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37" w:rsidRDefault="00A71D4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jc w:val="center"/>
        <w:rPr>
          <w:rFonts w:ascii="Times New Roman" w:eastAsia="Times New Roman" w:hAnsi="Times New Roman" w:cs="Times New Roman"/>
          <w:sz w:val="28"/>
          <w:szCs w:val="28"/>
        </w:rPr>
      </w:pPr>
      <w:bookmarkStart w:id="0" w:name="_heading=h.gjdgxs" w:colFirst="0" w:colLast="0"/>
      <w:bookmarkStart w:id="1" w:name="_GoBack"/>
      <w:bookmarkEnd w:id="0"/>
      <w:bookmarkEnd w:id="1"/>
      <w:r>
        <w:rPr>
          <w:rFonts w:ascii="Times New Roman" w:eastAsia="Times New Roman" w:hAnsi="Times New Roman" w:cs="Times New Roman"/>
          <w:sz w:val="28"/>
          <w:szCs w:val="28"/>
        </w:rPr>
        <w:t>RECEIVING ORDER</w:t>
      </w:r>
    </w:p>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tbl>
      <w:tblPr>
        <w:tblStyle w:val="a"/>
        <w:tblW w:w="10080" w:type="dxa"/>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5490"/>
        <w:gridCol w:w="4590"/>
      </w:tblGrid>
      <w:tr w:rsidR="00DF5D37">
        <w:tc>
          <w:tcPr>
            <w:tcW w:w="549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Purchase Order No: </w:t>
            </w:r>
          </w:p>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59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Work Order No:</w:t>
            </w:r>
          </w:p>
        </w:tc>
      </w:tr>
      <w:tr w:rsidR="00DF5D37">
        <w:tc>
          <w:tcPr>
            <w:tcW w:w="549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Invoice No: </w:t>
            </w:r>
          </w:p>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59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Received From: </w:t>
            </w:r>
          </w:p>
        </w:tc>
      </w:tr>
      <w:tr w:rsidR="00DF5D37">
        <w:tc>
          <w:tcPr>
            <w:tcW w:w="549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Invoice Amount: </w:t>
            </w:r>
          </w:p>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59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Received At: </w:t>
            </w:r>
          </w:p>
        </w:tc>
      </w:tr>
      <w:tr w:rsidR="00DF5D37">
        <w:tc>
          <w:tcPr>
            <w:tcW w:w="5490" w:type="dxa"/>
            <w:vMerge w:val="restart"/>
            <w:tcBorders>
              <w:bottom w:val="single" w:sz="18" w:space="0" w:color="000000"/>
            </w:tcBorders>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Shipped By: </w:t>
            </w:r>
          </w:p>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c>
          <w:tcPr>
            <w:tcW w:w="459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Prepaid:               Charges:  </w:t>
            </w:r>
          </w:p>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460"/>
        </w:trPr>
        <w:tc>
          <w:tcPr>
            <w:tcW w:w="5490" w:type="dxa"/>
            <w:vMerge/>
            <w:tcBorders>
              <w:bottom w:val="single" w:sz="18" w:space="0" w:color="000000"/>
            </w:tcBorders>
            <w:shd w:val="clear" w:color="auto" w:fill="auto"/>
          </w:tcPr>
          <w:p w:rsidR="00DF5D37" w:rsidRDefault="00DF5D37">
            <w:pPr>
              <w:widowControl w:val="0"/>
              <w:pBdr>
                <w:top w:val="nil"/>
                <w:left w:val="nil"/>
                <w:bottom w:val="nil"/>
                <w:right w:val="nil"/>
                <w:between w:val="nil"/>
              </w:pBdr>
              <w:spacing w:line="276" w:lineRule="auto"/>
            </w:pPr>
          </w:p>
        </w:tc>
        <w:tc>
          <w:tcPr>
            <w:tcW w:w="459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Collect:                Charges: </w:t>
            </w:r>
          </w:p>
        </w:tc>
      </w:tr>
    </w:tbl>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
    <w:tbl>
      <w:tblPr>
        <w:tblStyle w:val="a0"/>
        <w:tblW w:w="10080" w:type="dxa"/>
        <w:tblInd w:w="108"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10080"/>
      </w:tblGrid>
      <w:tr w:rsidR="00DF5D37">
        <w:trPr>
          <w:trHeight w:val="600"/>
        </w:trPr>
        <w:tc>
          <w:tcPr>
            <w:tcW w:w="1008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b/>
                <w:sz w:val="22"/>
                <w:szCs w:val="22"/>
              </w:rPr>
              <w:t>All</w:t>
            </w:r>
            <w:r>
              <w:rPr>
                <w:sz w:val="22"/>
                <w:szCs w:val="22"/>
              </w:rPr>
              <w:t xml:space="preserve"> damages (including to cardboard boxes and crates) and shortages must be recorded on</w:t>
            </w:r>
            <w:r>
              <w:rPr>
                <w:b/>
                <w:sz w:val="22"/>
                <w:szCs w:val="22"/>
              </w:rPr>
              <w:t xml:space="preserve"> ALL</w:t>
            </w:r>
            <w:r>
              <w:rPr>
                <w:sz w:val="22"/>
                <w:szCs w:val="22"/>
                <w:u w:val="single"/>
              </w:rPr>
              <w:t xml:space="preserve"> </w:t>
            </w:r>
            <w:r>
              <w:rPr>
                <w:sz w:val="22"/>
                <w:szCs w:val="22"/>
              </w:rPr>
              <w:t xml:space="preserve">copies of the delivering carrier's Freight Bill. The delivery person must sign his/her name and date on </w:t>
            </w:r>
            <w:r>
              <w:rPr>
                <w:b/>
                <w:sz w:val="22"/>
                <w:szCs w:val="22"/>
              </w:rPr>
              <w:t>ALL</w:t>
            </w:r>
            <w:r>
              <w:rPr>
                <w:sz w:val="22"/>
                <w:szCs w:val="22"/>
              </w:rPr>
              <w:t xml:space="preserve"> Freight Bill copies. Send OUR copy of the Freight Bill to the Purchasing Department with this Receiving Report. (Include the Expense Report for all collect payments.)</w:t>
            </w:r>
          </w:p>
        </w:tc>
      </w:tr>
    </w:tbl>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szCs w:val="16"/>
        </w:rPr>
      </w:pPr>
    </w:p>
    <w:tbl>
      <w:tblPr>
        <w:tblStyle w:val="a1"/>
        <w:tblW w:w="10080" w:type="dxa"/>
        <w:tblInd w:w="108"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1080"/>
        <w:gridCol w:w="1260"/>
        <w:gridCol w:w="1170"/>
        <w:gridCol w:w="1260"/>
        <w:gridCol w:w="3600"/>
        <w:gridCol w:w="1710"/>
      </w:tblGrid>
      <w:tr w:rsidR="00DF5D37">
        <w:tc>
          <w:tcPr>
            <w:tcW w:w="1080" w:type="dxa"/>
            <w:shd w:val="clear" w:color="auto" w:fill="CCCCCC"/>
            <w:vAlign w:val="center"/>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P.O.</w:t>
            </w:r>
          </w:p>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ITEM NO</w:t>
            </w:r>
          </w:p>
        </w:tc>
        <w:tc>
          <w:tcPr>
            <w:tcW w:w="1260" w:type="dxa"/>
            <w:shd w:val="clear" w:color="auto" w:fill="CCCCCC"/>
            <w:vAlign w:val="center"/>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QTY</w:t>
            </w:r>
          </w:p>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RECEIVE</w:t>
            </w:r>
          </w:p>
        </w:tc>
        <w:tc>
          <w:tcPr>
            <w:tcW w:w="1170" w:type="dxa"/>
            <w:shd w:val="clear" w:color="auto" w:fill="CCCCCC"/>
            <w:vAlign w:val="center"/>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STOCK</w:t>
            </w:r>
          </w:p>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NO</w:t>
            </w:r>
          </w:p>
        </w:tc>
        <w:tc>
          <w:tcPr>
            <w:tcW w:w="1260" w:type="dxa"/>
            <w:shd w:val="clear" w:color="auto" w:fill="CCCCCC"/>
            <w:vAlign w:val="center"/>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UNIT OF</w:t>
            </w:r>
          </w:p>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MEASURE</w:t>
            </w:r>
          </w:p>
        </w:tc>
        <w:tc>
          <w:tcPr>
            <w:tcW w:w="3600" w:type="dxa"/>
            <w:shd w:val="clear" w:color="auto" w:fill="CCCCCC"/>
            <w:vAlign w:val="center"/>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DESCRIPTION</w:t>
            </w:r>
          </w:p>
        </w:tc>
        <w:tc>
          <w:tcPr>
            <w:tcW w:w="1710" w:type="dxa"/>
            <w:shd w:val="clear" w:color="auto" w:fill="CCCCCC"/>
            <w:vAlign w:val="center"/>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CONDITION</w:t>
            </w: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300"/>
        </w:trPr>
        <w:tc>
          <w:tcPr>
            <w:tcW w:w="1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17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6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60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rsidR="00DF5D37" w:rsidRDefault="00A71D4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Comments (Explain damages, shortages, substitutions, etc.)</w:t>
      </w:r>
    </w:p>
    <w:tbl>
      <w:tblPr>
        <w:tblStyle w:val="a2"/>
        <w:tblW w:w="10080" w:type="dxa"/>
        <w:tblInd w:w="108"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10080"/>
      </w:tblGrid>
      <w:tr w:rsidR="00DF5D37">
        <w:trPr>
          <w:trHeight w:val="340"/>
        </w:trPr>
        <w:tc>
          <w:tcPr>
            <w:tcW w:w="10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r>
      <w:tr w:rsidR="00DF5D37">
        <w:trPr>
          <w:trHeight w:val="300"/>
        </w:trPr>
        <w:tc>
          <w:tcPr>
            <w:tcW w:w="10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r>
      <w:tr w:rsidR="00DF5D37">
        <w:trPr>
          <w:trHeight w:val="300"/>
        </w:trPr>
        <w:tc>
          <w:tcPr>
            <w:tcW w:w="10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r>
    </w:tbl>
    <w:p w:rsidR="00DF5D37" w:rsidRDefault="00A71D4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Action to be taken</w:t>
      </w:r>
    </w:p>
    <w:tbl>
      <w:tblPr>
        <w:tblStyle w:val="a3"/>
        <w:tblW w:w="10080" w:type="dxa"/>
        <w:tblInd w:w="108"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10080"/>
      </w:tblGrid>
      <w:tr w:rsidR="00DF5D37">
        <w:trPr>
          <w:trHeight w:val="240"/>
        </w:trPr>
        <w:tc>
          <w:tcPr>
            <w:tcW w:w="10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240"/>
        </w:trPr>
        <w:tc>
          <w:tcPr>
            <w:tcW w:w="10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DF5D37">
        <w:trPr>
          <w:trHeight w:val="240"/>
        </w:trPr>
        <w:tc>
          <w:tcPr>
            <w:tcW w:w="10080" w:type="dxa"/>
            <w:shd w:val="clear" w:color="auto" w:fill="auto"/>
          </w:tcPr>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Style w:val="a4"/>
        <w:tblW w:w="10054" w:type="dxa"/>
        <w:tblInd w:w="108" w:type="dxa"/>
        <w:tblBorders>
          <w:top w:val="single" w:sz="18" w:space="0" w:color="000000"/>
          <w:left w:val="single" w:sz="18" w:space="0" w:color="000000"/>
          <w:bottom w:val="single" w:sz="18" w:space="0" w:color="000000"/>
          <w:right w:val="single" w:sz="18" w:space="0" w:color="000000"/>
        </w:tblBorders>
        <w:tblLayout w:type="fixed"/>
        <w:tblLook w:val="0400" w:firstRow="0" w:lastRow="0" w:firstColumn="0" w:lastColumn="0" w:noHBand="0" w:noVBand="1"/>
      </w:tblPr>
      <w:tblGrid>
        <w:gridCol w:w="2836"/>
        <w:gridCol w:w="4598"/>
        <w:gridCol w:w="2620"/>
      </w:tblGrid>
      <w:tr w:rsidR="00DF5D37">
        <w:trPr>
          <w:trHeight w:val="340"/>
        </w:trPr>
        <w:tc>
          <w:tcPr>
            <w:tcW w:w="2836"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Pr>
                <w:b/>
                <w:sz w:val="22"/>
                <w:szCs w:val="22"/>
              </w:rPr>
              <w:t>COMPLETE ORDER</w:t>
            </w:r>
          </w:p>
        </w:tc>
        <w:tc>
          <w:tcPr>
            <w:tcW w:w="4598"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Pr>
                <w:b/>
                <w:sz w:val="22"/>
                <w:szCs w:val="22"/>
              </w:rPr>
              <w:t>RECEIVED BY:</w:t>
            </w:r>
          </w:p>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tc>
        <w:tc>
          <w:tcPr>
            <w:tcW w:w="2620" w:type="dxa"/>
            <w:shd w:val="clear" w:color="auto" w:fill="auto"/>
          </w:tcPr>
          <w:p w:rsidR="00DF5D37" w:rsidRDefault="00A71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szCs w:val="22"/>
              </w:rPr>
            </w:pPr>
            <w:r>
              <w:rPr>
                <w:b/>
                <w:sz w:val="22"/>
                <w:szCs w:val="22"/>
              </w:rPr>
              <w:t>DATE</w:t>
            </w:r>
          </w:p>
        </w:tc>
      </w:tr>
    </w:tbl>
    <w:p w:rsidR="00DF5D37" w:rsidRDefault="00DF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16"/>
          <w:szCs w:val="16"/>
        </w:rPr>
      </w:pPr>
    </w:p>
    <w:sectPr w:rsidR="00DF5D37">
      <w:headerReference w:type="default" r:id="rId7"/>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E7D" w:rsidRDefault="00A71D44">
      <w:r>
        <w:separator/>
      </w:r>
    </w:p>
  </w:endnote>
  <w:endnote w:type="continuationSeparator" w:id="0">
    <w:p w:rsidR="00DD3E7D" w:rsidRDefault="00A7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E7D" w:rsidRDefault="00A71D44">
      <w:r>
        <w:separator/>
      </w:r>
    </w:p>
  </w:footnote>
  <w:footnote w:type="continuationSeparator" w:id="0">
    <w:p w:rsidR="00DD3E7D" w:rsidRDefault="00A71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D37" w:rsidRDefault="00DF5D37">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emplate to record goods delivered "/>
    <w:docVar w:name="Excerpt" w:val="All damages (including to cardboard boxes and crates) and shortages must be recorded on ALL copies of the delivering carrier's Freight Bill. The delivery person must sign his/her name and date on ALL Freight Bill copies. Send OUR copy of the Freight Bill to the Purchasing Department with this Receiving Report. (Include the Expense Report for all collect payments.)"/>
    <w:docVar w:name="Tags" w:val="receiving order, purchase number, damages, shortages, substitutions, record, delivery, receiving report, "/>
  </w:docVars>
  <w:rsids>
    <w:rsidRoot w:val="00DF5D37"/>
    <w:rsid w:val="00367D44"/>
    <w:rsid w:val="009261B9"/>
    <w:rsid w:val="00A71D44"/>
    <w:rsid w:val="00CD0AF4"/>
    <w:rsid w:val="00DD3E7D"/>
    <w:rsid w:val="00DF5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bCs/>
      <w:color w:val="000080"/>
      <w:sz w:val="24"/>
      <w:szCs w:val="24"/>
    </w:rPr>
  </w:style>
  <w:style w:type="paragraph" w:styleId="Heading3">
    <w:name w:val="heading 3"/>
    <w:basedOn w:val="Normal"/>
    <w:next w:val="Normal"/>
    <w:uiPriority w:val="9"/>
    <w:unhideWhenUsed/>
    <w:qFormat/>
    <w:pPr>
      <w:keepNext/>
      <w:jc w:val="right"/>
      <w:outlineLvl w:val="2"/>
    </w:pPr>
    <w:rPr>
      <w:rFonts w:ascii="Arial" w:eastAsia="Arial" w:hAnsi="Arial" w:cs="Arial"/>
      <w:b/>
      <w:bCs/>
      <w:sz w:val="40"/>
      <w:szCs w:val="4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Footer">
    <w:name w:val="footer"/>
    <w:basedOn w:val="Normal"/>
    <w:qFormat/>
    <w:pPr>
      <w:tabs>
        <w:tab w:val="center" w:pos="4320"/>
        <w:tab w:val="right" w:pos="8640"/>
      </w:tabs>
    </w:pPr>
  </w:style>
  <w:style w:type="paragraph" w:styleId="BalloonText">
    <w:name w:val="Balloon Text"/>
    <w:basedOn w:val="Normal"/>
    <w:link w:val="BalloonTextChar"/>
    <w:uiPriority w:val="99"/>
    <w:semiHidden/>
    <w:unhideWhenUsed/>
    <w:rsid w:val="00453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3D0"/>
    <w:rPr>
      <w:rFonts w:ascii="Segoe UI" w:hAnsi="Segoe UI" w:cs="Segoe UI"/>
      <w:sz w:val="18"/>
      <w:szCs w:val="18"/>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Mpf/E8+Otg2RylN4oMbtiFchHw==">AMUW2mWksUZtqy70E6EqJQL85eVuapsJRXJSl3LjOlml852wNgYKJ5UyODCuzoIPjFYfCflPsMDhUkA3w0v8YSVroggq0LW+os+KAMo3l8kPkQvDspEkakYz5jpn4pH88Ds8xzPsXkh6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596</Characters>
  <Application>Microsoft Office Word</Application>
  <DocSecurity>0</DocSecurity>
  <Lines>119</Lines>
  <Paragraphs>26</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2018-10-02T09:04:00Z</dcterms:created>
  <dcterms:modified xsi:type="dcterms:W3CDTF">2019-10-21T19:15:00Z</dcterms:modified>
  <cp:category/>
</cp:coreProperties>
</file>