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DD6" w:rsidRPr="00860967" w:rsidRDefault="00342807" w:rsidP="00860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bookmarkStart w:id="0" w:name="_GoBack"/>
      <w:bookmarkEnd w:id="0"/>
      <w:r w:rsidRPr="00EB4DD6">
        <w:rPr>
          <w:rFonts w:asciiTheme="majorBidi" w:hAnsiTheme="majorBidi" w:cstheme="majorBidi"/>
          <w:b/>
          <w:sz w:val="32"/>
          <w:lang w:val="en-US" w:eastAsia="en-US" w:bidi="en-US"/>
        </w:rPr>
        <w:t>QUALITY COMPARISON SURVEY</w:t>
      </w:r>
    </w:p>
    <w:p w:rsidR="00EB4DD6" w:rsidRDefault="00EB4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EB4DD6" w:rsidRDefault="00EB4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EB4DD6" w:rsidRDefault="00EB4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EB4DD6" w:rsidRDefault="00EB4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bl>
      <w:tblPr>
        <w:tblStyle w:val="TableGrid"/>
        <w:tblW w:w="0" w:type="auto"/>
        <w:tblLook w:val="04A0" w:firstRow="1" w:lastRow="0" w:firstColumn="1" w:lastColumn="0" w:noHBand="0" w:noVBand="1"/>
      </w:tblPr>
      <w:tblGrid>
        <w:gridCol w:w="2927"/>
        <w:gridCol w:w="3304"/>
        <w:gridCol w:w="3119"/>
      </w:tblGrid>
      <w:tr w:rsidR="00E57731" w:rsidTr="00005878">
        <w:tc>
          <w:tcPr>
            <w:tcW w:w="2988" w:type="dxa"/>
          </w:tcPr>
          <w:p w:rsidR="00E57731" w:rsidRPr="002C324B" w:rsidRDefault="00005878" w:rsidP="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heme="majorBidi" w:hAnsiTheme="majorBidi" w:cstheme="majorBidi"/>
                <w:b/>
                <w:bCs/>
                <w:sz w:val="24"/>
                <w:szCs w:val="24"/>
                <w:lang w:val="en-US" w:eastAsia="en-US" w:bidi="en-US"/>
              </w:rPr>
            </w:pPr>
            <w:r w:rsidRPr="002C324B">
              <w:rPr>
                <w:rFonts w:asciiTheme="majorBidi" w:hAnsiTheme="majorBidi" w:cstheme="majorBidi"/>
                <w:b/>
                <w:bCs/>
                <w:sz w:val="24"/>
                <w:szCs w:val="24"/>
                <w:lang w:val="en-US" w:eastAsia="en-US" w:bidi="en-US"/>
              </w:rPr>
              <w:t xml:space="preserve">Name </w:t>
            </w:r>
          </w:p>
        </w:tc>
        <w:tc>
          <w:tcPr>
            <w:tcW w:w="3396" w:type="dxa"/>
          </w:tcPr>
          <w:p w:rsidR="00E57731" w:rsidRPr="002C324B" w:rsidRDefault="000058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bCs/>
                <w:sz w:val="24"/>
                <w:szCs w:val="24"/>
                <w:lang w:val="en-US" w:eastAsia="en-US" w:bidi="en-US"/>
              </w:rPr>
            </w:pPr>
            <w:r w:rsidRPr="002C324B">
              <w:rPr>
                <w:rFonts w:asciiTheme="majorBidi" w:hAnsiTheme="majorBidi" w:cstheme="majorBidi"/>
                <w:b/>
                <w:bCs/>
                <w:sz w:val="24"/>
                <w:szCs w:val="24"/>
                <w:lang w:val="en-US" w:eastAsia="en-US" w:bidi="en-US"/>
              </w:rPr>
              <w:t xml:space="preserve">Age </w:t>
            </w:r>
          </w:p>
        </w:tc>
        <w:tc>
          <w:tcPr>
            <w:tcW w:w="3192" w:type="dxa"/>
          </w:tcPr>
          <w:p w:rsidR="00E57731" w:rsidRPr="002C324B" w:rsidRDefault="000058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bCs/>
                <w:sz w:val="24"/>
                <w:szCs w:val="24"/>
                <w:lang w:val="en-US" w:eastAsia="en-US" w:bidi="en-US"/>
              </w:rPr>
            </w:pPr>
            <w:r w:rsidRPr="002C324B">
              <w:rPr>
                <w:rFonts w:asciiTheme="majorBidi" w:hAnsiTheme="majorBidi" w:cstheme="majorBidi"/>
                <w:b/>
                <w:bCs/>
                <w:sz w:val="24"/>
                <w:szCs w:val="24"/>
                <w:lang w:val="en-US" w:eastAsia="en-US" w:bidi="en-US"/>
              </w:rPr>
              <w:t>Gender</w:t>
            </w:r>
          </w:p>
        </w:tc>
      </w:tr>
      <w:tr w:rsidR="00AC54DB" w:rsidTr="00005878">
        <w:tc>
          <w:tcPr>
            <w:tcW w:w="2988" w:type="dxa"/>
          </w:tcPr>
          <w:p w:rsidR="00AC54DB" w:rsidRPr="002C324B" w:rsidRDefault="002C324B" w:rsidP="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2C324B">
              <w:rPr>
                <w:rFonts w:asciiTheme="majorBidi" w:hAnsiTheme="majorBidi" w:cstheme="majorBidi"/>
                <w:sz w:val="24"/>
                <w:szCs w:val="24"/>
                <w:lang w:val="en-US" w:eastAsia="en-US" w:bidi="en-US"/>
              </w:rPr>
              <w:t xml:space="preserve">Poor </w:t>
            </w:r>
          </w:p>
        </w:tc>
        <w:tc>
          <w:tcPr>
            <w:tcW w:w="3396" w:type="dxa"/>
          </w:tcPr>
          <w:p w:rsidR="00AC54DB" w:rsidRDefault="00AC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c>
          <w:tcPr>
            <w:tcW w:w="3192" w:type="dxa"/>
          </w:tcPr>
          <w:p w:rsidR="00AC54DB" w:rsidRDefault="00AC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r>
      <w:tr w:rsidR="00AC54DB" w:rsidTr="00005878">
        <w:tc>
          <w:tcPr>
            <w:tcW w:w="2988" w:type="dxa"/>
          </w:tcPr>
          <w:p w:rsidR="00AC54DB" w:rsidRPr="002C324B" w:rsidRDefault="002C324B" w:rsidP="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 xml:space="preserve">Fair </w:t>
            </w:r>
          </w:p>
        </w:tc>
        <w:tc>
          <w:tcPr>
            <w:tcW w:w="3396" w:type="dxa"/>
          </w:tcPr>
          <w:p w:rsidR="00AC54DB" w:rsidRDefault="00AC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c>
          <w:tcPr>
            <w:tcW w:w="3192" w:type="dxa"/>
          </w:tcPr>
          <w:p w:rsidR="00AC54DB" w:rsidRDefault="00AC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r>
      <w:tr w:rsidR="002C324B" w:rsidTr="00005878">
        <w:tc>
          <w:tcPr>
            <w:tcW w:w="2988" w:type="dxa"/>
          </w:tcPr>
          <w:p w:rsidR="002C324B" w:rsidRDefault="002C324B" w:rsidP="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 xml:space="preserve">Good </w:t>
            </w:r>
          </w:p>
        </w:tc>
        <w:tc>
          <w:tcPr>
            <w:tcW w:w="3396" w:type="dxa"/>
          </w:tcPr>
          <w:p w:rsidR="002C324B" w:rsidRDefault="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c>
          <w:tcPr>
            <w:tcW w:w="3192" w:type="dxa"/>
          </w:tcPr>
          <w:p w:rsidR="002C324B" w:rsidRDefault="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r>
      <w:tr w:rsidR="002C324B" w:rsidTr="00005878">
        <w:tc>
          <w:tcPr>
            <w:tcW w:w="2988" w:type="dxa"/>
          </w:tcPr>
          <w:p w:rsidR="002C324B" w:rsidRDefault="002C324B" w:rsidP="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 xml:space="preserve">Very Good </w:t>
            </w:r>
          </w:p>
        </w:tc>
        <w:tc>
          <w:tcPr>
            <w:tcW w:w="3396" w:type="dxa"/>
          </w:tcPr>
          <w:p w:rsidR="002C324B" w:rsidRDefault="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c>
          <w:tcPr>
            <w:tcW w:w="3192" w:type="dxa"/>
          </w:tcPr>
          <w:p w:rsidR="002C324B" w:rsidRDefault="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r>
      <w:tr w:rsidR="002C324B" w:rsidTr="00005878">
        <w:tc>
          <w:tcPr>
            <w:tcW w:w="2988" w:type="dxa"/>
          </w:tcPr>
          <w:p w:rsidR="002C324B" w:rsidRDefault="002C324B" w:rsidP="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Excellent</w:t>
            </w:r>
          </w:p>
        </w:tc>
        <w:tc>
          <w:tcPr>
            <w:tcW w:w="3396" w:type="dxa"/>
          </w:tcPr>
          <w:p w:rsidR="002C324B" w:rsidRDefault="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c>
          <w:tcPr>
            <w:tcW w:w="3192" w:type="dxa"/>
          </w:tcPr>
          <w:p w:rsidR="002C324B" w:rsidRDefault="002C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r>
    </w:tbl>
    <w:p w:rsidR="00034697" w:rsidRDefault="00034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rsidR="00034697" w:rsidRDefault="00034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rsidR="00034697" w:rsidRDefault="00034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rsidR="00034697" w:rsidRDefault="00342807" w:rsidP="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860967">
        <w:rPr>
          <w:rFonts w:asciiTheme="majorBidi" w:hAnsiTheme="majorBidi" w:cstheme="majorBidi"/>
          <w:sz w:val="24"/>
          <w:szCs w:val="24"/>
          <w:lang w:val="en-US" w:eastAsia="en-US" w:bidi="en-US"/>
        </w:rPr>
        <w:t xml:space="preserve">For each item listed below, </w:t>
      </w:r>
      <w:r w:rsidR="00095C7B">
        <w:rPr>
          <w:rFonts w:asciiTheme="majorBidi" w:hAnsiTheme="majorBidi" w:cstheme="majorBidi"/>
          <w:sz w:val="24"/>
          <w:szCs w:val="24"/>
          <w:lang w:val="en-US" w:eastAsia="en-US" w:bidi="en-US"/>
        </w:rPr>
        <w:t>choose a number from 1-5</w:t>
      </w:r>
      <w:r w:rsidRPr="00860967">
        <w:rPr>
          <w:rFonts w:asciiTheme="majorBidi" w:hAnsiTheme="majorBidi" w:cstheme="majorBidi"/>
          <w:sz w:val="24"/>
          <w:szCs w:val="24"/>
          <w:lang w:val="en-US" w:eastAsia="en-US" w:bidi="en-US"/>
        </w:rPr>
        <w:t xml:space="preserve"> that best fits your</w:t>
      </w:r>
      <w:r w:rsidR="00412749">
        <w:rPr>
          <w:rFonts w:asciiTheme="majorBidi" w:hAnsiTheme="majorBidi" w:cstheme="majorBidi"/>
          <w:sz w:val="24"/>
          <w:szCs w:val="24"/>
          <w:lang w:val="en-US" w:eastAsia="en-US" w:bidi="en-US"/>
        </w:rPr>
        <w:t xml:space="preserve"> judgement  </w:t>
      </w:r>
      <w:r w:rsidRPr="00860967">
        <w:rPr>
          <w:rFonts w:asciiTheme="majorBidi" w:hAnsiTheme="majorBidi" w:cstheme="majorBidi"/>
          <w:sz w:val="24"/>
          <w:szCs w:val="24"/>
          <w:lang w:val="en-US" w:eastAsia="en-US" w:bidi="en-US"/>
        </w:rPr>
        <w:t xml:space="preserve">of its Quality. Use the scale above to select the quality number. </w:t>
      </w:r>
    </w:p>
    <w:p w:rsidR="00860967" w:rsidRDefault="00860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860967" w:rsidRDefault="00860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bl>
      <w:tblPr>
        <w:tblStyle w:val="PlainTable1"/>
        <w:tblW w:w="0" w:type="auto"/>
        <w:tblLook w:val="04A0" w:firstRow="1" w:lastRow="0" w:firstColumn="1" w:lastColumn="0" w:noHBand="0" w:noVBand="1"/>
      </w:tblPr>
      <w:tblGrid>
        <w:gridCol w:w="2334"/>
        <w:gridCol w:w="2341"/>
        <w:gridCol w:w="2334"/>
        <w:gridCol w:w="2341"/>
      </w:tblGrid>
      <w:tr w:rsidR="00860967" w:rsidTr="00860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860967" w:rsidRDefault="00860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ITEM</w:t>
            </w:r>
          </w:p>
        </w:tc>
        <w:tc>
          <w:tcPr>
            <w:tcW w:w="2394" w:type="dxa"/>
          </w:tcPr>
          <w:p w:rsidR="00860967"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SCALE</w:t>
            </w:r>
          </w:p>
        </w:tc>
        <w:tc>
          <w:tcPr>
            <w:tcW w:w="2394" w:type="dxa"/>
          </w:tcPr>
          <w:p w:rsidR="00860967"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ITEM</w:t>
            </w:r>
          </w:p>
        </w:tc>
        <w:tc>
          <w:tcPr>
            <w:tcW w:w="2394" w:type="dxa"/>
          </w:tcPr>
          <w:p w:rsidR="00860967"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SCALE</w:t>
            </w:r>
          </w:p>
        </w:tc>
      </w:tr>
      <w:tr w:rsidR="00095C7B" w:rsidTr="0086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95C7B" w:rsidRPr="00095C7B" w:rsidRDefault="00095C7B" w:rsidP="00095C7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eastAsia="en-US" w:bidi="en-US"/>
              </w:rPr>
            </w:pPr>
          </w:p>
        </w:tc>
      </w:tr>
      <w:tr w:rsidR="00095C7B" w:rsidTr="00860967">
        <w:tc>
          <w:tcPr>
            <w:cnfStyle w:val="001000000000" w:firstRow="0" w:lastRow="0" w:firstColumn="1" w:lastColumn="0" w:oddVBand="0" w:evenVBand="0" w:oddHBand="0" w:evenHBand="0" w:firstRowFirstColumn="0" w:firstRowLastColumn="0" w:lastRowFirstColumn="0" w:lastRowLastColumn="0"/>
            <w:tcW w:w="2394" w:type="dxa"/>
          </w:tcPr>
          <w:p w:rsidR="00095C7B" w:rsidRPr="00095C7B" w:rsidRDefault="00095C7B" w:rsidP="00095C7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eastAsia="en-US" w:bidi="en-US"/>
              </w:rPr>
            </w:pPr>
          </w:p>
        </w:tc>
      </w:tr>
      <w:tr w:rsidR="00095C7B" w:rsidTr="0086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95C7B" w:rsidRPr="00095C7B" w:rsidRDefault="00095C7B" w:rsidP="00095C7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eastAsia="en-US" w:bidi="en-US"/>
              </w:rPr>
            </w:pPr>
          </w:p>
        </w:tc>
      </w:tr>
      <w:tr w:rsidR="00095C7B" w:rsidTr="00860967">
        <w:tc>
          <w:tcPr>
            <w:cnfStyle w:val="001000000000" w:firstRow="0" w:lastRow="0" w:firstColumn="1" w:lastColumn="0" w:oddVBand="0" w:evenVBand="0" w:oddHBand="0" w:evenHBand="0" w:firstRowFirstColumn="0" w:firstRowLastColumn="0" w:lastRowFirstColumn="0" w:lastRowLastColumn="0"/>
            <w:tcW w:w="2394" w:type="dxa"/>
          </w:tcPr>
          <w:p w:rsidR="00095C7B" w:rsidRPr="00095C7B" w:rsidRDefault="00095C7B" w:rsidP="00095C7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eastAsia="en-US" w:bidi="en-US"/>
              </w:rPr>
            </w:pPr>
          </w:p>
        </w:tc>
        <w:tc>
          <w:tcPr>
            <w:tcW w:w="2394" w:type="dxa"/>
          </w:tcPr>
          <w:p w:rsidR="00095C7B" w:rsidRDefault="00095C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eastAsia="en-US" w:bidi="en-US"/>
              </w:rPr>
            </w:pPr>
          </w:p>
        </w:tc>
      </w:tr>
    </w:tbl>
    <w:p w:rsidR="00860967" w:rsidRPr="00860967" w:rsidRDefault="00860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034697" w:rsidRDefault="00034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rsidR="00034697" w:rsidRDefault="00034697">
      <w:pPr>
        <w:tabs>
          <w:tab w:val="right" w:pos="87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
          <w:lang w:val="en-US" w:eastAsia="en-US" w:bidi="en-US"/>
        </w:rPr>
      </w:pPr>
    </w:p>
    <w:p w:rsidR="00034697" w:rsidRDefault="00034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US" w:eastAsia="en-US" w:bidi="en-US"/>
        </w:rPr>
      </w:pPr>
    </w:p>
    <w:sectPr w:rsidR="0003469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47B" w:rsidRDefault="004A147B">
      <w:r>
        <w:separator/>
      </w:r>
    </w:p>
  </w:endnote>
  <w:endnote w:type="continuationSeparator" w:id="0">
    <w:p w:rsidR="004A147B" w:rsidRDefault="004A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47B" w:rsidRDefault="004A147B">
      <w:r>
        <w:separator/>
      </w:r>
    </w:p>
  </w:footnote>
  <w:footnote w:type="continuationSeparator" w:id="0">
    <w:p w:rsidR="004A147B" w:rsidRDefault="004A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F2BA9"/>
    <w:multiLevelType w:val="hybridMultilevel"/>
    <w:tmpl w:val="2D56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8260B"/>
    <w:multiLevelType w:val="hybridMultilevel"/>
    <w:tmpl w:val="6B00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06A84"/>
    <w:multiLevelType w:val="singleLevel"/>
    <w:tmpl w:val="54746EF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2"/>
        <w:u w:val="none"/>
        <w:shd w:val="clear" w:color="auto" w:fill="auto"/>
      </w:rPr>
    </w:lvl>
  </w:abstractNum>
  <w:abstractNum w:abstractNumId="3" w15:restartNumberingAfterBreak="0">
    <w:nsid w:val="6C1948E1"/>
    <w:multiLevelType w:val="hybridMultilevel"/>
    <w:tmpl w:val="BF8A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F4391"/>
    <w:multiLevelType w:val="hybridMultilevel"/>
    <w:tmpl w:val="C6B00894"/>
    <w:lvl w:ilvl="0" w:tplc="A3846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844F25"/>
    <w:multiLevelType w:val="hybridMultilevel"/>
    <w:tmpl w:val="9AE4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2NTUzM7UwtDQ2MbBU0lEKTi0uzszPAykwqgUAJ7wjcCwAAAA="/>
    <w:docVar w:name="Description" w:val="Want to develop a QUALITY COMPARISON SURVEY? Quality comparison survey are important for comparing two competative aspects. TemplateGuru has templates to help your business develop professional quality comparison surveys.  You can find many  more useful template examples here   https://www.templateguru.co.za/templates"/>
    <w:docVar w:name="Excerpt" w:val="QUALITY COMPARISON SURVEY       Excerpt not available"/>
    <w:docVar w:name="Tags" w:val="sales and marketing, sale, tips, script, report, business document, entrepreneur, entrepreneurship, sample, rate your company, develop, surveys, comparison, quality, quality comparison survey template,  quality comparison survey example"/>
  </w:docVars>
  <w:rsids>
    <w:rsidRoot w:val="00034697"/>
    <w:rsid w:val="00005878"/>
    <w:rsid w:val="00034697"/>
    <w:rsid w:val="00095C7B"/>
    <w:rsid w:val="001441E1"/>
    <w:rsid w:val="002204F0"/>
    <w:rsid w:val="002C324B"/>
    <w:rsid w:val="002C5B4F"/>
    <w:rsid w:val="00342807"/>
    <w:rsid w:val="00412749"/>
    <w:rsid w:val="004A147B"/>
    <w:rsid w:val="0057525E"/>
    <w:rsid w:val="00860967"/>
    <w:rsid w:val="00AC54DB"/>
    <w:rsid w:val="00DE539C"/>
    <w:rsid w:val="00E57731"/>
    <w:rsid w:val="00EB4DD6"/>
    <w:rsid w:val="00F211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Normal"/>
    <w:qFormat/>
    <w:pPr>
      <w:keepNext/>
      <w:spacing w:after="40"/>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table" w:styleId="TableGrid">
    <w:name w:val="Table Grid"/>
    <w:basedOn w:val="TableNormal"/>
    <w:uiPriority w:val="39"/>
    <w:rsid w:val="00EB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B4D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B4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213</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QUALITY COMPARISON SURVEY</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2018-11-26T09:21:00Z</dcterms:created>
  <dcterms:modified xsi:type="dcterms:W3CDTF">2019-10-21T19:19:00Z</dcterms:modified>
  <cp:category/>
</cp:coreProperties>
</file>