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olor w:val="5B9BD5" w:themeColor="accent1"/>
          <w:lang w:val="en-ZA"/>
        </w:rPr>
        <w:id w:val="-307092990"/>
        <w:docPartObj>
          <w:docPartGallery w:val="Cover Pages"/>
          <w:docPartUnique/>
        </w:docPartObj>
      </w:sdtPr>
      <w:sdtEndPr>
        <w:rPr>
          <w:color w:val="auto"/>
        </w:rPr>
      </w:sdtEndPr>
      <w:sdtContent>
        <w:p w14:paraId="5F3200CC" w14:textId="77777777" w:rsidR="00E010CC" w:rsidRDefault="00E010CC">
          <w:pPr>
            <w:pStyle w:val="NoSpacing"/>
            <w:spacing w:before="1540" w:after="240"/>
            <w:jc w:val="center"/>
            <w:rPr>
              <w:color w:val="5B9BD5" w:themeColor="accent1"/>
            </w:rPr>
          </w:pPr>
          <w:r>
            <w:rPr>
              <w:noProof/>
              <w:color w:val="5B9BD5" w:themeColor="accent1"/>
              <w:lang w:val="en-ZA" w:eastAsia="en-ZA"/>
            </w:rPr>
            <w:drawing>
              <wp:inline distT="0" distB="0" distL="0" distR="0" wp14:anchorId="2B2770DD" wp14:editId="232199D1">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Bidi" w:eastAsiaTheme="majorEastAsia" w:hAnsiTheme="majorBidi" w:cstheme="majorBidi"/>
              <w:caps/>
              <w:color w:val="5B9BD5" w:themeColor="accent1"/>
              <w:sz w:val="32"/>
              <w:szCs w:val="32"/>
            </w:rPr>
            <w:alias w:val="Title"/>
            <w:tag w:val=""/>
            <w:id w:val="1735040861"/>
            <w:placeholder>
              <w:docPart w:val="2945D34268594B53847BC9E343B53F9C"/>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C558A5F" w14:textId="1D269736" w:rsidR="00E010CC" w:rsidRPr="00772166" w:rsidRDefault="004B67C7" w:rsidP="00772166">
              <w:pPr>
                <w:pStyle w:val="NoSpacing"/>
                <w:pBdr>
                  <w:top w:val="single" w:sz="6" w:space="6" w:color="5B9BD5" w:themeColor="accent1"/>
                  <w:bottom w:val="single" w:sz="6" w:space="6" w:color="5B9BD5" w:themeColor="accent1"/>
                </w:pBdr>
                <w:spacing w:after="240"/>
                <w:jc w:val="center"/>
                <w:rPr>
                  <w:rFonts w:asciiTheme="majorBidi" w:eastAsiaTheme="majorEastAsia" w:hAnsiTheme="majorBidi" w:cstheme="majorBidi"/>
                  <w:caps/>
                  <w:color w:val="5B9BD5" w:themeColor="accent1"/>
                  <w:sz w:val="32"/>
                  <w:szCs w:val="32"/>
                </w:rPr>
              </w:pPr>
              <w:r>
                <w:rPr>
                  <w:rFonts w:asciiTheme="majorHAnsi" w:eastAsiaTheme="majorEastAsia" w:hAnsiTheme="majorHAnsi" w:cstheme="majorBidi"/>
                  <w:caps/>
                  <w:color w:val="5B9BD5" w:themeColor="accent1"/>
                  <w:sz w:val="80"/>
                  <w:szCs w:val="80"/>
                </w:rPr>
                <w:t>[Document title]</w:t>
              </w:r>
            </w:p>
          </w:sdtContent>
        </w:sdt>
        <w:sdt>
          <w:sdtPr>
            <w:rPr>
              <w:color w:val="5B9BD5" w:themeColor="accent1"/>
              <w:sz w:val="28"/>
              <w:szCs w:val="28"/>
            </w:rPr>
            <w:alias w:val="Subtitle"/>
            <w:tag w:val=""/>
            <w:id w:val="328029620"/>
            <w:showingPlcHdr/>
            <w:dataBinding w:prefixMappings="xmlns:ns0='http://purl.org/dc/elements/1.1/' xmlns:ns1='http://schemas.openxmlformats.org/package/2006/metadata/core-properties' " w:xpath="/ns1:coreProperties[1]/ns0:subject[1]" w:storeItemID="{6C3C8BC8-F283-45AE-878A-BAB7291924A1}"/>
            <w:text/>
          </w:sdtPr>
          <w:sdtEndPr/>
          <w:sdtContent>
            <w:p w14:paraId="18AA2672" w14:textId="151F8F02" w:rsidR="00E010CC" w:rsidRDefault="004B67C7" w:rsidP="00772166">
              <w:pPr>
                <w:pStyle w:val="NoSpacing"/>
                <w:jc w:val="center"/>
                <w:rPr>
                  <w:color w:val="5B9BD5" w:themeColor="accent1"/>
                  <w:sz w:val="28"/>
                  <w:szCs w:val="28"/>
                </w:rPr>
              </w:pPr>
              <w:r>
                <w:rPr>
                  <w:color w:val="5B9BD5" w:themeColor="accent1"/>
                  <w:sz w:val="28"/>
                  <w:szCs w:val="28"/>
                </w:rPr>
                <w:t xml:space="preserve">     </w:t>
              </w:r>
            </w:p>
          </w:sdtContent>
        </w:sdt>
        <w:p w14:paraId="5291A546" w14:textId="77777777" w:rsidR="00E010CC" w:rsidRDefault="003D2900">
          <w:pPr>
            <w:pStyle w:val="NoSpacing"/>
            <w:spacing w:before="480"/>
            <w:jc w:val="center"/>
            <w:rPr>
              <w:color w:val="5B9BD5" w:themeColor="accent1"/>
            </w:rPr>
          </w:pPr>
          <w:r>
            <w:rPr>
              <w:noProof/>
              <w:color w:val="5B9BD5" w:themeColor="accent1"/>
              <w:lang w:bidi="he-IL"/>
            </w:rPr>
            <w:pict w14:anchorId="5B169DFF">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rFonts w:asciiTheme="majorBidi" w:hAnsiTheme="majorBidi" w:cstheme="majorBidi"/>
                          <w:caps/>
                          <w:color w:val="5B9BD5" w:themeColor="accent1"/>
                          <w:sz w:val="24"/>
                          <w:szCs w:val="24"/>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5A06A2F" w14:textId="77777777" w:rsidR="005D213A" w:rsidRPr="00E010CC" w:rsidRDefault="005D213A">
                          <w:pPr>
                            <w:pStyle w:val="NoSpacing"/>
                            <w:spacing w:after="40"/>
                            <w:jc w:val="center"/>
                            <w:rPr>
                              <w:rFonts w:asciiTheme="majorBidi" w:hAnsiTheme="majorBidi" w:cstheme="majorBidi"/>
                              <w:caps/>
                              <w:color w:val="5B9BD5" w:themeColor="accent1"/>
                              <w:sz w:val="24"/>
                              <w:szCs w:val="24"/>
                            </w:rPr>
                          </w:pPr>
                          <w:r w:rsidRPr="00E010CC">
                            <w:rPr>
                              <w:rFonts w:asciiTheme="majorBidi" w:hAnsiTheme="majorBidi" w:cstheme="majorBidi"/>
                              <w:caps/>
                              <w:color w:val="5B9BD5" w:themeColor="accent1"/>
                              <w:sz w:val="24"/>
                              <w:szCs w:val="24"/>
                            </w:rPr>
                            <w:t>[Date]</w:t>
                          </w:r>
                        </w:p>
                      </w:sdtContent>
                    </w:sdt>
                    <w:p w14:paraId="361675FA" w14:textId="77777777" w:rsidR="005D213A" w:rsidRPr="00E010CC" w:rsidRDefault="003D2900">
                      <w:pPr>
                        <w:pStyle w:val="NoSpacing"/>
                        <w:jc w:val="center"/>
                        <w:rPr>
                          <w:rFonts w:asciiTheme="majorBidi" w:hAnsiTheme="majorBidi" w:cstheme="majorBidi"/>
                          <w:color w:val="5B9BD5" w:themeColor="accent1"/>
                          <w:sz w:val="24"/>
                          <w:szCs w:val="24"/>
                        </w:rPr>
                      </w:pPr>
                      <w:sdt>
                        <w:sdtPr>
                          <w:rPr>
                            <w:rFonts w:asciiTheme="majorBidi" w:hAnsiTheme="majorBidi" w:cstheme="majorBidi"/>
                            <w:caps/>
                            <w:color w:val="5B9BD5" w:themeColor="accent1"/>
                            <w:sz w:val="24"/>
                            <w:szCs w:val="24"/>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5D213A" w:rsidRPr="00E010CC">
                            <w:rPr>
                              <w:rFonts w:asciiTheme="majorBidi" w:hAnsiTheme="majorBidi" w:cstheme="majorBidi"/>
                              <w:caps/>
                              <w:color w:val="5B9BD5" w:themeColor="accent1"/>
                              <w:sz w:val="24"/>
                              <w:szCs w:val="24"/>
                            </w:rPr>
                            <w:t>[Company name]</w:t>
                          </w:r>
                        </w:sdtContent>
                      </w:sdt>
                    </w:p>
                    <w:p w14:paraId="16B8B6B0" w14:textId="77777777" w:rsidR="005D213A" w:rsidRDefault="003D2900" w:rsidP="00E010CC">
                      <w:pPr>
                        <w:pStyle w:val="NoSpacing"/>
                        <w:jc w:val="center"/>
                        <w:rPr>
                          <w:rFonts w:asciiTheme="majorBidi" w:hAnsiTheme="majorBidi" w:cstheme="majorBidi"/>
                          <w:color w:val="5B9BD5" w:themeColor="accent1"/>
                          <w:sz w:val="24"/>
                          <w:szCs w:val="24"/>
                        </w:rPr>
                      </w:pPr>
                      <w:sdt>
                        <w:sdtPr>
                          <w:rPr>
                            <w:rFonts w:asciiTheme="majorBidi" w:hAnsiTheme="majorBidi" w:cstheme="majorBidi"/>
                            <w:color w:val="5B9BD5" w:themeColor="accent1"/>
                            <w:sz w:val="24"/>
                            <w:szCs w:val="24"/>
                          </w:rPr>
                          <w:alias w:val="Address"/>
                          <w:tag w:val=""/>
                          <w:id w:val="-726379553"/>
                          <w:dataBinding w:prefixMappings="xmlns:ns0='http://schemas.microsoft.com/office/2006/coverPageProps' " w:xpath="/ns0:CoverPageProperties[1]/ns0:CompanyAddress[1]" w:storeItemID="{55AF091B-3C7A-41E3-B477-F2FDAA23CFDA}"/>
                          <w:text/>
                        </w:sdtPr>
                        <w:sdtEndPr/>
                        <w:sdtContent>
                          <w:r w:rsidR="005D213A">
                            <w:rPr>
                              <w:rFonts w:asciiTheme="majorBidi" w:hAnsiTheme="majorBidi" w:cstheme="majorBidi"/>
                              <w:color w:val="5B9BD5" w:themeColor="accent1"/>
                              <w:sz w:val="24"/>
                              <w:szCs w:val="24"/>
                            </w:rPr>
                            <w:t>[COMPANY EMAIL</w:t>
                          </w:r>
                        </w:sdtContent>
                      </w:sdt>
                    </w:p>
                    <w:p w14:paraId="474540A0" w14:textId="77777777" w:rsidR="005D213A" w:rsidRDefault="005D213A">
                      <w:pPr>
                        <w:pStyle w:val="NoSpacing"/>
                        <w:jc w:val="center"/>
                        <w:rPr>
                          <w:rFonts w:asciiTheme="majorBidi" w:hAnsiTheme="majorBidi" w:cstheme="majorBidi"/>
                          <w:color w:val="5B9BD5" w:themeColor="accent1"/>
                          <w:sz w:val="24"/>
                          <w:szCs w:val="24"/>
                        </w:rPr>
                      </w:pPr>
                      <w:r>
                        <w:rPr>
                          <w:rFonts w:asciiTheme="majorBidi" w:hAnsiTheme="majorBidi" w:cstheme="majorBidi"/>
                          <w:color w:val="5B9BD5" w:themeColor="accent1"/>
                          <w:sz w:val="24"/>
                          <w:szCs w:val="24"/>
                        </w:rPr>
                        <w:t>[COMPANY ADDRESS]</w:t>
                      </w:r>
                    </w:p>
                    <w:p w14:paraId="46CD06ED" w14:textId="77777777" w:rsidR="005D213A" w:rsidRPr="00E010CC" w:rsidRDefault="005D213A">
                      <w:pPr>
                        <w:pStyle w:val="NoSpacing"/>
                        <w:jc w:val="center"/>
                        <w:rPr>
                          <w:rFonts w:asciiTheme="majorBidi" w:hAnsiTheme="majorBidi" w:cstheme="majorBidi"/>
                          <w:color w:val="5B9BD5" w:themeColor="accent1"/>
                          <w:sz w:val="24"/>
                          <w:szCs w:val="24"/>
                        </w:rPr>
                      </w:pPr>
                      <w:r>
                        <w:rPr>
                          <w:rFonts w:asciiTheme="majorBidi" w:hAnsiTheme="majorBidi" w:cstheme="majorBidi"/>
                          <w:color w:val="5B9BD5" w:themeColor="accent1"/>
                          <w:sz w:val="24"/>
                          <w:szCs w:val="24"/>
                        </w:rPr>
                        <w:t>[WEBSITE ADDRESS]</w:t>
                      </w:r>
                    </w:p>
                  </w:txbxContent>
                </v:textbox>
                <w10:wrap anchorx="margin" anchory="page"/>
              </v:shape>
            </w:pict>
          </w:r>
          <w:r w:rsidR="00E010CC">
            <w:rPr>
              <w:noProof/>
              <w:color w:val="5B9BD5" w:themeColor="accent1"/>
              <w:lang w:val="en-ZA" w:eastAsia="en-ZA"/>
            </w:rPr>
            <w:drawing>
              <wp:inline distT="0" distB="0" distL="0" distR="0" wp14:anchorId="0DB82CE3" wp14:editId="6D9EAD7F">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87E61AC" w14:textId="77777777" w:rsidR="00E010CC" w:rsidRDefault="00E010CC">
          <w:r>
            <w:br w:type="page"/>
          </w:r>
        </w:p>
      </w:sdtContent>
    </w:sdt>
    <w:p w14:paraId="6375C4E5" w14:textId="77777777" w:rsidR="009F720F" w:rsidRDefault="009F720F" w:rsidP="009F720F">
      <w:pPr>
        <w:pStyle w:val="BodyTextInden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54"/>
          <w:lang w:val="en-US" w:bidi="en-US"/>
        </w:rPr>
      </w:pPr>
      <w:r>
        <w:rPr>
          <w:sz w:val="54"/>
          <w:lang w:val="en-US" w:bidi="en-US"/>
        </w:rPr>
        <w:lastRenderedPageBreak/>
        <w:t>[YOUR COMPANY NAME]</w:t>
      </w:r>
    </w:p>
    <w:p w14:paraId="380F74FC" w14:textId="77777777" w:rsidR="009F720F" w:rsidRDefault="009F720F" w:rsidP="009F720F">
      <w:pPr>
        <w:pStyle w:val="BodyTextInden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54"/>
          <w:lang w:val="en-US" w:bidi="en-US"/>
        </w:rPr>
      </w:pPr>
    </w:p>
    <w:p w14:paraId="4407C1B0" w14:textId="77777777" w:rsidR="009F720F" w:rsidRPr="009F720F" w:rsidRDefault="009F720F" w:rsidP="009F720F">
      <w:pPr>
        <w:pStyle w:val="BodyTextInden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sz w:val="24"/>
          <w:szCs w:val="24"/>
          <w:lang w:val="en-US" w:bidi="en-US"/>
        </w:rPr>
      </w:pPr>
      <w:r w:rsidRPr="009F720F">
        <w:rPr>
          <w:rFonts w:asciiTheme="majorBidi" w:hAnsiTheme="majorBidi" w:cstheme="majorBidi"/>
          <w:sz w:val="24"/>
          <w:szCs w:val="24"/>
          <w:lang w:val="en-US" w:bidi="en-US"/>
        </w:rPr>
        <w:t>MARKETING PLAN</w:t>
      </w:r>
    </w:p>
    <w:p w14:paraId="789E441E" w14:textId="77777777" w:rsidR="009F720F" w:rsidRPr="009F720F" w:rsidRDefault="009F720F" w:rsidP="009F720F">
      <w:pPr>
        <w:pStyle w:val="BodyTextInden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6AA8222A" w14:textId="77777777" w:rsidR="009F720F" w:rsidRPr="009F720F" w:rsidRDefault="009F720F" w:rsidP="009F720F">
      <w:pPr>
        <w:pStyle w:val="BodyTextInden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sz w:val="24"/>
          <w:szCs w:val="24"/>
          <w:lang w:val="en-US" w:bidi="en-US"/>
        </w:rPr>
      </w:pPr>
    </w:p>
    <w:p w14:paraId="4F339B6B" w14:textId="77777777" w:rsidR="009F720F" w:rsidRPr="009F720F" w:rsidRDefault="009F720F" w:rsidP="009F720F">
      <w:pPr>
        <w:pStyle w:val="BodyTextInden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b w:val="0"/>
          <w:sz w:val="24"/>
          <w:szCs w:val="24"/>
          <w:lang w:val="en-US" w:bidi="en-US"/>
        </w:rPr>
      </w:pPr>
      <w:r w:rsidRPr="009F720F">
        <w:rPr>
          <w:rFonts w:asciiTheme="majorBidi" w:hAnsiTheme="majorBidi" w:cstheme="majorBidi"/>
          <w:b w:val="0"/>
          <w:sz w:val="24"/>
          <w:szCs w:val="24"/>
          <w:lang w:val="en-US" w:bidi="en-US"/>
        </w:rPr>
        <w:t>Prepared for:</w:t>
      </w:r>
    </w:p>
    <w:p w14:paraId="09DE42DF" w14:textId="77777777" w:rsidR="009F720F" w:rsidRPr="009F720F" w:rsidRDefault="009F720F" w:rsidP="009F720F">
      <w:pPr>
        <w:pStyle w:val="BodyTextInden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b w:val="0"/>
          <w:sz w:val="24"/>
          <w:szCs w:val="24"/>
          <w:lang w:val="en-US" w:bidi="en-US"/>
        </w:rPr>
      </w:pPr>
    </w:p>
    <w:p w14:paraId="2EB8272D" w14:textId="77777777" w:rsidR="009F720F" w:rsidRPr="009F720F" w:rsidRDefault="009F720F" w:rsidP="009F720F">
      <w:pPr>
        <w:pStyle w:val="BodyTextInden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b w:val="0"/>
          <w:sz w:val="24"/>
          <w:szCs w:val="24"/>
          <w:lang w:val="en-US" w:bidi="en-US"/>
        </w:rPr>
      </w:pPr>
    </w:p>
    <w:p w14:paraId="69C3ABBB" w14:textId="77777777" w:rsidR="009F720F" w:rsidRPr="009F720F" w:rsidRDefault="009F720F" w:rsidP="009F720F">
      <w:pPr>
        <w:pStyle w:val="BodyTextInden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sz w:val="24"/>
          <w:szCs w:val="24"/>
          <w:lang w:val="en-US" w:bidi="en-US"/>
        </w:rPr>
      </w:pPr>
      <w:r w:rsidRPr="009F720F">
        <w:rPr>
          <w:rFonts w:asciiTheme="majorBidi" w:hAnsiTheme="majorBidi" w:cstheme="majorBidi"/>
          <w:sz w:val="24"/>
          <w:szCs w:val="24"/>
          <w:lang w:val="en-US" w:bidi="en-US"/>
        </w:rPr>
        <w:t>[SPECIFY]</w:t>
      </w:r>
    </w:p>
    <w:p w14:paraId="12A02297" w14:textId="77777777" w:rsidR="009F720F" w:rsidRPr="009F720F" w:rsidRDefault="009F720F" w:rsidP="009F720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b/>
          <w:sz w:val="24"/>
          <w:szCs w:val="24"/>
          <w:lang w:val="en-US" w:bidi="en-US"/>
        </w:rPr>
      </w:pPr>
    </w:p>
    <w:p w14:paraId="245BC5C9" w14:textId="77777777" w:rsidR="009F720F" w:rsidRPr="009F720F" w:rsidRDefault="009F720F" w:rsidP="009F720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sz w:val="24"/>
          <w:szCs w:val="24"/>
          <w:lang w:val="en-US" w:bidi="en-US"/>
        </w:rPr>
      </w:pPr>
      <w:r w:rsidRPr="009F720F">
        <w:rPr>
          <w:rFonts w:asciiTheme="majorBidi" w:hAnsiTheme="majorBidi" w:cstheme="majorBidi"/>
          <w:sz w:val="24"/>
          <w:szCs w:val="24"/>
          <w:lang w:val="en-US" w:bidi="en-US"/>
        </w:rPr>
        <w:t>Prepared by:</w:t>
      </w:r>
    </w:p>
    <w:p w14:paraId="6FBF7C12" w14:textId="77777777" w:rsidR="009F720F" w:rsidRPr="009F720F" w:rsidRDefault="009F720F" w:rsidP="009F720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b/>
          <w:sz w:val="24"/>
          <w:szCs w:val="24"/>
          <w:lang w:val="en-US" w:bidi="en-US"/>
        </w:rPr>
      </w:pPr>
      <w:r w:rsidRPr="009F720F">
        <w:rPr>
          <w:rFonts w:asciiTheme="majorBidi" w:hAnsiTheme="majorBidi" w:cstheme="majorBidi"/>
          <w:b/>
          <w:sz w:val="24"/>
          <w:szCs w:val="24"/>
          <w:lang w:val="en-US" w:bidi="en-US"/>
        </w:rPr>
        <w:t>[YOUR NAME]</w:t>
      </w:r>
    </w:p>
    <w:p w14:paraId="2007A664" w14:textId="77777777" w:rsidR="009F720F" w:rsidRPr="009F720F" w:rsidRDefault="009F720F" w:rsidP="009F720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b/>
          <w:sz w:val="24"/>
          <w:szCs w:val="24"/>
          <w:lang w:val="en-US" w:bidi="en-US"/>
        </w:rPr>
      </w:pPr>
      <w:r w:rsidRPr="009F720F">
        <w:rPr>
          <w:rFonts w:asciiTheme="majorBidi" w:hAnsiTheme="majorBidi" w:cstheme="majorBidi"/>
          <w:b/>
          <w:sz w:val="24"/>
          <w:szCs w:val="24"/>
          <w:lang w:val="en-US" w:bidi="en-US"/>
        </w:rPr>
        <w:t>[YOUR TITLE]</w:t>
      </w:r>
    </w:p>
    <w:p w14:paraId="60871AE0" w14:textId="77777777" w:rsidR="00C87C72" w:rsidRDefault="00C87C72"/>
    <w:p w14:paraId="3A1EE754" w14:textId="77777777" w:rsidR="00323894" w:rsidRDefault="00323894"/>
    <w:p w14:paraId="4E9D6731" w14:textId="77777777" w:rsidR="00323894" w:rsidRDefault="00323894"/>
    <w:p w14:paraId="078CAF4D" w14:textId="77777777" w:rsidR="00323894" w:rsidRDefault="00323894"/>
    <w:p w14:paraId="3B2DD10C" w14:textId="77777777" w:rsidR="00323894" w:rsidRDefault="00323894"/>
    <w:p w14:paraId="67B99C6A" w14:textId="77777777" w:rsidR="00323894" w:rsidRDefault="00323894"/>
    <w:p w14:paraId="56B26D4B" w14:textId="77777777" w:rsidR="00323894" w:rsidRDefault="00323894"/>
    <w:p w14:paraId="1617A779" w14:textId="77777777" w:rsidR="00323894" w:rsidRDefault="00323894"/>
    <w:p w14:paraId="24807C8A" w14:textId="77777777" w:rsidR="00323894" w:rsidRDefault="00323894"/>
    <w:p w14:paraId="70367AB8" w14:textId="77777777" w:rsidR="00323894" w:rsidRDefault="00323894"/>
    <w:p w14:paraId="750ED4B5" w14:textId="77777777" w:rsidR="00323894" w:rsidRDefault="00323894"/>
    <w:p w14:paraId="55032B4C" w14:textId="77777777" w:rsidR="00323894" w:rsidRDefault="00323894"/>
    <w:p w14:paraId="75A0F313" w14:textId="77777777" w:rsidR="00323894" w:rsidRDefault="00323894"/>
    <w:p w14:paraId="3A9A1265" w14:textId="77777777" w:rsidR="00323894" w:rsidRDefault="00323894"/>
    <w:p w14:paraId="43C07526" w14:textId="77777777" w:rsidR="00323894" w:rsidRDefault="00323894"/>
    <w:p w14:paraId="495AFF15" w14:textId="77777777" w:rsidR="00323894" w:rsidRDefault="00323894"/>
    <w:p w14:paraId="42F89F05" w14:textId="77777777" w:rsidR="00323894" w:rsidRDefault="00323894"/>
    <w:p w14:paraId="56F96D37" w14:textId="77777777" w:rsidR="00323894" w:rsidRDefault="00323894"/>
    <w:p w14:paraId="39DFAE1F" w14:textId="77777777" w:rsidR="00323894" w:rsidRPr="00323894" w:rsidRDefault="00323894" w:rsidP="0032389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b/>
          <w:sz w:val="24"/>
          <w:szCs w:val="24"/>
          <w:lang w:val="en-US" w:bidi="en-US"/>
        </w:rPr>
      </w:pPr>
      <w:r w:rsidRPr="00323894">
        <w:rPr>
          <w:rFonts w:asciiTheme="majorBidi" w:hAnsiTheme="majorBidi" w:cstheme="majorBidi"/>
          <w:b/>
          <w:sz w:val="24"/>
          <w:szCs w:val="24"/>
          <w:lang w:val="en-US" w:bidi="en-US"/>
        </w:rPr>
        <w:lastRenderedPageBreak/>
        <w:t>Table of Contents</w:t>
      </w:r>
    </w:p>
    <w:p w14:paraId="5527BE9E" w14:textId="77777777" w:rsidR="00323894" w:rsidRPr="00323894" w:rsidRDefault="00323894"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heme="majorBidi" w:hAnsiTheme="majorBidi" w:cstheme="majorBidi"/>
          <w:sz w:val="24"/>
          <w:szCs w:val="24"/>
        </w:rPr>
      </w:pPr>
    </w:p>
    <w:bookmarkStart w:id="1" w:name="_executive_summary"/>
    <w:bookmarkEnd w:id="1"/>
    <w:p w14:paraId="70C887B1" w14:textId="77777777" w:rsidR="00323894" w:rsidRPr="00323894" w:rsidRDefault="00390CB6"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heme="majorBidi" w:eastAsia="Times New Roman" w:hAnsiTheme="majorBidi" w:cstheme="majorBidi"/>
          <w:b w:val="0"/>
          <w:sz w:val="24"/>
          <w:szCs w:val="24"/>
        </w:rPr>
      </w:pPr>
      <w:r w:rsidRPr="00323894">
        <w:rPr>
          <w:rStyle w:val="Hyperlink"/>
          <w:noProof/>
        </w:rPr>
        <w:fldChar w:fldCharType="begin"/>
      </w:r>
      <w:r w:rsidR="00323894" w:rsidRPr="00323894">
        <w:rPr>
          <w:rStyle w:val="Hyperlink"/>
          <w:rFonts w:asciiTheme="majorBidi" w:hAnsiTheme="majorBidi" w:cstheme="majorBidi"/>
          <w:noProof/>
          <w:sz w:val="24"/>
          <w:szCs w:val="24"/>
        </w:rPr>
        <w:instrText xml:space="preserve"> HYPERLINK \l "_Toc152572141" </w:instrText>
      </w:r>
      <w:r w:rsidRPr="00323894">
        <w:rPr>
          <w:rStyle w:val="Hyperlink"/>
          <w:noProof/>
        </w:rPr>
        <w:fldChar w:fldCharType="separate"/>
      </w:r>
      <w:r w:rsidR="00323894" w:rsidRPr="00323894">
        <w:rPr>
          <w:rStyle w:val="Hyperlink"/>
          <w:rFonts w:asciiTheme="majorBidi" w:hAnsiTheme="majorBidi" w:cstheme="majorBidi"/>
          <w:noProof/>
          <w:sz w:val="24"/>
          <w:szCs w:val="24"/>
        </w:rPr>
        <w:t>Statement of Confidentiality &amp; Non-Disclosure</w:t>
      </w:r>
      <w:r w:rsidR="00323894" w:rsidRPr="00323894">
        <w:rPr>
          <w:rFonts w:asciiTheme="majorBidi" w:hAnsiTheme="majorBidi" w:cstheme="majorBidi"/>
          <w:noProof/>
          <w:sz w:val="24"/>
          <w:szCs w:val="24"/>
        </w:rPr>
        <w:tab/>
        <w:t>3</w:t>
      </w:r>
      <w:r w:rsidRPr="00323894">
        <w:rPr>
          <w:rFonts w:asciiTheme="majorBidi" w:eastAsia="Times New Roman" w:hAnsiTheme="majorBidi" w:cstheme="majorBidi"/>
          <w:b w:val="0"/>
          <w:sz w:val="24"/>
          <w:szCs w:val="24"/>
        </w:rPr>
        <w:fldChar w:fldCharType="end"/>
      </w:r>
    </w:p>
    <w:p w14:paraId="580A7867" w14:textId="77777777" w:rsidR="00323894" w:rsidRPr="00323894" w:rsidRDefault="00323894"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Style w:val="Hyperlink"/>
          <w:rFonts w:asciiTheme="majorBidi" w:hAnsiTheme="majorBidi" w:cstheme="majorBidi"/>
          <w:sz w:val="24"/>
          <w:szCs w:val="24"/>
        </w:rPr>
      </w:pPr>
    </w:p>
    <w:p w14:paraId="24B9DEDC" w14:textId="77777777" w:rsidR="00323894" w:rsidRPr="00323894" w:rsidRDefault="003D2900"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heme="majorBidi" w:eastAsia="Times New Roman" w:hAnsiTheme="majorBidi" w:cstheme="majorBidi"/>
          <w:b w:val="0"/>
          <w:sz w:val="24"/>
          <w:szCs w:val="24"/>
        </w:rPr>
      </w:pPr>
      <w:hyperlink w:anchor="_Toc152572142" w:history="1">
        <w:r w:rsidR="00323894" w:rsidRPr="00323894">
          <w:rPr>
            <w:rStyle w:val="Hyperlink"/>
            <w:rFonts w:asciiTheme="majorBidi" w:hAnsiTheme="majorBidi" w:cstheme="majorBidi"/>
            <w:noProof/>
            <w:sz w:val="24"/>
            <w:szCs w:val="24"/>
          </w:rPr>
          <w:t>EXECUTIVE SUMMARY</w:t>
        </w:r>
        <w:r w:rsidR="00323894" w:rsidRPr="00323894">
          <w:rPr>
            <w:rFonts w:asciiTheme="majorBidi" w:hAnsiTheme="majorBidi" w:cstheme="majorBidi"/>
            <w:noProof/>
            <w:sz w:val="24"/>
            <w:szCs w:val="24"/>
          </w:rPr>
          <w:tab/>
          <w:t>4</w:t>
        </w:r>
      </w:hyperlink>
    </w:p>
    <w:p w14:paraId="09A776CA" w14:textId="77777777" w:rsidR="00323894" w:rsidRPr="00323894" w:rsidRDefault="00323894"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Style w:val="Hyperlink"/>
          <w:rFonts w:asciiTheme="majorBidi" w:hAnsiTheme="majorBidi" w:cstheme="majorBidi"/>
          <w:sz w:val="24"/>
          <w:szCs w:val="24"/>
        </w:rPr>
      </w:pPr>
    </w:p>
    <w:p w14:paraId="7884E731" w14:textId="77777777" w:rsidR="00323894" w:rsidRPr="00323894" w:rsidRDefault="003D2900"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heme="majorBidi" w:eastAsia="Times New Roman" w:hAnsiTheme="majorBidi" w:cstheme="majorBidi"/>
          <w:b w:val="0"/>
          <w:sz w:val="24"/>
          <w:szCs w:val="24"/>
        </w:rPr>
      </w:pPr>
      <w:hyperlink w:anchor="_Toc152572143" w:history="1">
        <w:r w:rsidR="00323894" w:rsidRPr="00323894">
          <w:rPr>
            <w:rStyle w:val="Hyperlink"/>
            <w:rFonts w:asciiTheme="majorBidi" w:hAnsiTheme="majorBidi" w:cstheme="majorBidi"/>
            <w:noProof/>
            <w:sz w:val="24"/>
            <w:szCs w:val="24"/>
          </w:rPr>
          <w:t>1.</w:t>
        </w:r>
        <w:r w:rsidR="00323894" w:rsidRPr="00323894">
          <w:rPr>
            <w:rFonts w:asciiTheme="majorBidi" w:eastAsia="Times New Roman" w:hAnsiTheme="majorBidi" w:cstheme="majorBidi"/>
            <w:b w:val="0"/>
            <w:noProof/>
            <w:sz w:val="24"/>
            <w:szCs w:val="24"/>
          </w:rPr>
          <w:tab/>
        </w:r>
        <w:r w:rsidR="00323894" w:rsidRPr="00323894">
          <w:rPr>
            <w:rStyle w:val="Hyperlink"/>
            <w:rFonts w:asciiTheme="majorBidi" w:hAnsiTheme="majorBidi" w:cstheme="majorBidi"/>
            <w:noProof/>
            <w:sz w:val="24"/>
            <w:szCs w:val="24"/>
          </w:rPr>
          <w:t xml:space="preserve"> SITUATION ANALYSIS</w:t>
        </w:r>
        <w:r w:rsidR="00323894" w:rsidRPr="00323894">
          <w:rPr>
            <w:rFonts w:asciiTheme="majorBidi" w:hAnsiTheme="majorBidi" w:cstheme="majorBidi"/>
            <w:noProof/>
            <w:sz w:val="24"/>
            <w:szCs w:val="24"/>
          </w:rPr>
          <w:tab/>
          <w:t>5</w:t>
        </w:r>
      </w:hyperlink>
    </w:p>
    <w:p w14:paraId="1DA62B67"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44" w:history="1">
        <w:r w:rsidR="00323894" w:rsidRPr="00323894">
          <w:rPr>
            <w:rStyle w:val="Hyperlink"/>
            <w:rFonts w:asciiTheme="majorBidi" w:hAnsiTheme="majorBidi" w:cstheme="majorBidi"/>
            <w:noProof/>
            <w:sz w:val="24"/>
            <w:szCs w:val="24"/>
          </w:rPr>
          <w:t>1.1</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Industry Analysis</w:t>
        </w:r>
        <w:r w:rsidR="00323894" w:rsidRPr="00323894">
          <w:rPr>
            <w:rFonts w:asciiTheme="majorBidi" w:hAnsiTheme="majorBidi" w:cstheme="majorBidi"/>
            <w:noProof/>
            <w:sz w:val="24"/>
            <w:szCs w:val="24"/>
          </w:rPr>
          <w:tab/>
          <w:t>5</w:t>
        </w:r>
      </w:hyperlink>
    </w:p>
    <w:p w14:paraId="0ADBD7C7"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45" w:history="1">
        <w:r w:rsidR="00323894" w:rsidRPr="00323894">
          <w:rPr>
            <w:rStyle w:val="Hyperlink"/>
            <w:rFonts w:asciiTheme="majorBidi" w:hAnsiTheme="majorBidi" w:cstheme="majorBidi"/>
            <w:noProof/>
            <w:sz w:val="24"/>
            <w:szCs w:val="24"/>
          </w:rPr>
          <w:t>1.2</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Sales Analysis</w:t>
        </w:r>
        <w:r w:rsidR="00323894" w:rsidRPr="00323894">
          <w:rPr>
            <w:rFonts w:asciiTheme="majorBidi" w:hAnsiTheme="majorBidi" w:cstheme="majorBidi"/>
            <w:noProof/>
            <w:sz w:val="24"/>
            <w:szCs w:val="24"/>
          </w:rPr>
          <w:tab/>
          <w:t>6</w:t>
        </w:r>
      </w:hyperlink>
    </w:p>
    <w:p w14:paraId="2EF19A1A"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46" w:history="1">
        <w:r w:rsidR="00323894" w:rsidRPr="00323894">
          <w:rPr>
            <w:rStyle w:val="Hyperlink"/>
            <w:rFonts w:asciiTheme="majorBidi" w:hAnsiTheme="majorBidi" w:cstheme="majorBidi"/>
            <w:noProof/>
            <w:sz w:val="24"/>
            <w:szCs w:val="24"/>
          </w:rPr>
          <w:t>1.3</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Competitive Analysis</w:t>
        </w:r>
        <w:r w:rsidR="00323894" w:rsidRPr="00323894">
          <w:rPr>
            <w:rFonts w:asciiTheme="majorBidi" w:hAnsiTheme="majorBidi" w:cstheme="majorBidi"/>
            <w:noProof/>
            <w:sz w:val="24"/>
            <w:szCs w:val="24"/>
          </w:rPr>
          <w:tab/>
          <w:t>7</w:t>
        </w:r>
      </w:hyperlink>
    </w:p>
    <w:p w14:paraId="05B1A2C1"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50" w:history="1">
        <w:r w:rsidR="00323894" w:rsidRPr="00323894">
          <w:rPr>
            <w:rStyle w:val="Hyperlink"/>
            <w:rFonts w:asciiTheme="majorBidi" w:hAnsiTheme="majorBidi" w:cstheme="majorBidi"/>
            <w:noProof/>
            <w:sz w:val="24"/>
            <w:szCs w:val="24"/>
          </w:rPr>
          <w:t>1.4</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Customer Analysis</w:t>
        </w:r>
        <w:r w:rsidR="00323894" w:rsidRPr="00323894">
          <w:rPr>
            <w:rFonts w:asciiTheme="majorBidi" w:hAnsiTheme="majorBidi" w:cstheme="majorBidi"/>
            <w:noProof/>
            <w:sz w:val="24"/>
            <w:szCs w:val="24"/>
          </w:rPr>
          <w:tab/>
          <w:t>9</w:t>
        </w:r>
      </w:hyperlink>
    </w:p>
    <w:p w14:paraId="0ABD6849"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51" w:history="1">
        <w:r w:rsidR="00323894" w:rsidRPr="00323894">
          <w:rPr>
            <w:rStyle w:val="Hyperlink"/>
            <w:rFonts w:asciiTheme="majorBidi" w:hAnsiTheme="majorBidi" w:cstheme="majorBidi"/>
            <w:noProof/>
            <w:sz w:val="24"/>
            <w:szCs w:val="24"/>
          </w:rPr>
          <w:t>1.5</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SWOT Analysis</w:t>
        </w:r>
        <w:r w:rsidR="00323894" w:rsidRPr="00323894">
          <w:rPr>
            <w:rFonts w:asciiTheme="majorBidi" w:hAnsiTheme="majorBidi" w:cstheme="majorBidi"/>
            <w:noProof/>
            <w:sz w:val="24"/>
            <w:szCs w:val="24"/>
          </w:rPr>
          <w:tab/>
          <w:t>9</w:t>
        </w:r>
      </w:hyperlink>
    </w:p>
    <w:p w14:paraId="1F566567"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52" w:history="1">
        <w:r w:rsidR="00323894" w:rsidRPr="00323894">
          <w:rPr>
            <w:rStyle w:val="Hyperlink"/>
            <w:rFonts w:asciiTheme="majorBidi" w:hAnsiTheme="majorBidi" w:cstheme="majorBidi"/>
            <w:noProof/>
            <w:sz w:val="24"/>
            <w:szCs w:val="24"/>
          </w:rPr>
          <w:t>1.6</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Analysis of Marketing Activities (if applicable)</w:t>
        </w:r>
        <w:r w:rsidR="00323894" w:rsidRPr="00323894">
          <w:rPr>
            <w:rFonts w:asciiTheme="majorBidi" w:hAnsiTheme="majorBidi" w:cstheme="majorBidi"/>
            <w:noProof/>
            <w:sz w:val="24"/>
            <w:szCs w:val="24"/>
          </w:rPr>
          <w:tab/>
          <w:t>10</w:t>
        </w:r>
      </w:hyperlink>
    </w:p>
    <w:p w14:paraId="507CF2B0" w14:textId="77777777" w:rsidR="00323894" w:rsidRPr="00323894" w:rsidRDefault="003D2900"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heme="majorBidi" w:eastAsia="Times New Roman" w:hAnsiTheme="majorBidi" w:cstheme="majorBidi"/>
          <w:b w:val="0"/>
          <w:sz w:val="24"/>
          <w:szCs w:val="24"/>
        </w:rPr>
      </w:pPr>
      <w:hyperlink w:anchor="_Toc152572153" w:history="1">
        <w:r w:rsidR="00323894" w:rsidRPr="00323894">
          <w:rPr>
            <w:rStyle w:val="Hyperlink"/>
            <w:rFonts w:asciiTheme="majorBidi" w:hAnsiTheme="majorBidi" w:cstheme="majorBidi"/>
            <w:noProof/>
            <w:sz w:val="24"/>
            <w:szCs w:val="24"/>
          </w:rPr>
          <w:t>2.</w:t>
        </w:r>
        <w:r w:rsidR="00323894" w:rsidRPr="00323894">
          <w:rPr>
            <w:rFonts w:asciiTheme="majorBidi" w:eastAsia="Times New Roman" w:hAnsiTheme="majorBidi" w:cstheme="majorBidi"/>
            <w:b w:val="0"/>
            <w:noProof/>
            <w:sz w:val="24"/>
            <w:szCs w:val="24"/>
          </w:rPr>
          <w:tab/>
        </w:r>
        <w:r w:rsidR="00323894" w:rsidRPr="00323894">
          <w:rPr>
            <w:rStyle w:val="Hyperlink"/>
            <w:rFonts w:asciiTheme="majorBidi" w:hAnsiTheme="majorBidi" w:cstheme="majorBidi"/>
            <w:noProof/>
            <w:sz w:val="24"/>
            <w:szCs w:val="24"/>
          </w:rPr>
          <w:t xml:space="preserve"> OBJECTIVES</w:t>
        </w:r>
        <w:r w:rsidR="00323894" w:rsidRPr="00323894">
          <w:rPr>
            <w:rFonts w:asciiTheme="majorBidi" w:hAnsiTheme="majorBidi" w:cstheme="majorBidi"/>
            <w:noProof/>
            <w:sz w:val="24"/>
            <w:szCs w:val="24"/>
          </w:rPr>
          <w:tab/>
          <w:t>12</w:t>
        </w:r>
      </w:hyperlink>
    </w:p>
    <w:p w14:paraId="647734B5"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54" w:history="1">
        <w:r w:rsidR="00323894" w:rsidRPr="00323894">
          <w:rPr>
            <w:rStyle w:val="Hyperlink"/>
            <w:rFonts w:asciiTheme="majorBidi" w:hAnsiTheme="majorBidi" w:cstheme="majorBidi"/>
            <w:noProof/>
            <w:sz w:val="24"/>
            <w:szCs w:val="24"/>
          </w:rPr>
          <w:t>2.1</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Corporate Objectives</w:t>
        </w:r>
        <w:r w:rsidR="00323894" w:rsidRPr="00323894">
          <w:rPr>
            <w:rFonts w:asciiTheme="majorBidi" w:hAnsiTheme="majorBidi" w:cstheme="majorBidi"/>
            <w:noProof/>
            <w:sz w:val="24"/>
            <w:szCs w:val="24"/>
          </w:rPr>
          <w:tab/>
          <w:t>12</w:t>
        </w:r>
      </w:hyperlink>
    </w:p>
    <w:p w14:paraId="4C2DFDBD"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55" w:history="1">
        <w:r w:rsidR="00323894" w:rsidRPr="00323894">
          <w:rPr>
            <w:rStyle w:val="Hyperlink"/>
            <w:rFonts w:asciiTheme="majorBidi" w:hAnsiTheme="majorBidi" w:cstheme="majorBidi"/>
            <w:noProof/>
            <w:sz w:val="24"/>
            <w:szCs w:val="24"/>
          </w:rPr>
          <w:t>2.2</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Marketing Objectives</w:t>
        </w:r>
        <w:r w:rsidR="00323894" w:rsidRPr="00323894">
          <w:rPr>
            <w:rFonts w:asciiTheme="majorBidi" w:hAnsiTheme="majorBidi" w:cstheme="majorBidi"/>
            <w:noProof/>
            <w:sz w:val="24"/>
            <w:szCs w:val="24"/>
          </w:rPr>
          <w:tab/>
          <w:t>12</w:t>
        </w:r>
      </w:hyperlink>
    </w:p>
    <w:p w14:paraId="1B6C0A6A" w14:textId="77777777" w:rsidR="00323894" w:rsidRPr="00323894" w:rsidRDefault="003D2900"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heme="majorBidi" w:eastAsia="Times New Roman" w:hAnsiTheme="majorBidi" w:cstheme="majorBidi"/>
          <w:b w:val="0"/>
          <w:sz w:val="24"/>
          <w:szCs w:val="24"/>
        </w:rPr>
      </w:pPr>
      <w:hyperlink w:anchor="_Toc152572156" w:history="1">
        <w:r w:rsidR="00323894" w:rsidRPr="00323894">
          <w:rPr>
            <w:rStyle w:val="Hyperlink"/>
            <w:rFonts w:asciiTheme="majorBidi" w:hAnsiTheme="majorBidi" w:cstheme="majorBidi"/>
            <w:noProof/>
            <w:sz w:val="24"/>
            <w:szCs w:val="24"/>
          </w:rPr>
          <w:t>3.</w:t>
        </w:r>
        <w:r w:rsidR="00323894" w:rsidRPr="00323894">
          <w:rPr>
            <w:rFonts w:asciiTheme="majorBidi" w:eastAsia="Times New Roman" w:hAnsiTheme="majorBidi" w:cstheme="majorBidi"/>
            <w:b w:val="0"/>
            <w:noProof/>
            <w:sz w:val="24"/>
            <w:szCs w:val="24"/>
          </w:rPr>
          <w:tab/>
        </w:r>
        <w:r w:rsidR="00323894" w:rsidRPr="00323894">
          <w:rPr>
            <w:rStyle w:val="Hyperlink"/>
            <w:rFonts w:asciiTheme="majorBidi" w:hAnsiTheme="majorBidi" w:cstheme="majorBidi"/>
            <w:noProof/>
            <w:sz w:val="24"/>
            <w:szCs w:val="24"/>
          </w:rPr>
          <w:t xml:space="preserve"> MARKETING STRATEGY</w:t>
        </w:r>
        <w:r w:rsidR="00323894" w:rsidRPr="00323894">
          <w:rPr>
            <w:rFonts w:asciiTheme="majorBidi" w:hAnsiTheme="majorBidi" w:cstheme="majorBidi"/>
            <w:noProof/>
            <w:sz w:val="24"/>
            <w:szCs w:val="24"/>
          </w:rPr>
          <w:tab/>
          <w:t>13</w:t>
        </w:r>
      </w:hyperlink>
    </w:p>
    <w:p w14:paraId="1AD83451"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57" w:history="1">
        <w:r w:rsidR="00323894" w:rsidRPr="00323894">
          <w:rPr>
            <w:rStyle w:val="Hyperlink"/>
            <w:rFonts w:asciiTheme="majorBidi" w:hAnsiTheme="majorBidi" w:cstheme="majorBidi"/>
            <w:noProof/>
            <w:sz w:val="24"/>
            <w:szCs w:val="24"/>
          </w:rPr>
          <w:t>3.1</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Market Segmentation Strategy</w:t>
        </w:r>
        <w:r w:rsidR="00323894" w:rsidRPr="00323894">
          <w:rPr>
            <w:rFonts w:asciiTheme="majorBidi" w:hAnsiTheme="majorBidi" w:cstheme="majorBidi"/>
            <w:noProof/>
            <w:sz w:val="24"/>
            <w:szCs w:val="24"/>
          </w:rPr>
          <w:tab/>
          <w:t>13</w:t>
        </w:r>
      </w:hyperlink>
    </w:p>
    <w:p w14:paraId="735BB68E"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58" w:history="1">
        <w:r w:rsidR="00323894" w:rsidRPr="00323894">
          <w:rPr>
            <w:rStyle w:val="Hyperlink"/>
            <w:rFonts w:asciiTheme="majorBidi" w:hAnsiTheme="majorBidi" w:cstheme="majorBidi"/>
            <w:noProof/>
            <w:sz w:val="24"/>
            <w:szCs w:val="24"/>
          </w:rPr>
          <w:t>3.2</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Targeting Strategy</w:t>
        </w:r>
        <w:r w:rsidR="00323894" w:rsidRPr="00323894">
          <w:rPr>
            <w:rFonts w:asciiTheme="majorBidi" w:hAnsiTheme="majorBidi" w:cstheme="majorBidi"/>
            <w:noProof/>
            <w:sz w:val="24"/>
            <w:szCs w:val="24"/>
          </w:rPr>
          <w:tab/>
          <w:t>13</w:t>
        </w:r>
      </w:hyperlink>
    </w:p>
    <w:p w14:paraId="20774918"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59" w:history="1">
        <w:r w:rsidR="00323894" w:rsidRPr="00323894">
          <w:rPr>
            <w:rStyle w:val="Hyperlink"/>
            <w:rFonts w:asciiTheme="majorBidi" w:hAnsiTheme="majorBidi" w:cstheme="majorBidi"/>
            <w:noProof/>
            <w:sz w:val="24"/>
            <w:szCs w:val="24"/>
          </w:rPr>
          <w:t>3.3</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Product Life Cycle</w:t>
        </w:r>
        <w:r w:rsidR="00323894" w:rsidRPr="00323894">
          <w:rPr>
            <w:rFonts w:asciiTheme="majorBidi" w:hAnsiTheme="majorBidi" w:cstheme="majorBidi"/>
            <w:noProof/>
            <w:sz w:val="24"/>
            <w:szCs w:val="24"/>
          </w:rPr>
          <w:tab/>
          <w:t>14</w:t>
        </w:r>
      </w:hyperlink>
    </w:p>
    <w:p w14:paraId="1B3BD997"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60" w:history="1">
        <w:r w:rsidR="00323894" w:rsidRPr="00323894">
          <w:rPr>
            <w:rStyle w:val="Hyperlink"/>
            <w:rFonts w:asciiTheme="majorBidi" w:hAnsiTheme="majorBidi" w:cstheme="majorBidi"/>
            <w:noProof/>
            <w:sz w:val="24"/>
            <w:szCs w:val="24"/>
          </w:rPr>
          <w:t>3.4</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Potential Strategies</w:t>
        </w:r>
        <w:r w:rsidR="00323894" w:rsidRPr="00323894">
          <w:rPr>
            <w:rFonts w:asciiTheme="majorBidi" w:hAnsiTheme="majorBidi" w:cstheme="majorBidi"/>
            <w:noProof/>
            <w:sz w:val="24"/>
            <w:szCs w:val="24"/>
          </w:rPr>
          <w:tab/>
          <w:t>14</w:t>
        </w:r>
      </w:hyperlink>
    </w:p>
    <w:p w14:paraId="62172E5A"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61" w:history="1">
        <w:r w:rsidR="00323894" w:rsidRPr="00323894">
          <w:rPr>
            <w:rStyle w:val="Hyperlink"/>
            <w:rFonts w:asciiTheme="majorBidi" w:hAnsiTheme="majorBidi" w:cstheme="majorBidi"/>
            <w:noProof/>
            <w:sz w:val="24"/>
            <w:szCs w:val="24"/>
          </w:rPr>
          <w:t>3.5</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Core Strategy</w:t>
        </w:r>
        <w:r w:rsidR="00323894" w:rsidRPr="00323894">
          <w:rPr>
            <w:rFonts w:asciiTheme="majorBidi" w:hAnsiTheme="majorBidi" w:cstheme="majorBidi"/>
            <w:noProof/>
            <w:sz w:val="24"/>
            <w:szCs w:val="24"/>
          </w:rPr>
          <w:tab/>
          <w:t>15</w:t>
        </w:r>
      </w:hyperlink>
    </w:p>
    <w:p w14:paraId="2E5A0AE3" w14:textId="77777777" w:rsidR="00323894" w:rsidRPr="00323894" w:rsidRDefault="003D2900"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heme="majorBidi" w:eastAsia="Times New Roman" w:hAnsiTheme="majorBidi" w:cstheme="majorBidi"/>
          <w:b w:val="0"/>
          <w:sz w:val="24"/>
          <w:szCs w:val="24"/>
        </w:rPr>
      </w:pPr>
      <w:hyperlink w:anchor="_Toc152572162" w:history="1">
        <w:r w:rsidR="00323894" w:rsidRPr="00323894">
          <w:rPr>
            <w:rStyle w:val="Hyperlink"/>
            <w:rFonts w:asciiTheme="majorBidi" w:hAnsiTheme="majorBidi" w:cstheme="majorBidi"/>
            <w:noProof/>
            <w:sz w:val="24"/>
            <w:szCs w:val="24"/>
          </w:rPr>
          <w:t>4.</w:t>
        </w:r>
        <w:r w:rsidR="00323894" w:rsidRPr="00323894">
          <w:rPr>
            <w:rFonts w:asciiTheme="majorBidi" w:eastAsia="Times New Roman" w:hAnsiTheme="majorBidi" w:cstheme="majorBidi"/>
            <w:b w:val="0"/>
            <w:noProof/>
            <w:sz w:val="24"/>
            <w:szCs w:val="24"/>
          </w:rPr>
          <w:tab/>
        </w:r>
        <w:r w:rsidR="00323894" w:rsidRPr="00323894">
          <w:rPr>
            <w:rStyle w:val="Hyperlink"/>
            <w:rFonts w:asciiTheme="majorBidi" w:hAnsiTheme="majorBidi" w:cstheme="majorBidi"/>
            <w:noProof/>
            <w:sz w:val="24"/>
            <w:szCs w:val="24"/>
          </w:rPr>
          <w:t xml:space="preserve"> MARKETING PROGRAMS</w:t>
        </w:r>
        <w:r w:rsidR="00323894" w:rsidRPr="00323894">
          <w:rPr>
            <w:rFonts w:asciiTheme="majorBidi" w:hAnsiTheme="majorBidi" w:cstheme="majorBidi"/>
            <w:noProof/>
            <w:sz w:val="24"/>
            <w:szCs w:val="24"/>
          </w:rPr>
          <w:tab/>
          <w:t>17</w:t>
        </w:r>
      </w:hyperlink>
    </w:p>
    <w:p w14:paraId="4F607849"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63" w:history="1">
        <w:r w:rsidR="00323894" w:rsidRPr="00323894">
          <w:rPr>
            <w:rStyle w:val="Hyperlink"/>
            <w:rFonts w:asciiTheme="majorBidi" w:hAnsiTheme="majorBidi" w:cstheme="majorBidi"/>
            <w:noProof/>
            <w:sz w:val="24"/>
            <w:szCs w:val="24"/>
          </w:rPr>
          <w:t>4.1</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Marketing Mix</w:t>
        </w:r>
        <w:r w:rsidR="00323894" w:rsidRPr="00323894">
          <w:rPr>
            <w:rFonts w:asciiTheme="majorBidi" w:hAnsiTheme="majorBidi" w:cstheme="majorBidi"/>
            <w:noProof/>
            <w:sz w:val="24"/>
            <w:szCs w:val="24"/>
          </w:rPr>
          <w:tab/>
          <w:t>17</w:t>
        </w:r>
      </w:hyperlink>
    </w:p>
    <w:p w14:paraId="42F36FD9"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64" w:history="1">
        <w:r w:rsidR="00323894" w:rsidRPr="00323894">
          <w:rPr>
            <w:rStyle w:val="Hyperlink"/>
            <w:rFonts w:asciiTheme="majorBidi" w:hAnsiTheme="majorBidi" w:cstheme="majorBidi"/>
            <w:noProof/>
            <w:sz w:val="24"/>
            <w:szCs w:val="24"/>
          </w:rPr>
          <w:t>4.2</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Loyalty Programs</w:t>
        </w:r>
        <w:r w:rsidR="00323894" w:rsidRPr="00323894">
          <w:rPr>
            <w:rFonts w:asciiTheme="majorBidi" w:hAnsiTheme="majorBidi" w:cstheme="majorBidi"/>
            <w:noProof/>
            <w:sz w:val="24"/>
            <w:szCs w:val="24"/>
          </w:rPr>
          <w:tab/>
          <w:t>20</w:t>
        </w:r>
      </w:hyperlink>
    </w:p>
    <w:p w14:paraId="10169DD1"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65" w:history="1">
        <w:r w:rsidR="00323894" w:rsidRPr="00323894">
          <w:rPr>
            <w:rStyle w:val="Hyperlink"/>
            <w:rFonts w:asciiTheme="majorBidi" w:hAnsiTheme="majorBidi" w:cstheme="majorBidi"/>
            <w:noProof/>
            <w:sz w:val="24"/>
            <w:szCs w:val="24"/>
          </w:rPr>
          <w:t>4.3</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Customer Service &amp; Support</w:t>
        </w:r>
        <w:r w:rsidR="00323894" w:rsidRPr="00323894">
          <w:rPr>
            <w:rFonts w:asciiTheme="majorBidi" w:hAnsiTheme="majorBidi" w:cstheme="majorBidi"/>
            <w:noProof/>
            <w:sz w:val="24"/>
            <w:szCs w:val="24"/>
          </w:rPr>
          <w:tab/>
          <w:t>20</w:t>
        </w:r>
      </w:hyperlink>
    </w:p>
    <w:p w14:paraId="4EB1276D"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66" w:history="1">
        <w:r w:rsidR="00323894" w:rsidRPr="00323894">
          <w:rPr>
            <w:rStyle w:val="Hyperlink"/>
            <w:rFonts w:asciiTheme="majorBidi" w:hAnsiTheme="majorBidi" w:cstheme="majorBidi"/>
            <w:noProof/>
            <w:sz w:val="24"/>
            <w:szCs w:val="24"/>
          </w:rPr>
          <w:t>4.4</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Market Research</w:t>
        </w:r>
        <w:r w:rsidR="00323894" w:rsidRPr="00323894">
          <w:rPr>
            <w:rFonts w:asciiTheme="majorBidi" w:hAnsiTheme="majorBidi" w:cstheme="majorBidi"/>
            <w:noProof/>
            <w:sz w:val="24"/>
            <w:szCs w:val="24"/>
          </w:rPr>
          <w:tab/>
          <w:t>20</w:t>
        </w:r>
      </w:hyperlink>
    </w:p>
    <w:p w14:paraId="7D426BE4"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67" w:history="1">
        <w:r w:rsidR="00323894" w:rsidRPr="00323894">
          <w:rPr>
            <w:rStyle w:val="Hyperlink"/>
            <w:rFonts w:asciiTheme="majorBidi" w:hAnsiTheme="majorBidi" w:cstheme="majorBidi"/>
            <w:noProof/>
            <w:sz w:val="24"/>
            <w:szCs w:val="24"/>
          </w:rPr>
          <w:t>4.5</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Personal Selling</w:t>
        </w:r>
        <w:r w:rsidR="00323894" w:rsidRPr="00323894">
          <w:rPr>
            <w:rFonts w:asciiTheme="majorBidi" w:hAnsiTheme="majorBidi" w:cstheme="majorBidi"/>
            <w:noProof/>
            <w:sz w:val="24"/>
            <w:szCs w:val="24"/>
          </w:rPr>
          <w:tab/>
          <w:t>20</w:t>
        </w:r>
      </w:hyperlink>
    </w:p>
    <w:p w14:paraId="78320E39"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68" w:history="1">
        <w:r w:rsidR="00323894" w:rsidRPr="00323894">
          <w:rPr>
            <w:rStyle w:val="Hyperlink"/>
            <w:rFonts w:asciiTheme="majorBidi" w:hAnsiTheme="majorBidi" w:cstheme="majorBidi"/>
            <w:noProof/>
            <w:sz w:val="24"/>
            <w:szCs w:val="24"/>
          </w:rPr>
          <w:t>4.6</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Trust and Credibility</w:t>
        </w:r>
        <w:r w:rsidR="00323894" w:rsidRPr="00323894">
          <w:rPr>
            <w:rFonts w:asciiTheme="majorBidi" w:hAnsiTheme="majorBidi" w:cstheme="majorBidi"/>
            <w:noProof/>
            <w:sz w:val="24"/>
            <w:szCs w:val="24"/>
          </w:rPr>
          <w:tab/>
          <w:t>20</w:t>
        </w:r>
      </w:hyperlink>
    </w:p>
    <w:p w14:paraId="33589F69"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69" w:history="1">
        <w:r w:rsidR="00323894" w:rsidRPr="00323894">
          <w:rPr>
            <w:rStyle w:val="Hyperlink"/>
            <w:rFonts w:asciiTheme="majorBidi" w:hAnsiTheme="majorBidi" w:cstheme="majorBidi"/>
            <w:noProof/>
            <w:sz w:val="24"/>
            <w:szCs w:val="24"/>
          </w:rPr>
          <w:t>4.7</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Trade Promotions</w:t>
        </w:r>
        <w:r w:rsidR="00323894" w:rsidRPr="00323894">
          <w:rPr>
            <w:rFonts w:asciiTheme="majorBidi" w:hAnsiTheme="majorBidi" w:cstheme="majorBidi"/>
            <w:noProof/>
            <w:sz w:val="24"/>
            <w:szCs w:val="24"/>
          </w:rPr>
          <w:tab/>
          <w:t>20</w:t>
        </w:r>
      </w:hyperlink>
    </w:p>
    <w:p w14:paraId="69E85EFA" w14:textId="77777777" w:rsidR="00323894" w:rsidRPr="00323894" w:rsidRDefault="003D2900"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heme="majorBidi" w:eastAsia="Times New Roman" w:hAnsiTheme="majorBidi" w:cstheme="majorBidi"/>
          <w:b w:val="0"/>
          <w:sz w:val="24"/>
          <w:szCs w:val="24"/>
        </w:rPr>
      </w:pPr>
      <w:hyperlink w:anchor="_Toc152572170" w:history="1">
        <w:r w:rsidR="00323894" w:rsidRPr="00323894">
          <w:rPr>
            <w:rStyle w:val="Hyperlink"/>
            <w:rFonts w:asciiTheme="majorBidi" w:hAnsiTheme="majorBidi" w:cstheme="majorBidi"/>
            <w:noProof/>
            <w:sz w:val="24"/>
            <w:szCs w:val="24"/>
          </w:rPr>
          <w:t>5.</w:t>
        </w:r>
        <w:r w:rsidR="00323894" w:rsidRPr="00323894">
          <w:rPr>
            <w:rFonts w:asciiTheme="majorBidi" w:eastAsia="Times New Roman" w:hAnsiTheme="majorBidi" w:cstheme="majorBidi"/>
            <w:b w:val="0"/>
            <w:noProof/>
            <w:sz w:val="24"/>
            <w:szCs w:val="24"/>
          </w:rPr>
          <w:tab/>
        </w:r>
        <w:r w:rsidR="00323894" w:rsidRPr="00323894">
          <w:rPr>
            <w:rStyle w:val="Hyperlink"/>
            <w:rFonts w:asciiTheme="majorBidi" w:hAnsiTheme="majorBidi" w:cstheme="majorBidi"/>
            <w:noProof/>
            <w:sz w:val="24"/>
            <w:szCs w:val="24"/>
          </w:rPr>
          <w:t xml:space="preserve"> IMPLEMENTATION PLAN</w:t>
        </w:r>
        <w:r w:rsidR="00323894" w:rsidRPr="00323894">
          <w:rPr>
            <w:rFonts w:asciiTheme="majorBidi" w:hAnsiTheme="majorBidi" w:cstheme="majorBidi"/>
            <w:noProof/>
            <w:sz w:val="24"/>
            <w:szCs w:val="24"/>
          </w:rPr>
          <w:tab/>
          <w:t>21</w:t>
        </w:r>
      </w:hyperlink>
    </w:p>
    <w:p w14:paraId="129082E0"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71" w:history="1">
        <w:r w:rsidR="00323894" w:rsidRPr="00323894">
          <w:rPr>
            <w:rStyle w:val="Hyperlink"/>
            <w:rFonts w:asciiTheme="majorBidi" w:hAnsiTheme="majorBidi" w:cstheme="majorBidi"/>
            <w:noProof/>
            <w:sz w:val="24"/>
            <w:szCs w:val="24"/>
          </w:rPr>
          <w:t>5.1</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Product Design and Development</w:t>
        </w:r>
        <w:r w:rsidR="00323894" w:rsidRPr="00323894">
          <w:rPr>
            <w:rFonts w:asciiTheme="majorBidi" w:hAnsiTheme="majorBidi" w:cstheme="majorBidi"/>
            <w:noProof/>
            <w:sz w:val="24"/>
            <w:szCs w:val="24"/>
          </w:rPr>
          <w:tab/>
          <w:t>21</w:t>
        </w:r>
      </w:hyperlink>
    </w:p>
    <w:p w14:paraId="4CF98DFC"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72" w:history="1">
        <w:r w:rsidR="00323894" w:rsidRPr="00323894">
          <w:rPr>
            <w:rStyle w:val="Hyperlink"/>
            <w:rFonts w:asciiTheme="majorBidi" w:hAnsiTheme="majorBidi" w:cstheme="majorBidi"/>
            <w:noProof/>
            <w:sz w:val="24"/>
            <w:szCs w:val="24"/>
          </w:rPr>
          <w:t>5.2</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Marketing &amp; Sales</w:t>
        </w:r>
        <w:r w:rsidR="00323894" w:rsidRPr="00323894">
          <w:rPr>
            <w:rFonts w:asciiTheme="majorBidi" w:hAnsiTheme="majorBidi" w:cstheme="majorBidi"/>
            <w:noProof/>
            <w:sz w:val="24"/>
            <w:szCs w:val="24"/>
          </w:rPr>
          <w:tab/>
          <w:t>21</w:t>
        </w:r>
      </w:hyperlink>
    </w:p>
    <w:p w14:paraId="1CC8E8BF"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73" w:history="1">
        <w:r w:rsidR="00323894" w:rsidRPr="00323894">
          <w:rPr>
            <w:rStyle w:val="Hyperlink"/>
            <w:rFonts w:asciiTheme="majorBidi" w:hAnsiTheme="majorBidi" w:cstheme="majorBidi"/>
            <w:noProof/>
            <w:sz w:val="24"/>
            <w:szCs w:val="24"/>
          </w:rPr>
          <w:t>5.3</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Distributors</w:t>
        </w:r>
        <w:r w:rsidR="00323894" w:rsidRPr="00323894">
          <w:rPr>
            <w:rFonts w:asciiTheme="majorBidi" w:hAnsiTheme="majorBidi" w:cstheme="majorBidi"/>
            <w:noProof/>
            <w:sz w:val="24"/>
            <w:szCs w:val="24"/>
          </w:rPr>
          <w:tab/>
          <w:t>25</w:t>
        </w:r>
      </w:hyperlink>
    </w:p>
    <w:p w14:paraId="6295A5F3"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74" w:history="1">
        <w:r w:rsidR="00323894" w:rsidRPr="00323894">
          <w:rPr>
            <w:rStyle w:val="Hyperlink"/>
            <w:rFonts w:asciiTheme="majorBidi" w:hAnsiTheme="majorBidi" w:cstheme="majorBidi"/>
            <w:noProof/>
            <w:sz w:val="24"/>
            <w:szCs w:val="24"/>
          </w:rPr>
          <w:t>5.4</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Resource Requirements</w:t>
        </w:r>
        <w:r w:rsidR="00323894" w:rsidRPr="00323894">
          <w:rPr>
            <w:rFonts w:asciiTheme="majorBidi" w:hAnsiTheme="majorBidi" w:cstheme="majorBidi"/>
            <w:noProof/>
            <w:sz w:val="24"/>
            <w:szCs w:val="24"/>
          </w:rPr>
          <w:tab/>
          <w:t>25</w:t>
        </w:r>
      </w:hyperlink>
    </w:p>
    <w:p w14:paraId="220C4ED2"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75" w:history="1">
        <w:r w:rsidR="00323894" w:rsidRPr="00323894">
          <w:rPr>
            <w:rStyle w:val="Hyperlink"/>
            <w:rFonts w:asciiTheme="majorBidi" w:hAnsiTheme="majorBidi" w:cstheme="majorBidi"/>
            <w:noProof/>
            <w:sz w:val="24"/>
            <w:szCs w:val="24"/>
          </w:rPr>
          <w:t>5.5</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Scheduling</w:t>
        </w:r>
        <w:r w:rsidR="00323894" w:rsidRPr="00323894">
          <w:rPr>
            <w:rFonts w:asciiTheme="majorBidi" w:hAnsiTheme="majorBidi" w:cstheme="majorBidi"/>
            <w:noProof/>
            <w:sz w:val="24"/>
            <w:szCs w:val="24"/>
          </w:rPr>
          <w:tab/>
          <w:t>25</w:t>
        </w:r>
      </w:hyperlink>
    </w:p>
    <w:p w14:paraId="4D388536" w14:textId="77777777" w:rsidR="00323894" w:rsidRPr="00323894" w:rsidRDefault="003D2900"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heme="majorBidi" w:eastAsia="Times New Roman" w:hAnsiTheme="majorBidi" w:cstheme="majorBidi"/>
          <w:b w:val="0"/>
          <w:sz w:val="24"/>
          <w:szCs w:val="24"/>
        </w:rPr>
      </w:pPr>
      <w:hyperlink w:anchor="_Toc152572176" w:history="1">
        <w:r w:rsidR="00323894" w:rsidRPr="00323894">
          <w:rPr>
            <w:rStyle w:val="Hyperlink"/>
            <w:rFonts w:asciiTheme="majorBidi" w:hAnsiTheme="majorBidi" w:cstheme="majorBidi"/>
            <w:noProof/>
            <w:sz w:val="24"/>
            <w:szCs w:val="24"/>
          </w:rPr>
          <w:t>6.</w:t>
        </w:r>
        <w:r w:rsidR="00323894" w:rsidRPr="00323894">
          <w:rPr>
            <w:rFonts w:asciiTheme="majorBidi" w:eastAsia="Times New Roman" w:hAnsiTheme="majorBidi" w:cstheme="majorBidi"/>
            <w:b w:val="0"/>
            <w:noProof/>
            <w:sz w:val="24"/>
            <w:szCs w:val="24"/>
          </w:rPr>
          <w:tab/>
        </w:r>
        <w:r w:rsidR="00323894" w:rsidRPr="00323894">
          <w:rPr>
            <w:rStyle w:val="Hyperlink"/>
            <w:rFonts w:asciiTheme="majorBidi" w:hAnsiTheme="majorBidi" w:cstheme="majorBidi"/>
            <w:noProof/>
            <w:sz w:val="24"/>
            <w:szCs w:val="24"/>
          </w:rPr>
          <w:t xml:space="preserve"> PERFORMANCE EVALUATION AND MONITORING</w:t>
        </w:r>
        <w:r w:rsidR="00323894" w:rsidRPr="00323894">
          <w:rPr>
            <w:rFonts w:asciiTheme="majorBidi" w:hAnsiTheme="majorBidi" w:cstheme="majorBidi"/>
            <w:noProof/>
            <w:sz w:val="24"/>
            <w:szCs w:val="24"/>
          </w:rPr>
          <w:tab/>
          <w:t>27</w:t>
        </w:r>
      </w:hyperlink>
    </w:p>
    <w:p w14:paraId="0C5B47EE"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77" w:history="1">
        <w:r w:rsidR="00323894" w:rsidRPr="00323894">
          <w:rPr>
            <w:rStyle w:val="Hyperlink"/>
            <w:rFonts w:asciiTheme="majorBidi" w:hAnsiTheme="majorBidi" w:cstheme="majorBidi"/>
            <w:noProof/>
            <w:sz w:val="24"/>
            <w:szCs w:val="24"/>
          </w:rPr>
          <w:t>6.1</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Monitoring Ad Campaigns</w:t>
        </w:r>
        <w:r w:rsidR="00323894" w:rsidRPr="00323894">
          <w:rPr>
            <w:rFonts w:asciiTheme="majorBidi" w:hAnsiTheme="majorBidi" w:cstheme="majorBidi"/>
            <w:noProof/>
            <w:sz w:val="24"/>
            <w:szCs w:val="24"/>
          </w:rPr>
          <w:tab/>
          <w:t>27</w:t>
        </w:r>
      </w:hyperlink>
    </w:p>
    <w:p w14:paraId="24E32ABD"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78" w:history="1">
        <w:r w:rsidR="00323894" w:rsidRPr="00323894">
          <w:rPr>
            <w:rStyle w:val="Hyperlink"/>
            <w:rFonts w:asciiTheme="majorBidi" w:hAnsiTheme="majorBidi" w:cstheme="majorBidi"/>
            <w:noProof/>
            <w:sz w:val="24"/>
            <w:szCs w:val="24"/>
          </w:rPr>
          <w:t>6.2</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Sales Analysis</w:t>
        </w:r>
        <w:r w:rsidR="00323894" w:rsidRPr="00323894">
          <w:rPr>
            <w:rFonts w:asciiTheme="majorBidi" w:hAnsiTheme="majorBidi" w:cstheme="majorBidi"/>
            <w:noProof/>
            <w:sz w:val="24"/>
            <w:szCs w:val="24"/>
          </w:rPr>
          <w:tab/>
          <w:t>29</w:t>
        </w:r>
      </w:hyperlink>
    </w:p>
    <w:p w14:paraId="39EB4DC2"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79" w:history="1">
        <w:r w:rsidR="00323894" w:rsidRPr="00323894">
          <w:rPr>
            <w:rStyle w:val="Hyperlink"/>
            <w:rFonts w:asciiTheme="majorBidi" w:hAnsiTheme="majorBidi" w:cstheme="majorBidi"/>
            <w:noProof/>
            <w:sz w:val="24"/>
            <w:szCs w:val="24"/>
          </w:rPr>
          <w:t>6.3</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Profit and Loss Statements</w:t>
        </w:r>
        <w:r w:rsidR="00323894" w:rsidRPr="00323894">
          <w:rPr>
            <w:rFonts w:asciiTheme="majorBidi" w:hAnsiTheme="majorBidi" w:cstheme="majorBidi"/>
            <w:noProof/>
            <w:sz w:val="24"/>
            <w:szCs w:val="24"/>
          </w:rPr>
          <w:tab/>
          <w:t>31</w:t>
        </w:r>
      </w:hyperlink>
    </w:p>
    <w:p w14:paraId="1312CEB1"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80" w:history="1">
        <w:r w:rsidR="00323894" w:rsidRPr="00323894">
          <w:rPr>
            <w:rStyle w:val="Hyperlink"/>
            <w:rFonts w:asciiTheme="majorBidi" w:hAnsiTheme="majorBidi" w:cstheme="majorBidi"/>
            <w:noProof/>
            <w:sz w:val="24"/>
            <w:szCs w:val="24"/>
          </w:rPr>
          <w:t>6.4</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Meeting Schedule</w:t>
        </w:r>
        <w:r w:rsidR="00323894" w:rsidRPr="00323894">
          <w:rPr>
            <w:rFonts w:asciiTheme="majorBidi" w:hAnsiTheme="majorBidi" w:cstheme="majorBidi"/>
            <w:noProof/>
            <w:sz w:val="24"/>
            <w:szCs w:val="24"/>
          </w:rPr>
          <w:tab/>
          <w:t>31</w:t>
        </w:r>
      </w:hyperlink>
    </w:p>
    <w:p w14:paraId="53900D27"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81" w:history="1">
        <w:r w:rsidR="00323894" w:rsidRPr="00323894">
          <w:rPr>
            <w:rStyle w:val="Hyperlink"/>
            <w:rFonts w:asciiTheme="majorBidi" w:hAnsiTheme="majorBidi" w:cstheme="majorBidi"/>
            <w:noProof/>
            <w:sz w:val="24"/>
            <w:szCs w:val="24"/>
          </w:rPr>
          <w:t>6.5</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Customer Profiling</w:t>
        </w:r>
        <w:r w:rsidR="00323894" w:rsidRPr="00323894">
          <w:rPr>
            <w:rFonts w:asciiTheme="majorBidi" w:hAnsiTheme="majorBidi" w:cstheme="majorBidi"/>
            <w:noProof/>
            <w:sz w:val="24"/>
            <w:szCs w:val="24"/>
          </w:rPr>
          <w:tab/>
          <w:t>31</w:t>
        </w:r>
      </w:hyperlink>
    </w:p>
    <w:p w14:paraId="58557B7D"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82" w:history="1">
        <w:r w:rsidR="00323894" w:rsidRPr="00323894">
          <w:rPr>
            <w:rStyle w:val="Hyperlink"/>
            <w:rFonts w:asciiTheme="majorBidi" w:hAnsiTheme="majorBidi" w:cstheme="majorBidi"/>
            <w:noProof/>
            <w:sz w:val="24"/>
            <w:szCs w:val="24"/>
          </w:rPr>
          <w:t>6.6</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Salesforce Evaluation</w:t>
        </w:r>
        <w:r w:rsidR="00323894" w:rsidRPr="00323894">
          <w:rPr>
            <w:rFonts w:asciiTheme="majorBidi" w:hAnsiTheme="majorBidi" w:cstheme="majorBidi"/>
            <w:noProof/>
            <w:sz w:val="24"/>
            <w:szCs w:val="24"/>
          </w:rPr>
          <w:tab/>
          <w:t>32</w:t>
        </w:r>
      </w:hyperlink>
    </w:p>
    <w:p w14:paraId="626F60F2" w14:textId="77777777" w:rsidR="00323894" w:rsidRPr="00323894" w:rsidRDefault="003D2900"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heme="majorBidi" w:eastAsia="Times New Roman" w:hAnsiTheme="majorBidi" w:cstheme="majorBidi"/>
          <w:b w:val="0"/>
          <w:sz w:val="24"/>
          <w:szCs w:val="24"/>
        </w:rPr>
      </w:pPr>
      <w:hyperlink w:anchor="_Toc152572183" w:history="1">
        <w:r w:rsidR="00323894" w:rsidRPr="00323894">
          <w:rPr>
            <w:rStyle w:val="Hyperlink"/>
            <w:rFonts w:asciiTheme="majorBidi" w:hAnsiTheme="majorBidi" w:cstheme="majorBidi"/>
            <w:noProof/>
            <w:sz w:val="24"/>
            <w:szCs w:val="24"/>
          </w:rPr>
          <w:t>7.</w:t>
        </w:r>
        <w:r w:rsidR="00323894" w:rsidRPr="00323894">
          <w:rPr>
            <w:rFonts w:asciiTheme="majorBidi" w:eastAsia="Times New Roman" w:hAnsiTheme="majorBidi" w:cstheme="majorBidi"/>
            <w:b w:val="0"/>
            <w:noProof/>
            <w:sz w:val="24"/>
            <w:szCs w:val="24"/>
          </w:rPr>
          <w:tab/>
        </w:r>
        <w:r w:rsidR="00323894" w:rsidRPr="00323894">
          <w:rPr>
            <w:rStyle w:val="Hyperlink"/>
            <w:rFonts w:asciiTheme="majorBidi" w:hAnsiTheme="majorBidi" w:cstheme="majorBidi"/>
            <w:noProof/>
            <w:sz w:val="24"/>
            <w:szCs w:val="24"/>
          </w:rPr>
          <w:t xml:space="preserve"> FINANCIAL INFORMATION</w:t>
        </w:r>
        <w:r w:rsidR="00323894" w:rsidRPr="00323894">
          <w:rPr>
            <w:rFonts w:asciiTheme="majorBidi" w:hAnsiTheme="majorBidi" w:cstheme="majorBidi"/>
            <w:noProof/>
            <w:sz w:val="24"/>
            <w:szCs w:val="24"/>
          </w:rPr>
          <w:tab/>
          <w:t>34</w:t>
        </w:r>
      </w:hyperlink>
    </w:p>
    <w:p w14:paraId="65E70B63"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84" w:history="1">
        <w:r w:rsidR="00323894" w:rsidRPr="00323894">
          <w:rPr>
            <w:rStyle w:val="Hyperlink"/>
            <w:rFonts w:asciiTheme="majorBidi" w:hAnsiTheme="majorBidi" w:cstheme="majorBidi"/>
            <w:noProof/>
            <w:sz w:val="24"/>
            <w:szCs w:val="24"/>
          </w:rPr>
          <w:t>7.1</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Financial Capsule</w:t>
        </w:r>
        <w:r w:rsidR="00323894" w:rsidRPr="00323894">
          <w:rPr>
            <w:rFonts w:asciiTheme="majorBidi" w:hAnsiTheme="majorBidi" w:cstheme="majorBidi"/>
            <w:noProof/>
            <w:sz w:val="24"/>
            <w:szCs w:val="24"/>
          </w:rPr>
          <w:tab/>
          <w:t>34</w:t>
        </w:r>
      </w:hyperlink>
    </w:p>
    <w:p w14:paraId="6BACCF3F"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85" w:history="1">
        <w:r w:rsidR="00323894" w:rsidRPr="00323894">
          <w:rPr>
            <w:rStyle w:val="Hyperlink"/>
            <w:rFonts w:asciiTheme="majorBidi" w:hAnsiTheme="majorBidi" w:cstheme="majorBidi"/>
            <w:noProof/>
            <w:sz w:val="24"/>
            <w:szCs w:val="24"/>
          </w:rPr>
          <w:t>7.2</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Financial Assumptions</w:t>
        </w:r>
        <w:r w:rsidR="00323894" w:rsidRPr="00323894">
          <w:rPr>
            <w:rFonts w:asciiTheme="majorBidi" w:hAnsiTheme="majorBidi" w:cstheme="majorBidi"/>
            <w:noProof/>
            <w:sz w:val="24"/>
            <w:szCs w:val="24"/>
          </w:rPr>
          <w:tab/>
          <w:t>34</w:t>
        </w:r>
      </w:hyperlink>
    </w:p>
    <w:p w14:paraId="5F978E82"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86" w:history="1">
        <w:r w:rsidR="00323894" w:rsidRPr="00323894">
          <w:rPr>
            <w:rStyle w:val="Hyperlink"/>
            <w:rFonts w:asciiTheme="majorBidi" w:hAnsiTheme="majorBidi" w:cstheme="majorBidi"/>
            <w:noProof/>
            <w:sz w:val="24"/>
            <w:szCs w:val="24"/>
          </w:rPr>
          <w:t>7.3</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Budget</w:t>
        </w:r>
        <w:r w:rsidR="00323894" w:rsidRPr="00323894">
          <w:rPr>
            <w:rFonts w:asciiTheme="majorBidi" w:hAnsiTheme="majorBidi" w:cstheme="majorBidi"/>
            <w:noProof/>
            <w:sz w:val="24"/>
            <w:szCs w:val="24"/>
          </w:rPr>
          <w:tab/>
          <w:t>34</w:t>
        </w:r>
      </w:hyperlink>
    </w:p>
    <w:p w14:paraId="5442FD59"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87" w:history="1">
        <w:r w:rsidR="00323894" w:rsidRPr="00323894">
          <w:rPr>
            <w:rStyle w:val="Hyperlink"/>
            <w:rFonts w:asciiTheme="majorBidi" w:hAnsiTheme="majorBidi" w:cstheme="majorBidi"/>
            <w:noProof/>
            <w:sz w:val="24"/>
            <w:szCs w:val="24"/>
          </w:rPr>
          <w:t>7.4</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Sales Projections (5 years)</w:t>
        </w:r>
        <w:r w:rsidR="00323894" w:rsidRPr="00323894">
          <w:rPr>
            <w:rFonts w:asciiTheme="majorBidi" w:hAnsiTheme="majorBidi" w:cstheme="majorBidi"/>
            <w:noProof/>
            <w:sz w:val="24"/>
            <w:szCs w:val="24"/>
          </w:rPr>
          <w:tab/>
          <w:t>36</w:t>
        </w:r>
      </w:hyperlink>
    </w:p>
    <w:p w14:paraId="28FE1D4B" w14:textId="77777777" w:rsidR="00323894" w:rsidRPr="00323894" w:rsidRDefault="003D2900"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heme="majorBidi" w:eastAsia="Times New Roman" w:hAnsiTheme="majorBidi" w:cstheme="majorBidi"/>
          <w:b w:val="0"/>
          <w:sz w:val="24"/>
          <w:szCs w:val="24"/>
        </w:rPr>
      </w:pPr>
      <w:hyperlink w:anchor="_Toc152572188" w:history="1">
        <w:r w:rsidR="00323894" w:rsidRPr="00323894">
          <w:rPr>
            <w:rStyle w:val="Hyperlink"/>
            <w:rFonts w:asciiTheme="majorBidi" w:hAnsiTheme="majorBidi" w:cstheme="majorBidi"/>
            <w:noProof/>
            <w:sz w:val="24"/>
            <w:szCs w:val="24"/>
          </w:rPr>
          <w:t>8.</w:t>
        </w:r>
        <w:r w:rsidR="00323894" w:rsidRPr="00323894">
          <w:rPr>
            <w:rFonts w:asciiTheme="majorBidi" w:eastAsia="Times New Roman" w:hAnsiTheme="majorBidi" w:cstheme="majorBidi"/>
            <w:b w:val="0"/>
            <w:noProof/>
            <w:sz w:val="24"/>
            <w:szCs w:val="24"/>
          </w:rPr>
          <w:tab/>
        </w:r>
        <w:r w:rsidR="00323894" w:rsidRPr="00323894">
          <w:rPr>
            <w:rStyle w:val="Hyperlink"/>
            <w:rFonts w:asciiTheme="majorBidi" w:hAnsiTheme="majorBidi" w:cstheme="majorBidi"/>
            <w:noProof/>
            <w:sz w:val="24"/>
            <w:szCs w:val="24"/>
          </w:rPr>
          <w:t xml:space="preserve"> CONTINGENCY PLANS</w:t>
        </w:r>
        <w:r w:rsidR="00323894" w:rsidRPr="00323894">
          <w:rPr>
            <w:rFonts w:asciiTheme="majorBidi" w:hAnsiTheme="majorBidi" w:cstheme="majorBidi"/>
            <w:noProof/>
            <w:sz w:val="24"/>
            <w:szCs w:val="24"/>
          </w:rPr>
          <w:tab/>
          <w:t>38</w:t>
        </w:r>
      </w:hyperlink>
    </w:p>
    <w:p w14:paraId="37B6978B"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89" w:history="1">
        <w:r w:rsidR="00323894" w:rsidRPr="00323894">
          <w:rPr>
            <w:rStyle w:val="Hyperlink"/>
            <w:rFonts w:asciiTheme="majorBidi" w:hAnsiTheme="majorBidi" w:cstheme="majorBidi"/>
            <w:noProof/>
            <w:sz w:val="24"/>
            <w:szCs w:val="24"/>
          </w:rPr>
          <w:t>8.1</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 xml:space="preserve"> Symptoms of Failure</w:t>
        </w:r>
        <w:r w:rsidR="00323894" w:rsidRPr="00323894">
          <w:rPr>
            <w:rFonts w:asciiTheme="majorBidi" w:hAnsiTheme="majorBidi" w:cstheme="majorBidi"/>
            <w:noProof/>
            <w:sz w:val="24"/>
            <w:szCs w:val="24"/>
          </w:rPr>
          <w:tab/>
          <w:t>38</w:t>
        </w:r>
      </w:hyperlink>
    </w:p>
    <w:p w14:paraId="72E08C68" w14:textId="77777777" w:rsidR="00323894" w:rsidRPr="00323894" w:rsidRDefault="003D2900" w:rsidP="00323894">
      <w:pPr>
        <w:pStyle w:val="TOC2"/>
        <w:tabs>
          <w:tab w:val="left" w:pos="220"/>
          <w:tab w:val="left" w:pos="88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s>
        <w:rPr>
          <w:rFonts w:asciiTheme="majorBidi" w:eastAsia="Times New Roman" w:hAnsiTheme="majorBidi" w:cstheme="majorBidi"/>
          <w:sz w:val="24"/>
          <w:szCs w:val="24"/>
        </w:rPr>
      </w:pPr>
      <w:hyperlink w:anchor="_Toc152572190" w:history="1">
        <w:r w:rsidR="00323894" w:rsidRPr="00323894">
          <w:rPr>
            <w:rStyle w:val="Hyperlink"/>
            <w:rFonts w:asciiTheme="majorBidi" w:hAnsiTheme="majorBidi" w:cstheme="majorBidi"/>
            <w:noProof/>
            <w:sz w:val="24"/>
            <w:szCs w:val="24"/>
          </w:rPr>
          <w:t xml:space="preserve">8.2 </w:t>
        </w:r>
        <w:r w:rsidR="00323894" w:rsidRPr="00323894">
          <w:rPr>
            <w:rFonts w:asciiTheme="majorBidi" w:eastAsia="Times New Roman" w:hAnsiTheme="majorBidi" w:cstheme="majorBidi"/>
            <w:noProof/>
            <w:sz w:val="24"/>
            <w:szCs w:val="24"/>
          </w:rPr>
          <w:tab/>
        </w:r>
        <w:r w:rsidR="00323894" w:rsidRPr="00323894">
          <w:rPr>
            <w:rStyle w:val="Hyperlink"/>
            <w:rFonts w:asciiTheme="majorBidi" w:hAnsiTheme="majorBidi" w:cstheme="majorBidi"/>
            <w:noProof/>
            <w:sz w:val="24"/>
            <w:szCs w:val="24"/>
          </w:rPr>
          <w:t>Alternative Strategies</w:t>
        </w:r>
        <w:r w:rsidR="00323894" w:rsidRPr="00323894">
          <w:rPr>
            <w:rFonts w:asciiTheme="majorBidi" w:hAnsiTheme="majorBidi" w:cstheme="majorBidi"/>
            <w:noProof/>
            <w:sz w:val="24"/>
            <w:szCs w:val="24"/>
          </w:rPr>
          <w:tab/>
          <w:t>38</w:t>
        </w:r>
      </w:hyperlink>
    </w:p>
    <w:p w14:paraId="2B77549D" w14:textId="77777777" w:rsidR="00323894" w:rsidRDefault="003D2900" w:rsidP="0032389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b w:val="0"/>
          <w:sz w:val="24"/>
        </w:rPr>
      </w:pPr>
      <w:hyperlink w:anchor="_Toc152572191" w:history="1">
        <w:r w:rsidR="005D213A">
          <w:rPr>
            <w:rStyle w:val="Hyperlink"/>
            <w:rFonts w:asciiTheme="majorBidi" w:hAnsiTheme="majorBidi" w:cstheme="majorBidi"/>
            <w:noProof/>
            <w:sz w:val="24"/>
            <w:szCs w:val="24"/>
          </w:rPr>
          <w:t>A</w:t>
        </w:r>
        <w:r w:rsidR="005D213A">
          <w:rPr>
            <w:rStyle w:val="Hyperlink"/>
            <w:rFonts w:asciiTheme="majorBidi" w:hAnsiTheme="majorBidi" w:cstheme="majorBidi"/>
            <w:noProof/>
            <w:sz w:val="24"/>
            <w:szCs w:val="24"/>
            <w:lang w:val="en-US"/>
          </w:rPr>
          <w:t>PPENDICE</w:t>
        </w:r>
        <w:r w:rsidR="00323894" w:rsidRPr="00323894">
          <w:rPr>
            <w:rStyle w:val="Hyperlink"/>
            <w:rFonts w:asciiTheme="majorBidi" w:hAnsiTheme="majorBidi" w:cstheme="majorBidi"/>
            <w:noProof/>
            <w:sz w:val="24"/>
            <w:szCs w:val="24"/>
          </w:rPr>
          <w:t>S</w:t>
        </w:r>
        <w:r w:rsidR="00323894" w:rsidRPr="00323894">
          <w:rPr>
            <w:rFonts w:asciiTheme="majorBidi" w:hAnsiTheme="majorBidi" w:cstheme="majorBidi"/>
            <w:noProof/>
            <w:sz w:val="24"/>
            <w:szCs w:val="24"/>
          </w:rPr>
          <w:tab/>
          <w:t>39</w:t>
        </w:r>
      </w:hyperlink>
    </w:p>
    <w:p w14:paraId="1BF5D4FE" w14:textId="77777777" w:rsidR="00323894" w:rsidRDefault="00323894"/>
    <w:p w14:paraId="40F8D277" w14:textId="77777777" w:rsidR="00323894" w:rsidRDefault="00323894"/>
    <w:p w14:paraId="24AEEFEE" w14:textId="77777777" w:rsidR="00323894" w:rsidRDefault="00323894"/>
    <w:p w14:paraId="663748FD" w14:textId="77777777" w:rsidR="00323894" w:rsidRDefault="00323894"/>
    <w:p w14:paraId="71F7EF58" w14:textId="77777777" w:rsidR="00323894" w:rsidRDefault="00323894"/>
    <w:p w14:paraId="4FA5F037" w14:textId="77777777" w:rsidR="00323894" w:rsidRDefault="00323894"/>
    <w:p w14:paraId="2BFD4187" w14:textId="77777777" w:rsidR="00323894" w:rsidRDefault="00323894"/>
    <w:p w14:paraId="2DC79FD3" w14:textId="77777777" w:rsidR="00323894" w:rsidRDefault="00323894"/>
    <w:p w14:paraId="5E4B3BF0" w14:textId="77777777" w:rsidR="00323894" w:rsidRDefault="00323894"/>
    <w:p w14:paraId="074761AC" w14:textId="77777777" w:rsidR="00323894" w:rsidRDefault="00323894"/>
    <w:p w14:paraId="587AC425" w14:textId="77777777" w:rsidR="00323894" w:rsidRDefault="00323894"/>
    <w:p w14:paraId="78C3B646" w14:textId="77777777" w:rsidR="00323894" w:rsidRDefault="00323894"/>
    <w:p w14:paraId="07349EC8" w14:textId="77777777" w:rsidR="00323894" w:rsidRDefault="00323894"/>
    <w:p w14:paraId="08BC222C" w14:textId="77777777" w:rsidR="00323894" w:rsidRDefault="00323894"/>
    <w:p w14:paraId="34779859" w14:textId="77777777" w:rsidR="00323894" w:rsidRDefault="00323894"/>
    <w:p w14:paraId="6B1C682B" w14:textId="77777777" w:rsidR="00323894" w:rsidRDefault="00323894"/>
    <w:p w14:paraId="3BD531A8" w14:textId="77777777" w:rsidR="00323894" w:rsidRDefault="00323894"/>
    <w:p w14:paraId="7CDED391" w14:textId="77777777" w:rsidR="00323894" w:rsidRDefault="00323894"/>
    <w:p w14:paraId="0B676434" w14:textId="77777777" w:rsidR="00323894" w:rsidRDefault="00323894"/>
    <w:p w14:paraId="187BE28E" w14:textId="77777777" w:rsidR="00323894" w:rsidRDefault="00323894"/>
    <w:p w14:paraId="63AF15E2" w14:textId="77777777" w:rsidR="00323894" w:rsidRDefault="00323894"/>
    <w:p w14:paraId="4EE77710" w14:textId="77777777" w:rsidR="00323894" w:rsidRDefault="00323894"/>
    <w:p w14:paraId="20CF733C" w14:textId="77777777" w:rsidR="00323894" w:rsidRDefault="00323894"/>
    <w:p w14:paraId="51849724" w14:textId="77777777" w:rsidR="00323894" w:rsidRDefault="00323894"/>
    <w:p w14:paraId="66A731D1" w14:textId="77777777" w:rsidR="00323894" w:rsidRPr="004B6966" w:rsidRDefault="00323894" w:rsidP="004B6966">
      <w:pPr>
        <w:pStyle w:val="Heading1"/>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Statement of Confidentiality &amp; Non-Disclosure</w:t>
      </w:r>
      <w:r w:rsidR="004B6966">
        <w:rPr>
          <w:rFonts w:asciiTheme="majorBidi" w:hAnsiTheme="majorBidi" w:cstheme="majorBidi"/>
          <w:sz w:val="24"/>
          <w:szCs w:val="24"/>
          <w:lang w:val="en-US" w:bidi="en-US"/>
        </w:rPr>
        <w:t>.</w:t>
      </w:r>
    </w:p>
    <w:p w14:paraId="372F14CA" w14:textId="77777777" w:rsidR="00323894" w:rsidRPr="004B6966" w:rsidRDefault="00323894" w:rsidP="0032389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243D5882" w14:textId="77777777" w:rsidR="00323894" w:rsidRPr="004B6966" w:rsidRDefault="00323894"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 xml:space="preserve">This document contains proprietary and confidential information. All data submitted to [RECEIVING PARTY] is provided </w:t>
      </w:r>
      <w:r w:rsidR="005C6219">
        <w:rPr>
          <w:rFonts w:asciiTheme="majorBidi" w:hAnsiTheme="majorBidi" w:cstheme="majorBidi"/>
          <w:sz w:val="24"/>
          <w:szCs w:val="24"/>
          <w:lang w:val="en-US" w:bidi="en-US"/>
        </w:rPr>
        <w:t xml:space="preserve">in reliance </w:t>
      </w:r>
      <w:r w:rsidRPr="004B6966">
        <w:rPr>
          <w:rFonts w:asciiTheme="majorBidi" w:hAnsiTheme="majorBidi" w:cstheme="majorBidi"/>
          <w:sz w:val="24"/>
          <w:szCs w:val="24"/>
          <w:lang w:val="en-US" w:bidi="en-US"/>
        </w:rPr>
        <w:t>upon its consent not to use or disclose any information contained herein except in the context of its business dealings with [YOUR COMPANY NAME]. The recipient of this document agrees to inform its present and future employees and partners who view or have access to the document's content of its confidential nature.</w:t>
      </w:r>
    </w:p>
    <w:p w14:paraId="607945DF" w14:textId="77777777" w:rsidR="00323894" w:rsidRPr="004B6966" w:rsidRDefault="00323894"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The recipient agrees to instruct each employee that they must not disclose any information concerning this document to others except to the extent that such matters are generally known to, and are available for use by, the public. The recipient also agrees not duplicate or distribute or permit others to duplicate or distribute any material contained herein without [YOUR COMPANY NAME]'s express written consent.</w:t>
      </w:r>
    </w:p>
    <w:p w14:paraId="277A6344" w14:textId="77777777" w:rsidR="00323894" w:rsidRPr="004B6966" w:rsidRDefault="00323894"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[YOUR COMPANY NAME] retains all title, ownership and intellectual property rights to the material and trademarks contained herein, including all supporting documentation, files, marketing material, and multimedia.</w:t>
      </w:r>
    </w:p>
    <w:p w14:paraId="1D3EE6B8" w14:textId="77777777" w:rsidR="00323894" w:rsidRPr="004B6966" w:rsidRDefault="00323894" w:rsidP="0032389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BY ACCEPTANCE OF THIS DOCUMENT, THE RECIPIENT AGREES TO BE BOUND BY THE AFOREMENTIONED STATEMENT.</w:t>
      </w:r>
    </w:p>
    <w:p w14:paraId="1125F178" w14:textId="77777777" w:rsidR="00323894" w:rsidRDefault="00323894" w:rsidP="0032389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77AD4D26" w14:textId="77777777" w:rsidR="004B6966" w:rsidRPr="004B6966" w:rsidRDefault="004B6966" w:rsidP="004B6966">
      <w:pPr>
        <w:pStyle w:val="Heading1"/>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color w:val="auto"/>
          <w:sz w:val="24"/>
          <w:szCs w:val="24"/>
          <w:lang w:val="en-US" w:bidi="en-US"/>
        </w:rPr>
      </w:pPr>
      <w:r w:rsidRPr="004B6966">
        <w:rPr>
          <w:rFonts w:asciiTheme="majorBidi" w:hAnsiTheme="majorBidi" w:cstheme="majorBidi"/>
          <w:color w:val="auto"/>
          <w:sz w:val="24"/>
          <w:szCs w:val="24"/>
          <w:lang w:val="en-US" w:bidi="en-US"/>
        </w:rPr>
        <w:t>EXECUTIVE SUMMARY</w:t>
      </w:r>
    </w:p>
    <w:p w14:paraId="4E75B2B9" w14:textId="77777777" w:rsidR="004B6966" w:rsidRPr="004B6966"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456503B" w14:textId="77777777" w:rsidR="004B6966" w:rsidRPr="004B6966"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 xml:space="preserve">The Executive Summary is a synopsis of the entire marketing plan. Since some investors only read this section to determine whether they should spend more time evaluating your plan (and company), it should highlight the main elements of your plan and business strategy, and create a desire to read the rest of the document. </w:t>
      </w:r>
    </w:p>
    <w:p w14:paraId="4E50A5EC" w14:textId="77777777" w:rsidR="004B6966" w:rsidRPr="004B6966"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6FA3B4F" w14:textId="77777777" w:rsidR="004B6966" w:rsidRPr="004B6966" w:rsidRDefault="00C05941"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Pr>
          <w:rFonts w:asciiTheme="majorBidi" w:hAnsiTheme="majorBidi" w:cstheme="majorBidi"/>
          <w:sz w:val="24"/>
          <w:szCs w:val="24"/>
          <w:lang w:val="en-US" w:bidi="en-US"/>
        </w:rPr>
        <w:t>Briefly summaris</w:t>
      </w:r>
      <w:r w:rsidR="004B6966" w:rsidRPr="004B6966">
        <w:rPr>
          <w:rFonts w:asciiTheme="majorBidi" w:hAnsiTheme="majorBidi" w:cstheme="majorBidi"/>
          <w:sz w:val="24"/>
          <w:szCs w:val="24"/>
          <w:lang w:val="en-US" w:bidi="en-US"/>
        </w:rPr>
        <w:t>e the following:</w:t>
      </w:r>
    </w:p>
    <w:p w14:paraId="48C200BE" w14:textId="77777777" w:rsidR="004B6966" w:rsidRPr="004B6966" w:rsidRDefault="004B6966" w:rsidP="004B696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Current Situation, Company Mission &amp; Objectives</w:t>
      </w:r>
    </w:p>
    <w:p w14:paraId="55A357F5" w14:textId="77777777" w:rsidR="004B6966" w:rsidRPr="004B6966" w:rsidRDefault="004B6966" w:rsidP="004B696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Product/Service Description</w:t>
      </w:r>
    </w:p>
    <w:p w14:paraId="76723129" w14:textId="77777777" w:rsidR="004B6966" w:rsidRPr="004B6966" w:rsidRDefault="004B6966" w:rsidP="004B696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Marketing Objectives</w:t>
      </w:r>
    </w:p>
    <w:p w14:paraId="15D4E5F6" w14:textId="77777777" w:rsidR="004B6966" w:rsidRPr="004B6966" w:rsidRDefault="004B6966" w:rsidP="004B696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Major Marketing</w:t>
      </w:r>
      <w:r w:rsidR="009E7487">
        <w:rPr>
          <w:rFonts w:asciiTheme="majorBidi" w:hAnsiTheme="majorBidi" w:cstheme="majorBidi"/>
          <w:sz w:val="24"/>
          <w:szCs w:val="24"/>
          <w:lang w:val="en-US" w:bidi="en-US"/>
        </w:rPr>
        <w:t xml:space="preserve"> programmes </w:t>
      </w:r>
      <w:r w:rsidRPr="004B6966">
        <w:rPr>
          <w:rFonts w:asciiTheme="majorBidi" w:hAnsiTheme="majorBidi" w:cstheme="majorBidi"/>
          <w:sz w:val="24"/>
          <w:szCs w:val="24"/>
          <w:lang w:val="en-US" w:bidi="en-US"/>
        </w:rPr>
        <w:t>&amp; Strategy</w:t>
      </w:r>
    </w:p>
    <w:p w14:paraId="2386CFC8" w14:textId="77777777" w:rsidR="004B6966" w:rsidRPr="004B6966" w:rsidRDefault="004B6966" w:rsidP="004B696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Expected Marketing and/or Financial Results</w:t>
      </w:r>
    </w:p>
    <w:p w14:paraId="05DDF517" w14:textId="77777777" w:rsidR="004B6966" w:rsidRPr="004B6966" w:rsidRDefault="004B6966" w:rsidP="004B696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Keys to Success</w:t>
      </w:r>
    </w:p>
    <w:p w14:paraId="2F102722" w14:textId="77777777" w:rsidR="004B6966" w:rsidRPr="004B6966"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9BA0A89" w14:textId="77777777" w:rsidR="004B6966" w:rsidRPr="004B6966"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 xml:space="preserve">The subjects above should contain the answers to the following questions:  </w:t>
      </w:r>
    </w:p>
    <w:p w14:paraId="1132F2AE" w14:textId="77777777" w:rsidR="004B6966" w:rsidRPr="004B6966" w:rsidRDefault="004B6966" w:rsidP="004B696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Who? (Who is your company? who is target customer?)</w:t>
      </w:r>
    </w:p>
    <w:p w14:paraId="6A94A692" w14:textId="77777777" w:rsidR="004B6966" w:rsidRPr="004B6966" w:rsidRDefault="004B6966" w:rsidP="004B696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4B6966">
        <w:rPr>
          <w:rFonts w:asciiTheme="majorBidi" w:hAnsiTheme="majorBidi" w:cstheme="majorBidi"/>
          <w:sz w:val="24"/>
          <w:szCs w:val="24"/>
          <w:lang w:val="en-US" w:bidi="en-US"/>
        </w:rPr>
        <w:t>What? (What is the product or service offered?)</w:t>
      </w:r>
    </w:p>
    <w:p w14:paraId="63C71311" w14:textId="77777777" w:rsidR="004B6966" w:rsidRPr="00EE3DBD" w:rsidRDefault="004B6966" w:rsidP="004B696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Where? (Where is your market located? where will you be implementing your marketing activities?)</w:t>
      </w:r>
    </w:p>
    <w:p w14:paraId="67335FD2" w14:textId="77777777" w:rsidR="004B6966" w:rsidRPr="00EE3DBD" w:rsidRDefault="004B6966" w:rsidP="004B696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When? (When will your plan be implemented? when do you expect the results?)</w:t>
      </w:r>
    </w:p>
    <w:p w14:paraId="38EFE3AA" w14:textId="77777777" w:rsidR="004B6966" w:rsidRPr="00EE3DBD" w:rsidRDefault="004B6966" w:rsidP="004B696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How much? (How much profit, sales, ROI to you expect?)</w:t>
      </w:r>
    </w:p>
    <w:p w14:paraId="65FDCB92" w14:textId="77777777" w:rsidR="00323894" w:rsidRPr="00EE3DBD" w:rsidRDefault="00323894">
      <w:pPr>
        <w:rPr>
          <w:rFonts w:asciiTheme="majorBidi" w:hAnsiTheme="majorBidi" w:cstheme="majorBidi"/>
          <w:sz w:val="24"/>
          <w:szCs w:val="24"/>
        </w:rPr>
      </w:pPr>
    </w:p>
    <w:p w14:paraId="54777F92" w14:textId="77777777" w:rsidR="004B6966" w:rsidRPr="00EE3DBD" w:rsidRDefault="004B6966" w:rsidP="004B6966">
      <w:pPr>
        <w:pStyle w:val="Heading1"/>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color w:val="auto"/>
          <w:sz w:val="24"/>
          <w:szCs w:val="24"/>
          <w:lang w:val="en-US" w:bidi="en-US"/>
        </w:rPr>
      </w:pPr>
      <w:r w:rsidRPr="00EE3DBD">
        <w:rPr>
          <w:rFonts w:asciiTheme="majorBidi" w:hAnsiTheme="majorBidi" w:cstheme="majorBidi"/>
          <w:color w:val="auto"/>
          <w:sz w:val="24"/>
          <w:szCs w:val="24"/>
          <w:lang w:val="en-US" w:bidi="en-US"/>
        </w:rPr>
        <w:t>1.</w:t>
      </w:r>
      <w:r w:rsidRPr="00EE3DBD">
        <w:rPr>
          <w:rFonts w:asciiTheme="majorBidi" w:hAnsiTheme="majorBidi" w:cstheme="majorBidi"/>
          <w:color w:val="auto"/>
          <w:sz w:val="24"/>
          <w:szCs w:val="24"/>
          <w:lang w:val="en-US" w:bidi="en-US"/>
        </w:rPr>
        <w:tab/>
      </w:r>
      <w:r w:rsidRPr="00EE3DBD">
        <w:rPr>
          <w:rFonts w:asciiTheme="majorBidi" w:hAnsiTheme="majorBidi" w:cstheme="majorBidi"/>
          <w:color w:val="auto"/>
          <w:sz w:val="24"/>
          <w:szCs w:val="24"/>
          <w:lang w:val="en-US" w:bidi="en-US"/>
        </w:rPr>
        <w:tab/>
        <w:t>SITUATION ANALYSIS</w:t>
      </w:r>
    </w:p>
    <w:p w14:paraId="0765F496" w14:textId="77777777" w:rsidR="004B6966" w:rsidRPr="00EE3DBD" w:rsidRDefault="004B6966" w:rsidP="004B696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bookmarkStart w:id="2" w:name="_INDUSTRY_ANALYSIS"/>
      <w:bookmarkEnd w:id="2"/>
    </w:p>
    <w:p w14:paraId="6D64CB39" w14:textId="77777777" w:rsidR="004B6966" w:rsidRPr="00EE3DBD" w:rsidRDefault="004B6966" w:rsidP="004B696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EE3DBD">
        <w:rPr>
          <w:rFonts w:asciiTheme="majorBidi" w:hAnsiTheme="majorBidi"/>
          <w:sz w:val="24"/>
          <w:szCs w:val="24"/>
          <w:lang w:val="en-US" w:bidi="en-US"/>
        </w:rPr>
        <w:t>1.1</w:t>
      </w:r>
      <w:r w:rsidRPr="00EE3DBD">
        <w:rPr>
          <w:rFonts w:asciiTheme="majorBidi" w:hAnsiTheme="majorBidi"/>
          <w:sz w:val="24"/>
          <w:szCs w:val="24"/>
          <w:lang w:val="en-US" w:bidi="en-US"/>
        </w:rPr>
        <w:tab/>
      </w:r>
      <w:r w:rsidRPr="00EE3DBD">
        <w:rPr>
          <w:rFonts w:asciiTheme="majorBidi" w:hAnsiTheme="majorBidi"/>
          <w:sz w:val="24"/>
          <w:szCs w:val="24"/>
          <w:lang w:val="en-US" w:bidi="en-US"/>
        </w:rPr>
        <w:tab/>
        <w:t>Industry Analysis</w:t>
      </w:r>
    </w:p>
    <w:p w14:paraId="4ED53468"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6448466E" w14:textId="77777777" w:rsidR="004B6966" w:rsidRPr="00EE3DBD" w:rsidRDefault="004B6966" w:rsidP="004B696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t>1.1.1</w:t>
      </w:r>
      <w:r w:rsidRPr="00EE3DBD">
        <w:rPr>
          <w:rFonts w:asciiTheme="majorBidi" w:hAnsiTheme="majorBidi"/>
          <w:lang w:val="en-US" w:bidi="en-US"/>
        </w:rPr>
        <w:tab/>
        <w:t>Market Characteristics</w:t>
      </w:r>
    </w:p>
    <w:p w14:paraId="43C2E332" w14:textId="77777777" w:rsidR="004B6966" w:rsidRPr="00EE3DBD" w:rsidRDefault="00C05941"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Pr>
          <w:rFonts w:asciiTheme="majorBidi" w:hAnsiTheme="majorBidi" w:cstheme="majorBidi"/>
          <w:sz w:val="24"/>
          <w:szCs w:val="24"/>
          <w:lang w:val="en-US" w:bidi="en-US"/>
        </w:rPr>
        <w:t>- Market size (in currency</w:t>
      </w:r>
      <w:r w:rsidR="004B6966" w:rsidRPr="00EE3DBD">
        <w:rPr>
          <w:rFonts w:asciiTheme="majorBidi" w:hAnsiTheme="majorBidi" w:cstheme="majorBidi"/>
          <w:sz w:val="24"/>
          <w:szCs w:val="24"/>
          <w:lang w:val="en-US" w:bidi="en-US"/>
        </w:rPr>
        <w:t xml:space="preserve"> and/or production units) and growth rate (annual rate in percentage) by geographical region or sales territory</w:t>
      </w:r>
    </w:p>
    <w:p w14:paraId="2692CAF5"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Market potential, industry/expert forecasts</w:t>
      </w:r>
    </w:p>
    <w:p w14:paraId="6880F204"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History of market (how it has evolved), market stage (e.g. new market, mature market, etc.)</w:t>
      </w:r>
    </w:p>
    <w:p w14:paraId="35D17B90"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Industry structure</w:t>
      </w:r>
    </w:p>
    <w:p w14:paraId="407E23AC"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Level of competition, dominant players, presence of conglomerates, noticeable past failures, noticeable new entries</w:t>
      </w:r>
    </w:p>
    <w:p w14:paraId="422B4797"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xml:space="preserve">- Trends in supply and demand </w:t>
      </w:r>
    </w:p>
    <w:p w14:paraId="116637FC"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97E8701" w14:textId="77777777" w:rsidR="004B6966" w:rsidRPr="00EE3DBD" w:rsidRDefault="004B6966" w:rsidP="004B696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t>1.1.2</w:t>
      </w:r>
      <w:r w:rsidRPr="00EE3DBD">
        <w:rPr>
          <w:rFonts w:asciiTheme="majorBidi" w:hAnsiTheme="majorBidi"/>
          <w:lang w:val="en-US" w:bidi="en-US"/>
        </w:rPr>
        <w:tab/>
        <w:t>Trends and Drivers</w:t>
      </w:r>
    </w:p>
    <w:p w14:paraId="260DFDA4"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Major industry trends, fashion and fads</w:t>
      </w:r>
    </w:p>
    <w:p w14:paraId="01C852F9"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Major drivers of change</w:t>
      </w:r>
    </w:p>
    <w:p w14:paraId="7D23DE7D"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Changes in use of product</w:t>
      </w:r>
    </w:p>
    <w:p w14:paraId="641B5EEA"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New categories of product users</w:t>
      </w:r>
    </w:p>
    <w:p w14:paraId="0915315F"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xml:space="preserve">Based on demographics such as age, gender, income, education, occupation, etc. </w:t>
      </w:r>
    </w:p>
    <w:p w14:paraId="0D13AE61"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Based on psychographics such as benefits desired, habits, values, attitudes, lifestyle, behavior, opinions, etc.</w:t>
      </w:r>
    </w:p>
    <w:p w14:paraId="471580CD"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EFB0FD7"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Demand cycles, seasonality effect (summer vs. winter), special occasions, and worldwide events</w:t>
      </w:r>
    </w:p>
    <w:p w14:paraId="209B7D01" w14:textId="77777777" w:rsidR="004B6966"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817574C" w14:textId="77777777" w:rsidR="00C05941" w:rsidRPr="00EE3DBD" w:rsidRDefault="00C05941"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27CC07A" w14:textId="77777777" w:rsidR="004B6966" w:rsidRPr="00EE3DBD" w:rsidRDefault="004B6966" w:rsidP="004B696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t>1.1.3</w:t>
      </w:r>
      <w:r w:rsidRPr="00EE3DBD">
        <w:rPr>
          <w:rFonts w:asciiTheme="majorBidi" w:hAnsiTheme="majorBidi"/>
          <w:lang w:val="en-US" w:bidi="en-US"/>
        </w:rPr>
        <w:tab/>
        <w:t>Legal, Political &amp; Economical Factors</w:t>
      </w:r>
    </w:p>
    <w:p w14:paraId="06F0AED6"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Present and future laws and policies affecting your business and market</w:t>
      </w:r>
    </w:p>
    <w:p w14:paraId="5A700928"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Presence of government agencies and regulating bodies</w:t>
      </w:r>
    </w:p>
    <w:p w14:paraId="171C23F5"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Corporate tax shelters</w:t>
      </w:r>
    </w:p>
    <w:p w14:paraId="2D9C2FCB"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Government spending</w:t>
      </w:r>
    </w:p>
    <w:p w14:paraId="5BE244A7"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Effects of taxation, inflation, monetary policies (e.g. interest rates), exchange rates</w:t>
      </w:r>
    </w:p>
    <w:p w14:paraId="1270A691"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fr-FR" w:eastAsia="fr-FR" w:bidi="fr-FR"/>
        </w:rPr>
      </w:pPr>
      <w:r w:rsidRPr="00EE3DBD">
        <w:rPr>
          <w:rFonts w:asciiTheme="majorBidi" w:hAnsiTheme="majorBidi" w:cstheme="majorBidi"/>
          <w:sz w:val="24"/>
          <w:szCs w:val="24"/>
          <w:lang w:val="fr-FR" w:eastAsia="fr-FR" w:bidi="fr-FR"/>
        </w:rPr>
        <w:t>- International trade developments (e.g. FTAA, EU, etc.)</w:t>
      </w:r>
    </w:p>
    <w:p w14:paraId="06B2D1BC" w14:textId="77777777" w:rsidR="004B6966" w:rsidRPr="00EE3DBD" w:rsidRDefault="004B6966" w:rsidP="004B6966">
      <w:pPr>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Political climate (e.g. stable, war setting, etc.) and stability of government.</w:t>
      </w:r>
    </w:p>
    <w:p w14:paraId="1524D099" w14:textId="77777777" w:rsidR="004B6966" w:rsidRPr="00EE3DBD" w:rsidRDefault="004B6966" w:rsidP="004B6966">
      <w:pPr>
        <w:rPr>
          <w:rFonts w:asciiTheme="majorBidi" w:hAnsiTheme="majorBidi" w:cstheme="majorBidi"/>
          <w:sz w:val="24"/>
          <w:szCs w:val="24"/>
          <w:lang w:val="en-US" w:bidi="en-US"/>
        </w:rPr>
      </w:pPr>
    </w:p>
    <w:p w14:paraId="40633302" w14:textId="77777777" w:rsidR="004B6966" w:rsidRPr="00EE3DBD" w:rsidRDefault="004B6966" w:rsidP="004B696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t>1.1.4</w:t>
      </w:r>
      <w:r w:rsidRPr="00EE3DBD">
        <w:rPr>
          <w:rFonts w:asciiTheme="majorBidi" w:hAnsiTheme="majorBidi"/>
          <w:lang w:val="en-US" w:bidi="en-US"/>
        </w:rPr>
        <w:tab/>
        <w:t>Sociocultural Factors</w:t>
      </w:r>
    </w:p>
    <w:p w14:paraId="38A89AC2"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Lifestyle and sociocultural changes</w:t>
      </w:r>
    </w:p>
    <w:p w14:paraId="3745E5CF"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Environmental concerns</w:t>
      </w:r>
    </w:p>
    <w:p w14:paraId="0F8E0E2B"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Changes in use of disposable income</w:t>
      </w:r>
    </w:p>
    <w:p w14:paraId="57C24489"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Living conditions (amenities, utilities, pollution)</w:t>
      </w:r>
    </w:p>
    <w:p w14:paraId="52CC2F75"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Level of social mobility (movement of individuals from one societal class to another)</w:t>
      </w:r>
    </w:p>
    <w:p w14:paraId="7E4586B9"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Degree of rural migration (movement of population from rural areas to cities) and urban sprawl (spreading of the population and development into rural areas)</w:t>
      </w:r>
    </w:p>
    <w:p w14:paraId="4C4E64A3"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76779DC0" w14:textId="77777777" w:rsidR="004B6966" w:rsidRPr="00EE3DBD" w:rsidRDefault="004B6966" w:rsidP="004B696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r>
      <w:r w:rsidRPr="00EE3DBD">
        <w:rPr>
          <w:rFonts w:asciiTheme="majorBidi" w:hAnsiTheme="majorBidi"/>
          <w:lang w:val="en-US" w:bidi="en-US"/>
        </w:rPr>
        <w:tab/>
        <w:t>1.1.5</w:t>
      </w:r>
      <w:r w:rsidRPr="00EE3DBD">
        <w:rPr>
          <w:rFonts w:asciiTheme="majorBidi" w:hAnsiTheme="majorBidi"/>
          <w:lang w:val="en-US" w:bidi="en-US"/>
        </w:rPr>
        <w:tab/>
        <w:t>Technological Factors</w:t>
      </w:r>
    </w:p>
    <w:p w14:paraId="65EBB51A"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Breakthrough technologies or processes, technologies under development</w:t>
      </w:r>
    </w:p>
    <w:p w14:paraId="1E8F8515"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Rate of technological innovation</w:t>
      </w:r>
    </w:p>
    <w:p w14:paraId="02F139EB"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Relative cost of technology, research and development</w:t>
      </w:r>
    </w:p>
    <w:p w14:paraId="7B47A430"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Industry dependence on technological factors, impact of technological innovation</w:t>
      </w:r>
    </w:p>
    <w:p w14:paraId="0672D202" w14:textId="77777777" w:rsidR="004B6966"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Energy use</w:t>
      </w:r>
    </w:p>
    <w:p w14:paraId="7DEF57FC" w14:textId="77777777" w:rsidR="00C05941" w:rsidRPr="00EE3DBD" w:rsidRDefault="00C05941"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620F66C4" w14:textId="77777777" w:rsidR="004B6966" w:rsidRPr="00EE3DBD" w:rsidRDefault="004B6966" w:rsidP="004B696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EE3DBD">
        <w:rPr>
          <w:rFonts w:asciiTheme="majorBidi" w:hAnsiTheme="majorBidi"/>
          <w:sz w:val="24"/>
          <w:szCs w:val="24"/>
          <w:lang w:val="en-US" w:bidi="en-US"/>
        </w:rPr>
        <w:t>1.2</w:t>
      </w:r>
      <w:r w:rsidRPr="00EE3DBD">
        <w:rPr>
          <w:rFonts w:asciiTheme="majorBidi" w:hAnsiTheme="majorBidi"/>
          <w:sz w:val="24"/>
          <w:szCs w:val="24"/>
          <w:lang w:val="en-US" w:bidi="en-US"/>
        </w:rPr>
        <w:tab/>
      </w:r>
      <w:r w:rsidRPr="00EE3DBD">
        <w:rPr>
          <w:rFonts w:asciiTheme="majorBidi" w:hAnsiTheme="majorBidi"/>
          <w:sz w:val="24"/>
          <w:szCs w:val="24"/>
          <w:lang w:val="en-US" w:bidi="en-US"/>
        </w:rPr>
        <w:tab/>
        <w:t>Sales Analysis</w:t>
      </w:r>
    </w:p>
    <w:p w14:paraId="03E64FBD"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358DB3AB"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Economic growth and profitability of industry vs. your growth and profitability</w:t>
      </w:r>
    </w:p>
    <w:p w14:paraId="18326ED5"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Evolution of sales, market share, variable costs (labo</w:t>
      </w:r>
      <w:r w:rsidR="00C05941">
        <w:rPr>
          <w:rFonts w:asciiTheme="majorBidi" w:hAnsiTheme="majorBidi" w:cstheme="majorBidi"/>
          <w:sz w:val="24"/>
          <w:szCs w:val="24"/>
          <w:lang w:val="en-US" w:bidi="en-US"/>
        </w:rPr>
        <w:t>u</w:t>
      </w:r>
      <w:r w:rsidRPr="00EE3DBD">
        <w:rPr>
          <w:rFonts w:asciiTheme="majorBidi" w:hAnsiTheme="majorBidi" w:cstheme="majorBidi"/>
          <w:sz w:val="24"/>
          <w:szCs w:val="24"/>
          <w:lang w:val="en-US" w:bidi="en-US"/>
        </w:rPr>
        <w:t>r, raw materials, energy, etc.)</w:t>
      </w:r>
    </w:p>
    <w:p w14:paraId="61D28E56"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 Evolution of marketing expenditures and profit margins of your company product(s) over last 5 years compared to industry figures</w:t>
      </w:r>
      <w:r w:rsidR="00C05941">
        <w:rPr>
          <w:rFonts w:asciiTheme="majorBidi" w:hAnsiTheme="majorBidi" w:cstheme="majorBidi"/>
          <w:sz w:val="24"/>
          <w:szCs w:val="24"/>
          <w:lang w:val="en-US" w:bidi="en-US"/>
        </w:rPr>
        <w:t>.</w:t>
      </w:r>
    </w:p>
    <w:p w14:paraId="65AB527B"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ab/>
        <w:t>By product family or by product SKU (each model, version, format, etc.)</w:t>
      </w:r>
    </w:p>
    <w:p w14:paraId="78881F55"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EE3DBD">
        <w:rPr>
          <w:rFonts w:asciiTheme="majorBidi" w:hAnsiTheme="majorBidi" w:cstheme="majorBidi"/>
          <w:sz w:val="24"/>
          <w:szCs w:val="24"/>
          <w:lang w:val="en-US" w:bidi="en-US"/>
        </w:rPr>
        <w:tab/>
        <w:t>By sales territory or by any other unit pertinent to your company</w:t>
      </w:r>
    </w:p>
    <w:p w14:paraId="1926FA3D" w14:textId="77777777" w:rsidR="004B6966" w:rsidRPr="00EE3DBD" w:rsidRDefault="004B6966"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75AC178" w14:textId="77777777" w:rsidR="004B6966" w:rsidRPr="00EE3DBD" w:rsidRDefault="00F94371" w:rsidP="004B696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Pr>
          <w:rFonts w:asciiTheme="majorBidi" w:hAnsiTheme="majorBidi" w:cstheme="majorBidi"/>
          <w:sz w:val="24"/>
          <w:szCs w:val="24"/>
          <w:lang w:val="en-US" w:bidi="en-US"/>
        </w:rPr>
        <w:t>- Summaris</w:t>
      </w:r>
      <w:r w:rsidR="004B6966" w:rsidRPr="00EE3DBD">
        <w:rPr>
          <w:rFonts w:asciiTheme="majorBidi" w:hAnsiTheme="majorBidi" w:cstheme="majorBidi"/>
          <w:sz w:val="24"/>
          <w:szCs w:val="24"/>
          <w:lang w:val="en-US" w:bidi="en-US"/>
        </w:rPr>
        <w:t>e the elements above in table format (calculation formulas provided in parenthesis):</w:t>
      </w:r>
    </w:p>
    <w:tbl>
      <w:tblPr>
        <w:tblStyle w:val="PlainTable11"/>
        <w:tblW w:w="0" w:type="auto"/>
        <w:tblLook w:val="04A0" w:firstRow="1" w:lastRow="0" w:firstColumn="1" w:lastColumn="0" w:noHBand="0" w:noVBand="1"/>
      </w:tblPr>
      <w:tblGrid>
        <w:gridCol w:w="1870"/>
        <w:gridCol w:w="1870"/>
        <w:gridCol w:w="1870"/>
        <w:gridCol w:w="1870"/>
        <w:gridCol w:w="1870"/>
      </w:tblGrid>
      <w:tr w:rsidR="00EE3DBD" w14:paraId="18B23254" w14:textId="77777777" w:rsidTr="009B1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FBCBAC3" w14:textId="77777777" w:rsidR="00EE3DBD" w:rsidRDefault="00EE3DBD" w:rsidP="004B6966">
            <w:pPr>
              <w:rPr>
                <w:rFonts w:asciiTheme="majorBidi" w:hAnsiTheme="majorBidi" w:cstheme="majorBidi"/>
                <w:sz w:val="24"/>
                <w:szCs w:val="24"/>
              </w:rPr>
            </w:pPr>
            <w:r>
              <w:rPr>
                <w:rFonts w:asciiTheme="majorBidi" w:hAnsiTheme="majorBidi" w:cstheme="majorBidi"/>
                <w:sz w:val="24"/>
                <w:szCs w:val="24"/>
              </w:rPr>
              <w:t xml:space="preserve">Industry Sales </w:t>
            </w:r>
          </w:p>
          <w:p w14:paraId="46559E16" w14:textId="77777777" w:rsidR="009B16EA" w:rsidRDefault="009B16EA" w:rsidP="004B6966">
            <w:pPr>
              <w:rPr>
                <w:rFonts w:asciiTheme="majorBidi" w:hAnsiTheme="majorBidi" w:cstheme="majorBidi"/>
                <w:sz w:val="24"/>
                <w:szCs w:val="24"/>
              </w:rPr>
            </w:pPr>
          </w:p>
        </w:tc>
        <w:tc>
          <w:tcPr>
            <w:tcW w:w="1870" w:type="dxa"/>
          </w:tcPr>
          <w:p w14:paraId="5D9E8443" w14:textId="77777777" w:rsidR="00EE3DBD" w:rsidRDefault="00EE3DBD" w:rsidP="004B696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2544E91D" w14:textId="77777777" w:rsidR="00EE3DBD" w:rsidRDefault="00EE3DBD" w:rsidP="004B696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5FAFD127" w14:textId="77777777" w:rsidR="00EE3DBD" w:rsidRDefault="00EE3DBD" w:rsidP="004B696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76F7BA47" w14:textId="77777777" w:rsidR="00EE3DBD" w:rsidRDefault="00EE3DBD" w:rsidP="004B696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EE3DBD" w14:paraId="512E039A" w14:textId="77777777" w:rsidTr="009B1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7416FCD" w14:textId="77777777" w:rsidR="00EE3DBD" w:rsidRDefault="00EE3DBD" w:rsidP="004B6966">
            <w:pPr>
              <w:rPr>
                <w:rFonts w:asciiTheme="majorBidi" w:hAnsiTheme="majorBidi" w:cstheme="majorBidi"/>
                <w:sz w:val="24"/>
                <w:szCs w:val="24"/>
              </w:rPr>
            </w:pPr>
            <w:r>
              <w:rPr>
                <w:rFonts w:asciiTheme="majorBidi" w:hAnsiTheme="majorBidi" w:cstheme="majorBidi"/>
                <w:sz w:val="24"/>
                <w:szCs w:val="24"/>
              </w:rPr>
              <w:t xml:space="preserve">Company Sales </w:t>
            </w:r>
          </w:p>
          <w:p w14:paraId="746AB02F" w14:textId="77777777" w:rsidR="009B16EA" w:rsidRDefault="009B16EA" w:rsidP="004B6966">
            <w:pPr>
              <w:rPr>
                <w:rFonts w:asciiTheme="majorBidi" w:hAnsiTheme="majorBidi" w:cstheme="majorBidi"/>
                <w:sz w:val="24"/>
                <w:szCs w:val="24"/>
              </w:rPr>
            </w:pPr>
          </w:p>
        </w:tc>
        <w:tc>
          <w:tcPr>
            <w:tcW w:w="1870" w:type="dxa"/>
          </w:tcPr>
          <w:p w14:paraId="3BF5FB6D" w14:textId="77777777" w:rsidR="00EE3DBD" w:rsidRDefault="00EE3DBD"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66BB6447" w14:textId="77777777" w:rsidR="00EE3DBD" w:rsidRDefault="00EE3DBD"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3E02F646" w14:textId="77777777" w:rsidR="00EE3DBD" w:rsidRDefault="00EE3DBD"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12AEA649" w14:textId="77777777" w:rsidR="00EE3DBD" w:rsidRDefault="00EE3DBD"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EE3DBD" w14:paraId="6E467540" w14:textId="77777777" w:rsidTr="009B16EA">
        <w:tc>
          <w:tcPr>
            <w:cnfStyle w:val="001000000000" w:firstRow="0" w:lastRow="0" w:firstColumn="1" w:lastColumn="0" w:oddVBand="0" w:evenVBand="0" w:oddHBand="0" w:evenHBand="0" w:firstRowFirstColumn="0" w:firstRowLastColumn="0" w:lastRowFirstColumn="0" w:lastRowLastColumn="0"/>
            <w:tcW w:w="1870" w:type="dxa"/>
          </w:tcPr>
          <w:p w14:paraId="6D4D16EA" w14:textId="77777777" w:rsidR="00EE3DBD" w:rsidRDefault="00EE3DBD" w:rsidP="004B6966">
            <w:pPr>
              <w:rPr>
                <w:rFonts w:asciiTheme="majorBidi" w:hAnsiTheme="majorBidi" w:cstheme="majorBidi"/>
                <w:sz w:val="24"/>
                <w:szCs w:val="24"/>
              </w:rPr>
            </w:pPr>
            <w:r>
              <w:rPr>
                <w:rFonts w:asciiTheme="majorBidi" w:hAnsiTheme="majorBidi" w:cstheme="majorBidi"/>
                <w:sz w:val="24"/>
                <w:szCs w:val="24"/>
              </w:rPr>
              <w:t>Market Share</w:t>
            </w:r>
          </w:p>
          <w:p w14:paraId="41750565" w14:textId="77777777" w:rsidR="009B16EA" w:rsidRDefault="009B16EA" w:rsidP="004B6966">
            <w:pPr>
              <w:rPr>
                <w:rFonts w:asciiTheme="majorBidi" w:hAnsiTheme="majorBidi" w:cstheme="majorBidi"/>
                <w:sz w:val="24"/>
                <w:szCs w:val="24"/>
              </w:rPr>
            </w:pPr>
          </w:p>
        </w:tc>
        <w:tc>
          <w:tcPr>
            <w:tcW w:w="1870" w:type="dxa"/>
          </w:tcPr>
          <w:p w14:paraId="415CCD3B" w14:textId="77777777" w:rsidR="00EE3DBD" w:rsidRDefault="00EE3DBD"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203A2C99" w14:textId="77777777" w:rsidR="00EE3DBD" w:rsidRDefault="00EE3DBD"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72CDAD17" w14:textId="77777777" w:rsidR="00EE3DBD" w:rsidRDefault="00EE3DBD"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57763E72" w14:textId="77777777" w:rsidR="00EE3DBD" w:rsidRDefault="00EE3DBD"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EE3DBD" w14:paraId="3E3360A0" w14:textId="77777777" w:rsidTr="009B1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00D104A" w14:textId="77777777" w:rsidR="00EE3DBD" w:rsidRDefault="00EE3DBD" w:rsidP="004B6966">
            <w:pPr>
              <w:rPr>
                <w:rFonts w:asciiTheme="majorBidi" w:hAnsiTheme="majorBidi" w:cstheme="majorBidi"/>
                <w:sz w:val="24"/>
                <w:szCs w:val="24"/>
              </w:rPr>
            </w:pPr>
            <w:r>
              <w:rPr>
                <w:rFonts w:asciiTheme="majorBidi" w:hAnsiTheme="majorBidi" w:cstheme="majorBidi"/>
                <w:sz w:val="24"/>
                <w:szCs w:val="24"/>
              </w:rPr>
              <w:t>Average selling price</w:t>
            </w:r>
          </w:p>
          <w:p w14:paraId="30369A0F" w14:textId="77777777" w:rsidR="009B16EA" w:rsidRDefault="009B16EA" w:rsidP="004B6966">
            <w:pPr>
              <w:rPr>
                <w:rFonts w:asciiTheme="majorBidi" w:hAnsiTheme="majorBidi" w:cstheme="majorBidi"/>
                <w:sz w:val="24"/>
                <w:szCs w:val="24"/>
              </w:rPr>
            </w:pPr>
          </w:p>
        </w:tc>
        <w:tc>
          <w:tcPr>
            <w:tcW w:w="1870" w:type="dxa"/>
          </w:tcPr>
          <w:p w14:paraId="39C10D9D" w14:textId="77777777" w:rsidR="00EE3DBD" w:rsidRDefault="00EE3DBD"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3E34038C" w14:textId="77777777" w:rsidR="00EE3DBD" w:rsidRDefault="00EE3DBD"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6C78DE95" w14:textId="77777777" w:rsidR="00EE3DBD" w:rsidRDefault="00EE3DBD"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73FFFA54" w14:textId="77777777" w:rsidR="00EE3DBD" w:rsidRDefault="00EE3DBD"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EE3DBD" w14:paraId="75F06FF5" w14:textId="77777777" w:rsidTr="009B16EA">
        <w:tc>
          <w:tcPr>
            <w:cnfStyle w:val="001000000000" w:firstRow="0" w:lastRow="0" w:firstColumn="1" w:lastColumn="0" w:oddVBand="0" w:evenVBand="0" w:oddHBand="0" w:evenHBand="0" w:firstRowFirstColumn="0" w:firstRowLastColumn="0" w:lastRowFirstColumn="0" w:lastRowLastColumn="0"/>
            <w:tcW w:w="1870" w:type="dxa"/>
          </w:tcPr>
          <w:p w14:paraId="540EBA8F" w14:textId="77777777" w:rsidR="00EE3DBD" w:rsidRDefault="00EE3DBD" w:rsidP="004B6966">
            <w:pPr>
              <w:rPr>
                <w:rFonts w:asciiTheme="majorBidi" w:hAnsiTheme="majorBidi" w:cstheme="majorBidi"/>
                <w:sz w:val="24"/>
                <w:szCs w:val="24"/>
              </w:rPr>
            </w:pPr>
            <w:r>
              <w:rPr>
                <w:rFonts w:asciiTheme="majorBidi" w:hAnsiTheme="majorBidi" w:cstheme="majorBidi"/>
                <w:sz w:val="24"/>
                <w:szCs w:val="24"/>
              </w:rPr>
              <w:t>Variable costs (per unit )</w:t>
            </w:r>
          </w:p>
          <w:p w14:paraId="5417D105" w14:textId="77777777" w:rsidR="009B16EA" w:rsidRDefault="009B16EA" w:rsidP="004B6966">
            <w:pPr>
              <w:rPr>
                <w:rFonts w:asciiTheme="majorBidi" w:hAnsiTheme="majorBidi" w:cstheme="majorBidi"/>
                <w:sz w:val="24"/>
                <w:szCs w:val="24"/>
              </w:rPr>
            </w:pPr>
          </w:p>
        </w:tc>
        <w:tc>
          <w:tcPr>
            <w:tcW w:w="1870" w:type="dxa"/>
          </w:tcPr>
          <w:p w14:paraId="30BA9B30" w14:textId="77777777" w:rsidR="00EE3DBD" w:rsidRDefault="00EE3DBD"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01E04946" w14:textId="77777777" w:rsidR="00EE3DBD" w:rsidRDefault="00EE3DBD"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1467A4D3" w14:textId="77777777" w:rsidR="00EE3DBD" w:rsidRDefault="00EE3DBD"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672AF471" w14:textId="77777777" w:rsidR="00EE3DBD" w:rsidRDefault="00EE3DBD"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EE3DBD" w14:paraId="6A72D6C0" w14:textId="77777777" w:rsidTr="009B1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4041333" w14:textId="77777777" w:rsidR="00EE3DBD" w:rsidRDefault="00EE3DBD" w:rsidP="004B6966">
            <w:pPr>
              <w:rPr>
                <w:rFonts w:asciiTheme="majorBidi" w:hAnsiTheme="majorBidi" w:cstheme="majorBidi"/>
                <w:sz w:val="24"/>
                <w:szCs w:val="24"/>
              </w:rPr>
            </w:pPr>
            <w:r>
              <w:rPr>
                <w:rFonts w:asciiTheme="majorBidi" w:hAnsiTheme="majorBidi" w:cstheme="majorBidi"/>
                <w:sz w:val="24"/>
                <w:szCs w:val="24"/>
              </w:rPr>
              <w:t>Gross margin per unit</w:t>
            </w:r>
          </w:p>
          <w:p w14:paraId="4B61557B" w14:textId="77777777" w:rsidR="009B16EA" w:rsidRDefault="009B16EA" w:rsidP="004B6966">
            <w:pPr>
              <w:rPr>
                <w:rFonts w:asciiTheme="majorBidi" w:hAnsiTheme="majorBidi" w:cstheme="majorBidi"/>
                <w:sz w:val="24"/>
                <w:szCs w:val="24"/>
              </w:rPr>
            </w:pPr>
          </w:p>
        </w:tc>
        <w:tc>
          <w:tcPr>
            <w:tcW w:w="1870" w:type="dxa"/>
          </w:tcPr>
          <w:p w14:paraId="7019343C" w14:textId="77777777" w:rsidR="00EE3DBD" w:rsidRDefault="00EE3DBD"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11F5D8DC" w14:textId="77777777" w:rsidR="00EE3DBD" w:rsidRDefault="00EE3DBD"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1F8D3B87" w14:textId="77777777" w:rsidR="00EE3DBD" w:rsidRDefault="00EE3DBD"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08316816" w14:textId="77777777" w:rsidR="00EE3DBD" w:rsidRDefault="00EE3DBD"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9B16EA" w14:paraId="03497586" w14:textId="77777777" w:rsidTr="009B16EA">
        <w:tc>
          <w:tcPr>
            <w:cnfStyle w:val="001000000000" w:firstRow="0" w:lastRow="0" w:firstColumn="1" w:lastColumn="0" w:oddVBand="0" w:evenVBand="0" w:oddHBand="0" w:evenHBand="0" w:firstRowFirstColumn="0" w:firstRowLastColumn="0" w:lastRowFirstColumn="0" w:lastRowLastColumn="0"/>
            <w:tcW w:w="1870" w:type="dxa"/>
          </w:tcPr>
          <w:p w14:paraId="52A57DE2" w14:textId="77777777" w:rsidR="009B16EA" w:rsidRDefault="009B16EA" w:rsidP="004B6966">
            <w:pPr>
              <w:rPr>
                <w:rFonts w:asciiTheme="majorBidi" w:hAnsiTheme="majorBidi" w:cstheme="majorBidi"/>
                <w:sz w:val="24"/>
                <w:szCs w:val="24"/>
              </w:rPr>
            </w:pPr>
            <w:r>
              <w:rPr>
                <w:rFonts w:asciiTheme="majorBidi" w:hAnsiTheme="majorBidi" w:cstheme="majorBidi"/>
                <w:sz w:val="24"/>
                <w:szCs w:val="24"/>
              </w:rPr>
              <w:t xml:space="preserve">Number of </w:t>
            </w:r>
          </w:p>
          <w:p w14:paraId="31DB23CA" w14:textId="77777777" w:rsidR="009B16EA" w:rsidRDefault="009B16EA" w:rsidP="004B6966">
            <w:pPr>
              <w:rPr>
                <w:rFonts w:asciiTheme="majorBidi" w:hAnsiTheme="majorBidi" w:cstheme="majorBidi"/>
                <w:sz w:val="24"/>
                <w:szCs w:val="24"/>
              </w:rPr>
            </w:pPr>
            <w:r>
              <w:rPr>
                <w:rFonts w:asciiTheme="majorBidi" w:hAnsiTheme="majorBidi" w:cstheme="majorBidi"/>
                <w:sz w:val="24"/>
                <w:szCs w:val="24"/>
              </w:rPr>
              <w:t xml:space="preserve">units sold </w:t>
            </w:r>
          </w:p>
          <w:p w14:paraId="3EF8CA4F" w14:textId="77777777" w:rsidR="009B16EA" w:rsidRDefault="009B16EA" w:rsidP="004B6966">
            <w:pPr>
              <w:rPr>
                <w:rFonts w:asciiTheme="majorBidi" w:hAnsiTheme="majorBidi" w:cstheme="majorBidi"/>
                <w:sz w:val="24"/>
                <w:szCs w:val="24"/>
              </w:rPr>
            </w:pPr>
          </w:p>
        </w:tc>
        <w:tc>
          <w:tcPr>
            <w:tcW w:w="1870" w:type="dxa"/>
          </w:tcPr>
          <w:p w14:paraId="69760EF1" w14:textId="77777777" w:rsidR="009B16EA" w:rsidRDefault="009B16EA"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71281002" w14:textId="77777777" w:rsidR="009B16EA" w:rsidRDefault="009B16EA"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28FB227A" w14:textId="77777777" w:rsidR="009B16EA" w:rsidRDefault="009B16EA"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45665EA3" w14:textId="77777777" w:rsidR="009B16EA" w:rsidRDefault="009B16EA"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9B16EA" w14:paraId="216B0C26" w14:textId="77777777" w:rsidTr="009B1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42E5525" w14:textId="77777777" w:rsidR="009B16EA" w:rsidRDefault="009B16EA" w:rsidP="004B6966">
            <w:pPr>
              <w:rPr>
                <w:rFonts w:asciiTheme="majorBidi" w:hAnsiTheme="majorBidi" w:cstheme="majorBidi"/>
                <w:sz w:val="24"/>
                <w:szCs w:val="24"/>
              </w:rPr>
            </w:pPr>
            <w:r>
              <w:rPr>
                <w:rFonts w:asciiTheme="majorBidi" w:hAnsiTheme="majorBidi" w:cstheme="majorBidi"/>
                <w:sz w:val="24"/>
                <w:szCs w:val="24"/>
              </w:rPr>
              <w:t xml:space="preserve">Gross revenue </w:t>
            </w:r>
          </w:p>
          <w:p w14:paraId="70854083" w14:textId="77777777" w:rsidR="009B16EA" w:rsidRDefault="009B16EA" w:rsidP="004B6966">
            <w:pPr>
              <w:rPr>
                <w:rFonts w:asciiTheme="majorBidi" w:hAnsiTheme="majorBidi" w:cstheme="majorBidi"/>
                <w:sz w:val="24"/>
                <w:szCs w:val="24"/>
              </w:rPr>
            </w:pPr>
          </w:p>
        </w:tc>
        <w:tc>
          <w:tcPr>
            <w:tcW w:w="1870" w:type="dxa"/>
          </w:tcPr>
          <w:p w14:paraId="4308CACA" w14:textId="77777777" w:rsidR="009B16EA" w:rsidRDefault="009B16EA"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4358821F" w14:textId="77777777" w:rsidR="009B16EA" w:rsidRDefault="009B16EA"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3584B7D4" w14:textId="77777777" w:rsidR="009B16EA" w:rsidRDefault="009B16EA"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3F8D0E51" w14:textId="77777777" w:rsidR="009B16EA" w:rsidRDefault="009B16EA"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9B16EA" w14:paraId="4DDC723C" w14:textId="77777777" w:rsidTr="009B16EA">
        <w:tc>
          <w:tcPr>
            <w:cnfStyle w:val="001000000000" w:firstRow="0" w:lastRow="0" w:firstColumn="1" w:lastColumn="0" w:oddVBand="0" w:evenVBand="0" w:oddHBand="0" w:evenHBand="0" w:firstRowFirstColumn="0" w:firstRowLastColumn="0" w:lastRowFirstColumn="0" w:lastRowLastColumn="0"/>
            <w:tcW w:w="1870" w:type="dxa"/>
          </w:tcPr>
          <w:p w14:paraId="22BDD5AA" w14:textId="77777777" w:rsidR="009B16EA" w:rsidRDefault="009B16EA" w:rsidP="004B6966">
            <w:pPr>
              <w:rPr>
                <w:rFonts w:asciiTheme="majorBidi" w:hAnsiTheme="majorBidi" w:cstheme="majorBidi"/>
                <w:sz w:val="24"/>
                <w:szCs w:val="24"/>
              </w:rPr>
            </w:pPr>
            <w:r>
              <w:rPr>
                <w:rFonts w:asciiTheme="majorBidi" w:hAnsiTheme="majorBidi" w:cstheme="majorBidi"/>
                <w:sz w:val="24"/>
                <w:szCs w:val="24"/>
              </w:rPr>
              <w:t>Total Gross Margin</w:t>
            </w:r>
          </w:p>
          <w:p w14:paraId="67BA95A6" w14:textId="77777777" w:rsidR="009B16EA" w:rsidRDefault="009B16EA" w:rsidP="004B6966">
            <w:pPr>
              <w:rPr>
                <w:rFonts w:asciiTheme="majorBidi" w:hAnsiTheme="majorBidi" w:cstheme="majorBidi"/>
                <w:sz w:val="24"/>
                <w:szCs w:val="24"/>
              </w:rPr>
            </w:pPr>
          </w:p>
        </w:tc>
        <w:tc>
          <w:tcPr>
            <w:tcW w:w="1870" w:type="dxa"/>
          </w:tcPr>
          <w:p w14:paraId="7C0BF8AA" w14:textId="77777777" w:rsidR="009B16EA" w:rsidRDefault="009B16EA"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724F7928" w14:textId="77777777" w:rsidR="009B16EA" w:rsidRDefault="009B16EA"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6DE7E6D8" w14:textId="77777777" w:rsidR="009B16EA" w:rsidRDefault="009B16EA"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748FDB49" w14:textId="77777777" w:rsidR="009B16EA" w:rsidRDefault="009B16EA"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9B16EA" w14:paraId="7A02C872" w14:textId="77777777" w:rsidTr="009B1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D17453C" w14:textId="77777777" w:rsidR="009B16EA" w:rsidRDefault="009B16EA" w:rsidP="004B6966">
            <w:pPr>
              <w:rPr>
                <w:rFonts w:asciiTheme="majorBidi" w:hAnsiTheme="majorBidi" w:cstheme="majorBidi"/>
                <w:sz w:val="24"/>
                <w:szCs w:val="24"/>
              </w:rPr>
            </w:pPr>
            <w:r>
              <w:rPr>
                <w:rFonts w:asciiTheme="majorBidi" w:hAnsiTheme="majorBidi" w:cstheme="majorBidi"/>
                <w:sz w:val="24"/>
                <w:szCs w:val="24"/>
              </w:rPr>
              <w:t xml:space="preserve">Marketing Expenses </w:t>
            </w:r>
          </w:p>
          <w:p w14:paraId="20C7D5AE" w14:textId="77777777" w:rsidR="009B16EA" w:rsidRDefault="009B16EA" w:rsidP="004B6966">
            <w:pPr>
              <w:rPr>
                <w:rFonts w:asciiTheme="majorBidi" w:hAnsiTheme="majorBidi" w:cstheme="majorBidi"/>
                <w:sz w:val="24"/>
                <w:szCs w:val="24"/>
              </w:rPr>
            </w:pPr>
          </w:p>
        </w:tc>
        <w:tc>
          <w:tcPr>
            <w:tcW w:w="1870" w:type="dxa"/>
          </w:tcPr>
          <w:p w14:paraId="2D5D479C" w14:textId="77777777" w:rsidR="009B16EA" w:rsidRDefault="009B16EA"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6E90E584" w14:textId="77777777" w:rsidR="009B16EA" w:rsidRDefault="009B16EA"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47C1DB7C" w14:textId="77777777" w:rsidR="009B16EA" w:rsidRDefault="009B16EA"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730DF87D" w14:textId="77777777" w:rsidR="009B16EA" w:rsidRDefault="009B16EA"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9B16EA" w14:paraId="44077A1B" w14:textId="77777777" w:rsidTr="009B16EA">
        <w:tc>
          <w:tcPr>
            <w:cnfStyle w:val="001000000000" w:firstRow="0" w:lastRow="0" w:firstColumn="1" w:lastColumn="0" w:oddVBand="0" w:evenVBand="0" w:oddHBand="0" w:evenHBand="0" w:firstRowFirstColumn="0" w:firstRowLastColumn="0" w:lastRowFirstColumn="0" w:lastRowLastColumn="0"/>
            <w:tcW w:w="1870" w:type="dxa"/>
          </w:tcPr>
          <w:p w14:paraId="57D0B320" w14:textId="77777777" w:rsidR="009B16EA" w:rsidRDefault="009B16EA" w:rsidP="004B6966">
            <w:pPr>
              <w:rPr>
                <w:rFonts w:asciiTheme="majorBidi" w:hAnsiTheme="majorBidi" w:cstheme="majorBidi"/>
                <w:sz w:val="24"/>
                <w:szCs w:val="24"/>
              </w:rPr>
            </w:pPr>
            <w:r>
              <w:rPr>
                <w:rFonts w:asciiTheme="majorBidi" w:hAnsiTheme="majorBidi" w:cstheme="majorBidi"/>
                <w:sz w:val="24"/>
                <w:szCs w:val="24"/>
              </w:rPr>
              <w:t>Other Expenses</w:t>
            </w:r>
          </w:p>
          <w:p w14:paraId="7C74BA3F" w14:textId="77777777" w:rsidR="009B16EA" w:rsidRDefault="009B16EA" w:rsidP="004B6966">
            <w:pPr>
              <w:rPr>
                <w:rFonts w:asciiTheme="majorBidi" w:hAnsiTheme="majorBidi" w:cstheme="majorBidi"/>
                <w:sz w:val="24"/>
                <w:szCs w:val="24"/>
              </w:rPr>
            </w:pPr>
          </w:p>
        </w:tc>
        <w:tc>
          <w:tcPr>
            <w:tcW w:w="1870" w:type="dxa"/>
          </w:tcPr>
          <w:p w14:paraId="251A0B1C" w14:textId="77777777" w:rsidR="009B16EA" w:rsidRDefault="009B16EA"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7328ED56" w14:textId="77777777" w:rsidR="009B16EA" w:rsidRDefault="009B16EA"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0425F6FB" w14:textId="77777777" w:rsidR="009B16EA" w:rsidRDefault="009B16EA"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3F809CAD" w14:textId="77777777" w:rsidR="009B16EA" w:rsidRDefault="009B16EA" w:rsidP="004B69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9B16EA" w14:paraId="4A00C53B" w14:textId="77777777" w:rsidTr="009B1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DE42ECE" w14:textId="77777777" w:rsidR="009B16EA" w:rsidRDefault="009B16EA" w:rsidP="004B6966">
            <w:pPr>
              <w:rPr>
                <w:rFonts w:asciiTheme="majorBidi" w:hAnsiTheme="majorBidi" w:cstheme="majorBidi"/>
                <w:sz w:val="24"/>
                <w:szCs w:val="24"/>
              </w:rPr>
            </w:pPr>
            <w:r>
              <w:rPr>
                <w:rFonts w:asciiTheme="majorBidi" w:hAnsiTheme="majorBidi" w:cstheme="majorBidi"/>
                <w:sz w:val="24"/>
                <w:szCs w:val="24"/>
              </w:rPr>
              <w:t xml:space="preserve">Net Profits </w:t>
            </w:r>
          </w:p>
          <w:p w14:paraId="65E47C3C" w14:textId="77777777" w:rsidR="009B16EA" w:rsidRDefault="009B16EA" w:rsidP="004B6966">
            <w:pPr>
              <w:rPr>
                <w:rFonts w:asciiTheme="majorBidi" w:hAnsiTheme="majorBidi" w:cstheme="majorBidi"/>
                <w:sz w:val="24"/>
                <w:szCs w:val="24"/>
              </w:rPr>
            </w:pPr>
          </w:p>
        </w:tc>
        <w:tc>
          <w:tcPr>
            <w:tcW w:w="1870" w:type="dxa"/>
          </w:tcPr>
          <w:p w14:paraId="097EFD1D" w14:textId="77777777" w:rsidR="009B16EA" w:rsidRDefault="009B16EA"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67C109EA" w14:textId="77777777" w:rsidR="009B16EA" w:rsidRDefault="009B16EA"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73A641AD" w14:textId="77777777" w:rsidR="009B16EA" w:rsidRDefault="009B16EA"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4C328AB9" w14:textId="77777777" w:rsidR="009B16EA" w:rsidRDefault="009B16EA" w:rsidP="004B696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bl>
    <w:p w14:paraId="1A9B4319" w14:textId="77777777" w:rsidR="004B6966" w:rsidRDefault="004B6966" w:rsidP="00F94371">
      <w:pPr>
        <w:jc w:val="center"/>
        <w:rPr>
          <w:rFonts w:asciiTheme="majorBidi" w:hAnsiTheme="majorBidi" w:cstheme="majorBidi"/>
          <w:sz w:val="24"/>
          <w:szCs w:val="24"/>
        </w:rPr>
      </w:pPr>
    </w:p>
    <w:p w14:paraId="5169E7AE" w14:textId="77777777" w:rsidR="00C05941" w:rsidRDefault="00F94371" w:rsidP="00F94371">
      <w:pPr>
        <w:jc w:val="center"/>
        <w:rPr>
          <w:rFonts w:asciiTheme="majorBidi" w:hAnsiTheme="majorBidi" w:cstheme="majorBidi"/>
          <w:b/>
          <w:bCs/>
          <w:i/>
          <w:iCs/>
          <w:sz w:val="24"/>
          <w:szCs w:val="24"/>
        </w:rPr>
      </w:pPr>
      <w:r w:rsidRPr="00F94371">
        <w:rPr>
          <w:rFonts w:asciiTheme="majorBidi" w:hAnsiTheme="majorBidi" w:cstheme="majorBidi"/>
          <w:b/>
          <w:bCs/>
          <w:i/>
          <w:iCs/>
          <w:sz w:val="24"/>
          <w:szCs w:val="24"/>
        </w:rPr>
        <w:t>TABLE 1. Product Sales History</w:t>
      </w:r>
    </w:p>
    <w:p w14:paraId="66E9D0A1" w14:textId="77777777" w:rsidR="00C05941" w:rsidRDefault="00C05941" w:rsidP="00F94371">
      <w:pPr>
        <w:jc w:val="center"/>
        <w:rPr>
          <w:rFonts w:asciiTheme="majorBidi" w:hAnsiTheme="majorBidi" w:cstheme="majorBidi"/>
          <w:b/>
          <w:bCs/>
          <w:i/>
          <w:iCs/>
          <w:sz w:val="24"/>
          <w:szCs w:val="24"/>
        </w:rPr>
      </w:pPr>
    </w:p>
    <w:p w14:paraId="32F5A933" w14:textId="77777777" w:rsidR="00F94371" w:rsidRDefault="00F94371" w:rsidP="00F94371">
      <w:pPr>
        <w:jc w:val="center"/>
        <w:rPr>
          <w:rFonts w:asciiTheme="majorBidi" w:hAnsiTheme="majorBidi" w:cstheme="majorBidi"/>
          <w:b/>
          <w:bCs/>
          <w:i/>
          <w:iCs/>
          <w:sz w:val="24"/>
          <w:szCs w:val="24"/>
        </w:rPr>
      </w:pPr>
      <w:r w:rsidRPr="00F94371">
        <w:rPr>
          <w:rFonts w:asciiTheme="majorBidi" w:hAnsiTheme="majorBidi" w:cstheme="majorBidi"/>
          <w:b/>
          <w:bCs/>
          <w:i/>
          <w:iCs/>
          <w:sz w:val="24"/>
          <w:szCs w:val="24"/>
        </w:rPr>
        <w:t xml:space="preserve">. </w:t>
      </w:r>
    </w:p>
    <w:p w14:paraId="1568D4E8"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Distribution trends and developments</w:t>
      </w:r>
    </w:p>
    <w:p w14:paraId="71BC97C7"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Types of distribution channels used in market and breakdown of sales generated through each channel</w:t>
      </w:r>
    </w:p>
    <w:p w14:paraId="6B17A2C7"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Breakdown for industry</w:t>
      </w:r>
    </w:p>
    <w:p w14:paraId="04CCA54E" w14:textId="77777777" w:rsidR="00F94371" w:rsidRPr="00C05941" w:rsidRDefault="00C05941" w:rsidP="00C0594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Breakdown for your company</w:t>
      </w:r>
    </w:p>
    <w:p w14:paraId="39EE624D" w14:textId="77777777" w:rsidR="00C05941" w:rsidRPr="00C05941" w:rsidRDefault="00C05941" w:rsidP="00C0594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p>
    <w:p w14:paraId="093DE9F6"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Distribution costs through different channels</w:t>
      </w:r>
    </w:p>
    <w:p w14:paraId="27452882"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232FC82A" w14:textId="77777777" w:rsidR="00F94371" w:rsidRPr="00C05941" w:rsidRDefault="00F94371" w:rsidP="00F94371">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bookmarkStart w:id="3" w:name="_COMPETITOR_ANALYSIS_2"/>
      <w:bookmarkEnd w:id="3"/>
      <w:r w:rsidRPr="00C05941">
        <w:rPr>
          <w:rFonts w:asciiTheme="majorBidi" w:hAnsiTheme="majorBidi"/>
          <w:sz w:val="24"/>
          <w:szCs w:val="24"/>
          <w:lang w:val="en-US" w:bidi="en-US"/>
        </w:rPr>
        <w:t>1.3</w:t>
      </w:r>
      <w:r w:rsidRPr="00C05941">
        <w:rPr>
          <w:rFonts w:asciiTheme="majorBidi" w:hAnsiTheme="majorBidi"/>
          <w:sz w:val="24"/>
          <w:szCs w:val="24"/>
          <w:lang w:val="en-US" w:bidi="en-US"/>
        </w:rPr>
        <w:tab/>
      </w:r>
      <w:r w:rsidRPr="00C05941">
        <w:rPr>
          <w:rFonts w:asciiTheme="majorBidi" w:hAnsiTheme="majorBidi"/>
          <w:sz w:val="24"/>
          <w:szCs w:val="24"/>
          <w:lang w:val="en-US" w:bidi="en-US"/>
        </w:rPr>
        <w:tab/>
        <w:t>Competitive Analysis</w:t>
      </w:r>
    </w:p>
    <w:p w14:paraId="7B1EAAED" w14:textId="77777777" w:rsidR="00F94371" w:rsidRPr="00C05941" w:rsidRDefault="00F94371" w:rsidP="00F94371">
      <w:pPr>
        <w:pStyle w:val="Heading1"/>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color w:val="auto"/>
          <w:sz w:val="24"/>
          <w:szCs w:val="24"/>
          <w:lang w:val="en-US" w:bidi="en-US"/>
        </w:rPr>
      </w:pPr>
    </w:p>
    <w:p w14:paraId="629044BA" w14:textId="77777777" w:rsidR="00F94371" w:rsidRPr="00C05941" w:rsidRDefault="00F94371" w:rsidP="00F94371">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t>1.3.1</w:t>
      </w:r>
      <w:r w:rsidRPr="00C05941">
        <w:rPr>
          <w:rFonts w:asciiTheme="majorBidi" w:hAnsiTheme="majorBidi"/>
          <w:lang w:val="en-US" w:bidi="en-US"/>
        </w:rPr>
        <w:tab/>
        <w:t>Competitive landscape</w:t>
      </w:r>
    </w:p>
    <w:p w14:paraId="53A96C82"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Indicate level of competition in industry (e.g. fierce, moderate) and number of competitors</w:t>
      </w:r>
    </w:p>
    <w:p w14:paraId="25B4A85F"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Indicate volatility of competition in industry: number of yearly new players and failures</w:t>
      </w:r>
    </w:p>
    <w:p w14:paraId="1EAC02A1"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Describe type(s) of competition affecting your business (product/service competition, competition at the level of corporate/marketing strategy or business model, or competition based on specific attributes such as price, quality, features, etc.)</w:t>
      </w:r>
    </w:p>
    <w:p w14:paraId="47EDA438"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Identify the industry’s competitive barriers to overcome and state how your company has dealt or will deal with them</w:t>
      </w:r>
    </w:p>
    <w:p w14:paraId="02C1C7FF"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Identify potential sources of competitive advantage</w:t>
      </w:r>
      <w:r w:rsidR="00C05941">
        <w:rPr>
          <w:rFonts w:asciiTheme="majorBidi" w:hAnsiTheme="majorBidi" w:cstheme="majorBidi"/>
          <w:sz w:val="24"/>
          <w:szCs w:val="24"/>
          <w:lang w:val="en-US" w:bidi="en-US"/>
        </w:rPr>
        <w:t>.</w:t>
      </w:r>
    </w:p>
    <w:p w14:paraId="5F223855" w14:textId="77777777" w:rsidR="00F94371" w:rsidRDefault="00F94371" w:rsidP="00F94371">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lang w:val="en-US" w:bidi="en-US"/>
        </w:rPr>
      </w:pPr>
    </w:p>
    <w:p w14:paraId="3ED805A6" w14:textId="77777777" w:rsidR="00F94371" w:rsidRPr="00C05941" w:rsidRDefault="00F94371" w:rsidP="00F94371">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t>1.3.2</w:t>
      </w:r>
      <w:r w:rsidRPr="00C05941">
        <w:rPr>
          <w:rFonts w:asciiTheme="majorBidi" w:hAnsiTheme="majorBidi"/>
          <w:lang w:val="en-US" w:bidi="en-US"/>
        </w:rPr>
        <w:tab/>
        <w:t>Key Players</w:t>
      </w:r>
    </w:p>
    <w:p w14:paraId="005D89F3"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xml:space="preserve">- Identify main sources of competition (direct competitors, indirect competitors, substitutes, potential entrants, related products) and evaluate relative intensity of competition arising from each source </w:t>
      </w:r>
    </w:p>
    <w:p w14:paraId="1F81DE2F"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Identify major competitors and lesser competitors and list them in categories based on source type (refer to above item) and/or based on their threat level</w:t>
      </w:r>
    </w:p>
    <w:p w14:paraId="54357FAD"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Identify the factors that give power to competitors (e.g. marketing strategy, superior product, established company, strong financial backing, expertise, relationship with key industry members, etc.). Identify the strategies and/or market conditions that have allowed competitors to achieve good results and, if applicable, what has caused them to fail</w:t>
      </w:r>
    </w:p>
    <w:p w14:paraId="236FE678" w14:textId="77777777" w:rsidR="00C05941" w:rsidRPr="00C05941" w:rsidRDefault="00C0594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6E93C2C" w14:textId="77777777" w:rsidR="00F94371" w:rsidRPr="00C05941" w:rsidRDefault="00F94371" w:rsidP="00F94371">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t>1.3.3</w:t>
      </w:r>
      <w:r w:rsidRPr="00C05941">
        <w:rPr>
          <w:rFonts w:asciiTheme="majorBidi" w:hAnsiTheme="majorBidi"/>
          <w:lang w:val="en-US" w:bidi="en-US"/>
        </w:rPr>
        <w:tab/>
        <w:t>Key Players vs. Your Company</w:t>
      </w:r>
    </w:p>
    <w:p w14:paraId="0CB62EC4"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Select your main competitors and compare them to your company. Evaluate the performance of their marketing activities and identify the intensity and type of threat they pose, main strategies, recent initiatives and offensive tactics (directed towar</w:t>
      </w:r>
      <w:r w:rsidR="00C05941">
        <w:rPr>
          <w:rFonts w:asciiTheme="majorBidi" w:hAnsiTheme="majorBidi" w:cstheme="majorBidi"/>
          <w:sz w:val="24"/>
          <w:szCs w:val="24"/>
          <w:lang w:val="en-US" w:bidi="en-US"/>
        </w:rPr>
        <w:t>ds your company). Briefly analys</w:t>
      </w:r>
      <w:r w:rsidRPr="00C05941">
        <w:rPr>
          <w:rFonts w:asciiTheme="majorBidi" w:hAnsiTheme="majorBidi" w:cstheme="majorBidi"/>
          <w:sz w:val="24"/>
          <w:szCs w:val="24"/>
          <w:lang w:val="en-US" w:bidi="en-US"/>
        </w:rPr>
        <w:t xml:space="preserve">e the following elements and compare them to your company: </w:t>
      </w:r>
    </w:p>
    <w:p w14:paraId="442CD352" w14:textId="77777777" w:rsidR="00F94371" w:rsidRPr="00C05941" w:rsidRDefault="00F94371" w:rsidP="00F943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6B3BA86"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Product/service offering (characteristics, features, benefits)</w:t>
      </w:r>
    </w:p>
    <w:p w14:paraId="38074FF7"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Size (in terms of sales, market share, infrastructure and customer base)</w:t>
      </w:r>
    </w:p>
    <w:p w14:paraId="0B9393CC"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Objectives</w:t>
      </w:r>
    </w:p>
    <w:p w14:paraId="37999D27"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Strengths and weaknesses</w:t>
      </w:r>
    </w:p>
    <w:p w14:paraId="1B2EA2CF"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Brand equity: customer loyalty, brand image, brand awareness, brand recognition and brand reputation</w:t>
      </w:r>
    </w:p>
    <w:p w14:paraId="6728972B"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xml:space="preserve">Past, present and future strategies </w:t>
      </w:r>
    </w:p>
    <w:p w14:paraId="1B3C40C3"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Marketing strategies (positioning, branding, advertising, media expenditures)</w:t>
      </w:r>
    </w:p>
    <w:p w14:paraId="718D4125"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xml:space="preserve">Probable actions </w:t>
      </w:r>
      <w:commentRangeStart w:id="4"/>
      <w:r w:rsidRPr="009E7487">
        <w:rPr>
          <w:rFonts w:asciiTheme="majorBidi" w:hAnsiTheme="majorBidi" w:cstheme="majorBidi"/>
          <w:i/>
          <w:sz w:val="24"/>
          <w:szCs w:val="24"/>
          <w:lang w:val="en-US" w:bidi="en-US"/>
        </w:rPr>
        <w:t>in re</w:t>
      </w:r>
      <w:commentRangeEnd w:id="4"/>
      <w:r w:rsidR="009E7487">
        <w:rPr>
          <w:rStyle w:val="CommentReference"/>
        </w:rPr>
        <w:commentReference w:id="4"/>
      </w:r>
      <w:r w:rsidRPr="00C05941">
        <w:rPr>
          <w:rFonts w:asciiTheme="majorBidi" w:hAnsiTheme="majorBidi" w:cstheme="majorBidi"/>
          <w:sz w:val="24"/>
          <w:szCs w:val="24"/>
          <w:lang w:val="en-US" w:bidi="en-US"/>
        </w:rPr>
        <w:t>sponse to market changes and to your company</w:t>
      </w:r>
    </w:p>
    <w:p w14:paraId="53090D25"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Efficiencies in cost structure (e.g. economies of scale or scope, streamlined processes, JIT, etc.)</w:t>
      </w:r>
    </w:p>
    <w:p w14:paraId="1D4A2314"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Degree of vertical integration</w:t>
      </w:r>
    </w:p>
    <w:p w14:paraId="4030798D"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History of innovations</w:t>
      </w:r>
    </w:p>
    <w:p w14:paraId="1EB3F469"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Strength of management</w:t>
      </w:r>
    </w:p>
    <w:p w14:paraId="78B41FFB"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xml:space="preserve">Strength of distribution </w:t>
      </w:r>
    </w:p>
    <w:p w14:paraId="313BD719" w14:textId="77777777" w:rsidR="00F94371" w:rsidRPr="00C05941" w:rsidRDefault="00F94371" w:rsidP="00C05941">
      <w:pPr>
        <w:pStyle w:val="ListParagraph"/>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Financial resources</w:t>
      </w:r>
    </w:p>
    <w:p w14:paraId="5FB797BF" w14:textId="77777777" w:rsidR="00F94371" w:rsidRDefault="00F94371" w:rsidP="00F94371">
      <w:pPr>
        <w:rPr>
          <w:rFonts w:asciiTheme="majorBidi" w:hAnsiTheme="majorBidi" w:cstheme="majorBidi"/>
          <w:sz w:val="24"/>
          <w:szCs w:val="24"/>
        </w:rPr>
      </w:pPr>
    </w:p>
    <w:tbl>
      <w:tblPr>
        <w:tblStyle w:val="PlainTable11"/>
        <w:tblW w:w="0" w:type="auto"/>
        <w:tblInd w:w="-905" w:type="dxa"/>
        <w:tblLook w:val="04A0" w:firstRow="1" w:lastRow="0" w:firstColumn="1" w:lastColumn="0" w:noHBand="0" w:noVBand="1"/>
      </w:tblPr>
      <w:tblGrid>
        <w:gridCol w:w="1366"/>
        <w:gridCol w:w="879"/>
        <w:gridCol w:w="1252"/>
        <w:gridCol w:w="977"/>
        <w:gridCol w:w="1114"/>
        <w:gridCol w:w="1269"/>
        <w:gridCol w:w="1155"/>
        <w:gridCol w:w="1532"/>
        <w:gridCol w:w="937"/>
      </w:tblGrid>
      <w:tr w:rsidR="00325036" w14:paraId="737A6079" w14:textId="77777777" w:rsidTr="00325036">
        <w:trPr>
          <w:cnfStyle w:val="100000000000" w:firstRow="1" w:lastRow="0" w:firstColumn="0" w:lastColumn="0" w:oddVBand="0" w:evenVBand="0" w:oddHBand="0" w:evenHBand="0" w:firstRowFirstColumn="0" w:firstRowLastColumn="0" w:lastRowFirstColumn="0" w:lastRowLastColumn="0"/>
          <w:trHeight w:val="1994"/>
        </w:trPr>
        <w:tc>
          <w:tcPr>
            <w:cnfStyle w:val="001000000000" w:firstRow="0" w:lastRow="0" w:firstColumn="1" w:lastColumn="0" w:oddVBand="0" w:evenVBand="0" w:oddHBand="0" w:evenHBand="0" w:firstRowFirstColumn="0" w:firstRowLastColumn="0" w:lastRowFirstColumn="0" w:lastRowLastColumn="0"/>
            <w:tcW w:w="1335" w:type="dxa"/>
          </w:tcPr>
          <w:p w14:paraId="21456709" w14:textId="77777777" w:rsidR="004713CA" w:rsidRDefault="004713CA" w:rsidP="00F94371">
            <w:pPr>
              <w:rPr>
                <w:rFonts w:asciiTheme="majorBidi" w:hAnsiTheme="majorBidi" w:cstheme="majorBidi"/>
                <w:sz w:val="24"/>
                <w:szCs w:val="24"/>
              </w:rPr>
            </w:pPr>
            <w:r>
              <w:rPr>
                <w:rFonts w:asciiTheme="majorBidi" w:hAnsiTheme="majorBidi" w:cstheme="majorBidi"/>
                <w:sz w:val="24"/>
                <w:szCs w:val="24"/>
              </w:rPr>
              <w:t>Direct Competitors.</w:t>
            </w:r>
          </w:p>
        </w:tc>
        <w:tc>
          <w:tcPr>
            <w:tcW w:w="862" w:type="dxa"/>
          </w:tcPr>
          <w:p w14:paraId="7E8E8647" w14:textId="77777777" w:rsidR="004713CA" w:rsidRDefault="004713CA" w:rsidP="00F9437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Market Share.</w:t>
            </w:r>
          </w:p>
        </w:tc>
        <w:tc>
          <w:tcPr>
            <w:tcW w:w="1224" w:type="dxa"/>
          </w:tcPr>
          <w:p w14:paraId="3CC252F8" w14:textId="77777777" w:rsidR="004713CA" w:rsidRDefault="004713CA" w:rsidP="00F9437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Product/ Service description.</w:t>
            </w:r>
          </w:p>
        </w:tc>
        <w:tc>
          <w:tcPr>
            <w:tcW w:w="957" w:type="dxa"/>
          </w:tcPr>
          <w:p w14:paraId="05F5D3A2" w14:textId="77777777" w:rsidR="004713CA" w:rsidRDefault="004713CA" w:rsidP="00F9437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Product or Service features. </w:t>
            </w:r>
          </w:p>
        </w:tc>
        <w:tc>
          <w:tcPr>
            <w:tcW w:w="1091" w:type="dxa"/>
          </w:tcPr>
          <w:p w14:paraId="42C491AB" w14:textId="77777777" w:rsidR="004713CA" w:rsidRDefault="004713CA" w:rsidP="00F9437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Strengths.</w:t>
            </w:r>
          </w:p>
        </w:tc>
        <w:tc>
          <w:tcPr>
            <w:tcW w:w="1241" w:type="dxa"/>
          </w:tcPr>
          <w:p w14:paraId="0A152038" w14:textId="77777777" w:rsidR="004713CA" w:rsidRDefault="004713CA" w:rsidP="00F9437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Weaknesses </w:t>
            </w:r>
          </w:p>
        </w:tc>
        <w:tc>
          <w:tcPr>
            <w:tcW w:w="1130" w:type="dxa"/>
          </w:tcPr>
          <w:p w14:paraId="6781C8AD" w14:textId="77777777" w:rsidR="004713CA" w:rsidRDefault="004713CA" w:rsidP="00F9437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Marketing strategy </w:t>
            </w:r>
          </w:p>
        </w:tc>
        <w:tc>
          <w:tcPr>
            <w:tcW w:w="1497" w:type="dxa"/>
          </w:tcPr>
          <w:p w14:paraId="78FC87DC" w14:textId="77777777" w:rsidR="004713CA" w:rsidRDefault="004713CA" w:rsidP="00F9437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Aggressiveness (high, low, medium)</w:t>
            </w:r>
          </w:p>
        </w:tc>
        <w:tc>
          <w:tcPr>
            <w:tcW w:w="918" w:type="dxa"/>
          </w:tcPr>
          <w:p w14:paraId="0AF4FC29" w14:textId="77777777" w:rsidR="004713CA" w:rsidRDefault="004713CA" w:rsidP="00F9437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Threat level (high, low, medium )</w:t>
            </w:r>
          </w:p>
        </w:tc>
      </w:tr>
      <w:tr w:rsidR="004713CA" w14:paraId="22D05A14" w14:textId="77777777" w:rsidTr="0032503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335" w:type="dxa"/>
          </w:tcPr>
          <w:p w14:paraId="38D3E8E9" w14:textId="77777777" w:rsidR="004713CA" w:rsidRDefault="00325036" w:rsidP="00F94371">
            <w:pPr>
              <w:rPr>
                <w:rFonts w:asciiTheme="majorBidi" w:hAnsiTheme="majorBidi" w:cstheme="majorBidi"/>
                <w:sz w:val="24"/>
                <w:szCs w:val="24"/>
              </w:rPr>
            </w:pPr>
            <w:r>
              <w:rPr>
                <w:rFonts w:asciiTheme="majorBidi" w:hAnsiTheme="majorBidi" w:cstheme="majorBidi"/>
                <w:sz w:val="24"/>
                <w:szCs w:val="24"/>
              </w:rPr>
              <w:t>List of competitors</w:t>
            </w:r>
          </w:p>
        </w:tc>
        <w:tc>
          <w:tcPr>
            <w:tcW w:w="862" w:type="dxa"/>
          </w:tcPr>
          <w:p w14:paraId="349AFC4D" w14:textId="77777777" w:rsidR="004713CA" w:rsidRDefault="004713CA"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224" w:type="dxa"/>
          </w:tcPr>
          <w:p w14:paraId="38CDDEA7" w14:textId="77777777" w:rsidR="004713CA" w:rsidRDefault="004713CA"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957" w:type="dxa"/>
          </w:tcPr>
          <w:p w14:paraId="4CE38DD9" w14:textId="77777777" w:rsidR="004713CA" w:rsidRDefault="004713CA"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091" w:type="dxa"/>
          </w:tcPr>
          <w:p w14:paraId="50C5AE39" w14:textId="77777777" w:rsidR="004713CA" w:rsidRDefault="004713CA"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241" w:type="dxa"/>
          </w:tcPr>
          <w:p w14:paraId="4AB9AC3B" w14:textId="77777777" w:rsidR="004713CA" w:rsidRDefault="004713CA"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130" w:type="dxa"/>
          </w:tcPr>
          <w:p w14:paraId="50112002" w14:textId="77777777" w:rsidR="004713CA" w:rsidRDefault="004713CA"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497" w:type="dxa"/>
          </w:tcPr>
          <w:p w14:paraId="3C05DEFE" w14:textId="77777777" w:rsidR="004713CA" w:rsidRDefault="004713CA"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918" w:type="dxa"/>
          </w:tcPr>
          <w:p w14:paraId="48489030" w14:textId="77777777" w:rsidR="004713CA" w:rsidRDefault="004713CA"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325036" w14:paraId="6AAF9002" w14:textId="77777777" w:rsidTr="00325036">
        <w:trPr>
          <w:trHeight w:val="683"/>
        </w:trPr>
        <w:tc>
          <w:tcPr>
            <w:cnfStyle w:val="001000000000" w:firstRow="0" w:lastRow="0" w:firstColumn="1" w:lastColumn="0" w:oddVBand="0" w:evenVBand="0" w:oddHBand="0" w:evenHBand="0" w:firstRowFirstColumn="0" w:firstRowLastColumn="0" w:lastRowFirstColumn="0" w:lastRowLastColumn="0"/>
            <w:tcW w:w="1335" w:type="dxa"/>
          </w:tcPr>
          <w:p w14:paraId="2E1C8689" w14:textId="77777777" w:rsidR="00325036" w:rsidRDefault="00325036" w:rsidP="00F94371">
            <w:pPr>
              <w:rPr>
                <w:rFonts w:asciiTheme="majorBidi" w:hAnsiTheme="majorBidi" w:cstheme="majorBidi"/>
                <w:sz w:val="24"/>
                <w:szCs w:val="24"/>
              </w:rPr>
            </w:pPr>
            <w:r>
              <w:rPr>
                <w:rFonts w:asciiTheme="majorBidi" w:hAnsiTheme="majorBidi" w:cstheme="majorBidi"/>
                <w:sz w:val="24"/>
                <w:szCs w:val="24"/>
              </w:rPr>
              <w:t>Indirect competitors</w:t>
            </w:r>
          </w:p>
        </w:tc>
        <w:tc>
          <w:tcPr>
            <w:tcW w:w="862" w:type="dxa"/>
          </w:tcPr>
          <w:p w14:paraId="1762045F"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224" w:type="dxa"/>
          </w:tcPr>
          <w:p w14:paraId="264E78BF"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957" w:type="dxa"/>
          </w:tcPr>
          <w:p w14:paraId="2B7AEEC3"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091" w:type="dxa"/>
          </w:tcPr>
          <w:p w14:paraId="26266B3C"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241" w:type="dxa"/>
          </w:tcPr>
          <w:p w14:paraId="2AEC9FB6"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130" w:type="dxa"/>
          </w:tcPr>
          <w:p w14:paraId="52B7C476"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497" w:type="dxa"/>
          </w:tcPr>
          <w:p w14:paraId="6EF8B74F"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918" w:type="dxa"/>
          </w:tcPr>
          <w:p w14:paraId="569D46BC"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25036" w14:paraId="6BE4C9CE" w14:textId="77777777" w:rsidTr="0032503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335" w:type="dxa"/>
          </w:tcPr>
          <w:p w14:paraId="6C348446" w14:textId="77777777" w:rsidR="00325036" w:rsidRDefault="00325036" w:rsidP="00F94371">
            <w:pPr>
              <w:rPr>
                <w:rFonts w:asciiTheme="majorBidi" w:hAnsiTheme="majorBidi" w:cstheme="majorBidi"/>
                <w:sz w:val="24"/>
                <w:szCs w:val="24"/>
              </w:rPr>
            </w:pPr>
            <w:r>
              <w:rPr>
                <w:rFonts w:asciiTheme="majorBidi" w:hAnsiTheme="majorBidi" w:cstheme="majorBidi"/>
                <w:sz w:val="24"/>
                <w:szCs w:val="24"/>
              </w:rPr>
              <w:t xml:space="preserve">Substitutes </w:t>
            </w:r>
          </w:p>
        </w:tc>
        <w:tc>
          <w:tcPr>
            <w:tcW w:w="862" w:type="dxa"/>
          </w:tcPr>
          <w:p w14:paraId="35C372AF"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224" w:type="dxa"/>
          </w:tcPr>
          <w:p w14:paraId="261363CA"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957" w:type="dxa"/>
          </w:tcPr>
          <w:p w14:paraId="50E80969"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091" w:type="dxa"/>
          </w:tcPr>
          <w:p w14:paraId="70BDD07E"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241" w:type="dxa"/>
          </w:tcPr>
          <w:p w14:paraId="3CF45953"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130" w:type="dxa"/>
          </w:tcPr>
          <w:p w14:paraId="0513A032"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497" w:type="dxa"/>
          </w:tcPr>
          <w:p w14:paraId="5CF545E0"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918" w:type="dxa"/>
          </w:tcPr>
          <w:p w14:paraId="4886868E"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325036" w14:paraId="7E6AA7E1" w14:textId="77777777" w:rsidTr="00325036">
        <w:trPr>
          <w:trHeight w:val="683"/>
        </w:trPr>
        <w:tc>
          <w:tcPr>
            <w:cnfStyle w:val="001000000000" w:firstRow="0" w:lastRow="0" w:firstColumn="1" w:lastColumn="0" w:oddVBand="0" w:evenVBand="0" w:oddHBand="0" w:evenHBand="0" w:firstRowFirstColumn="0" w:firstRowLastColumn="0" w:lastRowFirstColumn="0" w:lastRowLastColumn="0"/>
            <w:tcW w:w="1335" w:type="dxa"/>
          </w:tcPr>
          <w:p w14:paraId="431EC3F8" w14:textId="77777777" w:rsidR="00325036" w:rsidRDefault="00325036" w:rsidP="00F94371">
            <w:pPr>
              <w:rPr>
                <w:rFonts w:asciiTheme="majorBidi" w:hAnsiTheme="majorBidi" w:cstheme="majorBidi"/>
                <w:sz w:val="24"/>
                <w:szCs w:val="24"/>
              </w:rPr>
            </w:pPr>
            <w:r>
              <w:rPr>
                <w:rFonts w:asciiTheme="majorBidi" w:hAnsiTheme="majorBidi" w:cstheme="majorBidi"/>
                <w:sz w:val="24"/>
                <w:szCs w:val="24"/>
              </w:rPr>
              <w:t>Potential entrants</w:t>
            </w:r>
          </w:p>
        </w:tc>
        <w:tc>
          <w:tcPr>
            <w:tcW w:w="862" w:type="dxa"/>
          </w:tcPr>
          <w:p w14:paraId="0E50DCBC"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224" w:type="dxa"/>
          </w:tcPr>
          <w:p w14:paraId="4F30D164"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957" w:type="dxa"/>
          </w:tcPr>
          <w:p w14:paraId="1EDDD2E8"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091" w:type="dxa"/>
          </w:tcPr>
          <w:p w14:paraId="3EF0BF23"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241" w:type="dxa"/>
          </w:tcPr>
          <w:p w14:paraId="34E165AD"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130" w:type="dxa"/>
          </w:tcPr>
          <w:p w14:paraId="46066E05"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497" w:type="dxa"/>
          </w:tcPr>
          <w:p w14:paraId="7FB79D4A"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918" w:type="dxa"/>
          </w:tcPr>
          <w:p w14:paraId="421A1A2A" w14:textId="77777777" w:rsidR="00325036" w:rsidRDefault="00325036" w:rsidP="00F9437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25036" w14:paraId="6D740C3D" w14:textId="77777777" w:rsidTr="0032503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335" w:type="dxa"/>
          </w:tcPr>
          <w:p w14:paraId="5CB74EC9" w14:textId="77777777" w:rsidR="00325036" w:rsidRDefault="00325036" w:rsidP="00F94371">
            <w:pPr>
              <w:rPr>
                <w:rFonts w:asciiTheme="majorBidi" w:hAnsiTheme="majorBidi" w:cstheme="majorBidi"/>
                <w:sz w:val="24"/>
                <w:szCs w:val="24"/>
              </w:rPr>
            </w:pPr>
            <w:r>
              <w:rPr>
                <w:rFonts w:asciiTheme="majorBidi" w:hAnsiTheme="majorBidi" w:cstheme="majorBidi"/>
                <w:sz w:val="24"/>
                <w:szCs w:val="24"/>
              </w:rPr>
              <w:t>Related products</w:t>
            </w:r>
          </w:p>
        </w:tc>
        <w:tc>
          <w:tcPr>
            <w:tcW w:w="862" w:type="dxa"/>
          </w:tcPr>
          <w:p w14:paraId="7F564C28"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224" w:type="dxa"/>
          </w:tcPr>
          <w:p w14:paraId="2CB4A440"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957" w:type="dxa"/>
          </w:tcPr>
          <w:p w14:paraId="290DFFB2"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091" w:type="dxa"/>
          </w:tcPr>
          <w:p w14:paraId="19171E57"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241" w:type="dxa"/>
          </w:tcPr>
          <w:p w14:paraId="26F3BECE"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130" w:type="dxa"/>
          </w:tcPr>
          <w:p w14:paraId="6FEBBE73"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497" w:type="dxa"/>
          </w:tcPr>
          <w:p w14:paraId="41F624E8"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918" w:type="dxa"/>
          </w:tcPr>
          <w:p w14:paraId="1AF2BE1D" w14:textId="77777777" w:rsidR="00325036" w:rsidRDefault="00325036" w:rsidP="00F9437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bl>
    <w:p w14:paraId="180678B9" w14:textId="77777777" w:rsidR="00F94371" w:rsidRDefault="00F94371" w:rsidP="00F94371">
      <w:pPr>
        <w:rPr>
          <w:rFonts w:asciiTheme="majorBidi" w:hAnsiTheme="majorBidi" w:cstheme="majorBidi"/>
          <w:sz w:val="24"/>
          <w:szCs w:val="24"/>
        </w:rPr>
      </w:pPr>
    </w:p>
    <w:p w14:paraId="4B520EB9" w14:textId="77777777" w:rsidR="00325036" w:rsidRPr="00C05941" w:rsidRDefault="00325036" w:rsidP="00325036">
      <w:pPr>
        <w:jc w:val="center"/>
        <w:rPr>
          <w:rFonts w:asciiTheme="majorBidi" w:hAnsiTheme="majorBidi" w:cstheme="majorBidi"/>
          <w:b/>
          <w:i/>
          <w:sz w:val="24"/>
          <w:szCs w:val="24"/>
        </w:rPr>
      </w:pPr>
      <w:r w:rsidRPr="00C05941">
        <w:rPr>
          <w:rFonts w:asciiTheme="majorBidi" w:hAnsiTheme="majorBidi" w:cstheme="majorBidi"/>
          <w:b/>
          <w:i/>
          <w:sz w:val="24"/>
          <w:szCs w:val="24"/>
        </w:rPr>
        <w:t>TABLE 2. Main Competitors.</w:t>
      </w:r>
    </w:p>
    <w:p w14:paraId="260BADEB" w14:textId="77777777" w:rsidR="00325036" w:rsidRPr="00C05941" w:rsidRDefault="00325036" w:rsidP="00325036">
      <w:pPr>
        <w:jc w:val="center"/>
        <w:rPr>
          <w:rFonts w:asciiTheme="majorBidi" w:hAnsiTheme="majorBidi" w:cstheme="majorBidi"/>
          <w:b/>
          <w:i/>
          <w:sz w:val="24"/>
          <w:szCs w:val="24"/>
        </w:rPr>
      </w:pPr>
    </w:p>
    <w:p w14:paraId="291BDAA0" w14:textId="77777777" w:rsidR="00325036" w:rsidRPr="00C05941" w:rsidRDefault="00325036" w:rsidP="0032503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t>1.3.4</w:t>
      </w:r>
      <w:r w:rsidRPr="00C05941">
        <w:rPr>
          <w:rFonts w:asciiTheme="majorBidi" w:hAnsiTheme="majorBidi"/>
          <w:lang w:val="en-US" w:bidi="en-US"/>
        </w:rPr>
        <w:tab/>
        <w:t>Competitive Advantage</w:t>
      </w:r>
    </w:p>
    <w:p w14:paraId="2C9F0631" w14:textId="77777777" w:rsidR="00325036" w:rsidRPr="00C05941" w:rsidRDefault="00325036" w:rsidP="0032503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Describe your competitive capabilities, resources and competitive advantage(s)</w:t>
      </w:r>
    </w:p>
    <w:p w14:paraId="6BBD4603" w14:textId="77777777" w:rsidR="00325036" w:rsidRPr="00C05941" w:rsidRDefault="00325036" w:rsidP="0032503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xml:space="preserve">- Compare your core competencies </w:t>
      </w:r>
      <w:commentRangeStart w:id="5"/>
      <w:r w:rsidRPr="009E7487">
        <w:rPr>
          <w:rFonts w:asciiTheme="majorBidi" w:hAnsiTheme="majorBidi" w:cstheme="majorBidi"/>
          <w:i/>
          <w:sz w:val="24"/>
          <w:szCs w:val="24"/>
          <w:lang w:val="en-US" w:bidi="en-US"/>
        </w:rPr>
        <w:t>in re</w:t>
      </w:r>
      <w:commentRangeEnd w:id="5"/>
      <w:r w:rsidR="009E7487">
        <w:rPr>
          <w:rStyle w:val="CommentReference"/>
        </w:rPr>
        <w:commentReference w:id="5"/>
      </w:r>
      <w:r w:rsidRPr="00C05941">
        <w:rPr>
          <w:rFonts w:asciiTheme="majorBidi" w:hAnsiTheme="majorBidi" w:cstheme="majorBidi"/>
          <w:sz w:val="24"/>
          <w:szCs w:val="24"/>
          <w:lang w:val="en-US" w:bidi="en-US"/>
        </w:rPr>
        <w:t>lation to that of competitors</w:t>
      </w:r>
    </w:p>
    <w:p w14:paraId="5733D47A" w14:textId="77777777" w:rsidR="00325036" w:rsidRPr="00C05941" w:rsidRDefault="00325036" w:rsidP="0032503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7A6B4208" w14:textId="77777777" w:rsidR="00325036" w:rsidRPr="00C05941" w:rsidRDefault="00325036" w:rsidP="0032503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t>1.3.5</w:t>
      </w:r>
      <w:r w:rsidRPr="00C05941">
        <w:rPr>
          <w:rFonts w:asciiTheme="majorBidi" w:hAnsiTheme="majorBidi"/>
          <w:lang w:val="en-US" w:bidi="en-US"/>
        </w:rPr>
        <w:tab/>
        <w:t xml:space="preserve">Strategic Group Map </w:t>
      </w:r>
    </w:p>
    <w:p w14:paraId="7FD11474" w14:textId="77777777" w:rsidR="00325036" w:rsidRPr="00C05941" w:rsidRDefault="00325036" w:rsidP="0032503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Construct a strategic group map of competitors in your industry (see Figure 1 below):</w:t>
      </w:r>
    </w:p>
    <w:p w14:paraId="130AA78B" w14:textId="77777777" w:rsidR="00325036" w:rsidRPr="00C05941" w:rsidRDefault="00325036" w:rsidP="00325036">
      <w:pPr>
        <w:numPr>
          <w:ilvl w:val="0"/>
          <w:numId w:val="2"/>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Identify the main characteristics that differentiate firms in the industry (e.g. price/quality, product assortment, number of segments served, geographic coverage, degree of vertical integration, number of distribution channels, customer service orientation, etc.).</w:t>
      </w:r>
    </w:p>
    <w:p w14:paraId="1ACA4DA6" w14:textId="77777777" w:rsidR="00325036" w:rsidRPr="00C05941" w:rsidRDefault="00325036" w:rsidP="00325036">
      <w:pPr>
        <w:numPr>
          <w:ilvl w:val="0"/>
          <w:numId w:val="2"/>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Draw a 2-axis map with 1 differentiating characteristic per axis.</w:t>
      </w:r>
    </w:p>
    <w:p w14:paraId="5E119E16" w14:textId="77777777" w:rsidR="00325036" w:rsidRPr="00C05941" w:rsidRDefault="00325036" w:rsidP="00325036">
      <w:pPr>
        <w:numPr>
          <w:ilvl w:val="0"/>
          <w:numId w:val="2"/>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Plot the competitors on the map.</w:t>
      </w:r>
    </w:p>
    <w:p w14:paraId="64EAA874" w14:textId="77777777" w:rsidR="00325036" w:rsidRPr="00C05941" w:rsidRDefault="00325036" w:rsidP="00325036">
      <w:pPr>
        <w:numPr>
          <w:ilvl w:val="0"/>
          <w:numId w:val="2"/>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xml:space="preserve">Group competitors that fall in the same region by encircling them. The size of the circle should be proportionate to the group’s total market share. </w:t>
      </w:r>
    </w:p>
    <w:p w14:paraId="194D4AA7" w14:textId="77777777" w:rsidR="00325036" w:rsidRPr="00C05941" w:rsidRDefault="00325036" w:rsidP="00325036">
      <w:p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648"/>
        <w:rPr>
          <w:rFonts w:asciiTheme="majorBidi" w:hAnsiTheme="majorBidi" w:cstheme="majorBidi"/>
          <w:b/>
          <w:color w:val="FF9900"/>
          <w:sz w:val="24"/>
          <w:szCs w:val="24"/>
          <w:lang w:val="en-US" w:bidi="en-US"/>
        </w:rPr>
      </w:pPr>
      <w:r w:rsidRPr="00C05941">
        <w:rPr>
          <w:rFonts w:asciiTheme="majorBidi" w:hAnsiTheme="majorBidi" w:cstheme="majorBidi"/>
          <w:b/>
          <w:color w:val="FF9900"/>
          <w:sz w:val="24"/>
          <w:szCs w:val="24"/>
          <w:lang w:val="en-US" w:bidi="en-US"/>
        </w:rPr>
        <w:t>OR</w:t>
      </w:r>
    </w:p>
    <w:p w14:paraId="45359A58" w14:textId="77777777" w:rsidR="00325036" w:rsidRPr="00C05941" w:rsidRDefault="00325036" w:rsidP="00325036">
      <w:p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648"/>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Encircle individual competitors. The size of the circle should be proportionate to that company’s relative market share.</w:t>
      </w:r>
    </w:p>
    <w:p w14:paraId="346F0C38" w14:textId="77777777" w:rsidR="00A87706" w:rsidRPr="00C05941" w:rsidRDefault="00A87706" w:rsidP="00A8770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C05941">
        <w:rPr>
          <w:rFonts w:asciiTheme="majorBidi" w:hAnsiTheme="majorBidi"/>
          <w:sz w:val="24"/>
          <w:szCs w:val="24"/>
          <w:lang w:val="en-US" w:bidi="en-US"/>
        </w:rPr>
        <w:t>1.4</w:t>
      </w:r>
      <w:r w:rsidRPr="00C05941">
        <w:rPr>
          <w:rFonts w:asciiTheme="majorBidi" w:hAnsiTheme="majorBidi"/>
          <w:sz w:val="24"/>
          <w:szCs w:val="24"/>
          <w:lang w:val="en-US" w:bidi="en-US"/>
        </w:rPr>
        <w:tab/>
      </w:r>
      <w:r w:rsidRPr="00C05941">
        <w:rPr>
          <w:rFonts w:asciiTheme="majorBidi" w:hAnsiTheme="majorBidi"/>
          <w:sz w:val="24"/>
          <w:szCs w:val="24"/>
          <w:lang w:val="en-US" w:bidi="en-US"/>
        </w:rPr>
        <w:tab/>
        <w:t>Customer Analysis</w:t>
      </w:r>
    </w:p>
    <w:p w14:paraId="2334898D" w14:textId="77777777" w:rsidR="00A87706" w:rsidRDefault="00A87706" w:rsidP="00A8770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lang w:val="en-US" w:bidi="en-US"/>
        </w:rPr>
      </w:pPr>
    </w:p>
    <w:p w14:paraId="318DAB75" w14:textId="77777777" w:rsidR="00A87706" w:rsidRPr="00C05941" w:rsidRDefault="00A87706" w:rsidP="00A8770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t>1.4.1</w:t>
      </w:r>
      <w:r w:rsidRPr="00C05941">
        <w:rPr>
          <w:rFonts w:asciiTheme="majorBidi" w:hAnsiTheme="majorBidi"/>
          <w:lang w:val="en-US" w:bidi="en-US"/>
        </w:rPr>
        <w:tab/>
        <w:t>Segmentation Dimensions</w:t>
      </w:r>
    </w:p>
    <w:p w14:paraId="22F77B0D"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xml:space="preserve">- List the most pertinent segmentation dimensions for your market (e.g. demographics, behaviors, geographic regions, purchase habits, resistance to change, adopter categories [innovators, early adopters, early majority, late majority, </w:t>
      </w:r>
      <w:r w:rsidR="00C05941" w:rsidRPr="00C05941">
        <w:rPr>
          <w:rFonts w:asciiTheme="majorBidi" w:hAnsiTheme="majorBidi" w:cstheme="majorBidi"/>
          <w:sz w:val="24"/>
          <w:szCs w:val="24"/>
          <w:lang w:val="en-US" w:bidi="en-US"/>
        </w:rPr>
        <w:t>and laggards</w:t>
      </w:r>
      <w:r w:rsidRPr="00C05941">
        <w:rPr>
          <w:rFonts w:asciiTheme="majorBidi" w:hAnsiTheme="majorBidi" w:cstheme="majorBidi"/>
          <w:sz w:val="24"/>
          <w:szCs w:val="24"/>
          <w:lang w:val="en-US" w:bidi="en-US"/>
        </w:rPr>
        <w:t>], familiarity with or access to technology, etc.)</w:t>
      </w:r>
    </w:p>
    <w:p w14:paraId="0B386982"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E345428" w14:textId="77777777" w:rsidR="00A87706" w:rsidRPr="00C05941" w:rsidRDefault="00A87706" w:rsidP="00A8770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t>1.4.2</w:t>
      </w:r>
      <w:r w:rsidRPr="00C05941">
        <w:rPr>
          <w:rFonts w:asciiTheme="majorBidi" w:hAnsiTheme="majorBidi"/>
          <w:lang w:val="en-US" w:bidi="en-US"/>
        </w:rPr>
        <w:tab/>
        <w:t>Target Market</w:t>
      </w:r>
    </w:p>
    <w:p w14:paraId="088D314A"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xml:space="preserve">- Briefly identify your target market(s) (see </w:t>
      </w:r>
      <w:hyperlink w:anchor="target_profile" w:history="1">
        <w:r w:rsidRPr="00C05941">
          <w:rPr>
            <w:rStyle w:val="Hyperlink"/>
            <w:rFonts w:asciiTheme="majorBidi" w:hAnsiTheme="majorBidi" w:cstheme="majorBidi"/>
            <w:sz w:val="24"/>
            <w:szCs w:val="24"/>
            <w:lang w:val="en-US" w:bidi="en-US"/>
          </w:rPr>
          <w:t>Section 3.2.1</w:t>
        </w:r>
      </w:hyperlink>
      <w:r w:rsidRPr="00C05941">
        <w:rPr>
          <w:rFonts w:asciiTheme="majorBidi" w:hAnsiTheme="majorBidi" w:cstheme="majorBidi"/>
          <w:sz w:val="24"/>
          <w:szCs w:val="24"/>
          <w:lang w:val="en-US" w:bidi="en-US"/>
        </w:rPr>
        <w:t xml:space="preserve"> for profile of target market)</w:t>
      </w:r>
    </w:p>
    <w:p w14:paraId="2BA8A48C"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7FBD5F54" w14:textId="77777777" w:rsidR="00A87706" w:rsidRPr="00C05941" w:rsidRDefault="00A87706" w:rsidP="00A8770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t>1.4.3</w:t>
      </w:r>
      <w:r w:rsidRPr="00C05941">
        <w:rPr>
          <w:rFonts w:asciiTheme="majorBidi" w:hAnsiTheme="majorBidi"/>
          <w:lang w:val="en-US" w:bidi="en-US"/>
        </w:rPr>
        <w:tab/>
        <w:t>Forecasted Changes</w:t>
      </w:r>
    </w:p>
    <w:p w14:paraId="1EFF1CDE"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Identify expected changes in target customer needs</w:t>
      </w:r>
    </w:p>
    <w:p w14:paraId="3C033429"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Identify expected changes in buying</w:t>
      </w:r>
      <w:r w:rsidR="009E7487">
        <w:rPr>
          <w:rFonts w:asciiTheme="majorBidi" w:hAnsiTheme="majorBidi" w:cstheme="majorBidi"/>
          <w:sz w:val="24"/>
          <w:szCs w:val="24"/>
          <w:lang w:val="en-US" w:bidi="en-US"/>
        </w:rPr>
        <w:t xml:space="preserve"> behaviour </w:t>
      </w:r>
    </w:p>
    <w:p w14:paraId="61F4D59F"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Identify expected changes in customer perceptions and attitudes</w:t>
      </w:r>
    </w:p>
    <w:p w14:paraId="08B40E9B"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Identify how these changes might affect competitors’ strategy</w:t>
      </w:r>
    </w:p>
    <w:p w14:paraId="7EA0FB9D"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Identify segments that might potentially become your target</w:t>
      </w:r>
    </w:p>
    <w:p w14:paraId="00E1B5CB"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Provide forecasted changes in market segments:</w:t>
      </w:r>
    </w:p>
    <w:p w14:paraId="6E07D4AE"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ab/>
        <w:t>Which segments are growing or declining and why</w:t>
      </w:r>
    </w:p>
    <w:p w14:paraId="3D77104C"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Growth rate</w:t>
      </w:r>
    </w:p>
    <w:p w14:paraId="1BB90702"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ab/>
        <w:t>Relative segment sizes</w:t>
      </w:r>
    </w:p>
    <w:p w14:paraId="244E9193" w14:textId="77777777" w:rsidR="00A87706" w:rsidRPr="00C05941" w:rsidRDefault="00C05941" w:rsidP="00C0594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Pr>
          <w:rFonts w:asciiTheme="majorBidi" w:hAnsiTheme="majorBidi" w:cstheme="majorBidi"/>
          <w:sz w:val="24"/>
          <w:szCs w:val="24"/>
          <w:lang w:val="en-US" w:bidi="en-US"/>
        </w:rPr>
        <w:tab/>
        <w:t>Characteristics of segments.</w:t>
      </w:r>
    </w:p>
    <w:p w14:paraId="75337091"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51726568" w14:textId="77777777" w:rsidR="00A87706" w:rsidRPr="00C05941" w:rsidRDefault="00A87706" w:rsidP="00A8770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bookmarkStart w:id="6" w:name="_SWOT"/>
      <w:bookmarkEnd w:id="6"/>
      <w:r w:rsidRPr="00C05941">
        <w:rPr>
          <w:rFonts w:asciiTheme="majorBidi" w:hAnsiTheme="majorBidi"/>
          <w:sz w:val="24"/>
          <w:szCs w:val="24"/>
          <w:lang w:val="en-US" w:bidi="en-US"/>
        </w:rPr>
        <w:t>1.5</w:t>
      </w:r>
      <w:r w:rsidRPr="00C05941">
        <w:rPr>
          <w:rFonts w:asciiTheme="majorBidi" w:hAnsiTheme="majorBidi"/>
          <w:sz w:val="24"/>
          <w:szCs w:val="24"/>
          <w:lang w:val="en-US" w:bidi="en-US"/>
        </w:rPr>
        <w:tab/>
      </w:r>
      <w:r w:rsidRPr="00C05941">
        <w:rPr>
          <w:rFonts w:asciiTheme="majorBidi" w:hAnsiTheme="majorBidi"/>
          <w:sz w:val="24"/>
          <w:szCs w:val="24"/>
          <w:lang w:val="en-US" w:bidi="en-US"/>
        </w:rPr>
        <w:tab/>
        <w:t>SWOT Analysis</w:t>
      </w:r>
    </w:p>
    <w:p w14:paraId="2CA93501"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List in a table your company’s key internal strengths and weaknesses, the threats it faces and the opportunities that the market presents. Elements discussed above (e.g. competitive advantage) should be present in this table (Table 3 below).</w:t>
      </w:r>
    </w:p>
    <w:p w14:paraId="72632241" w14:textId="77777777" w:rsidR="00325036" w:rsidRDefault="00325036" w:rsidP="00325036">
      <w:pPr>
        <w:rPr>
          <w:rFonts w:asciiTheme="majorBidi" w:hAnsiTheme="majorBidi" w:cstheme="majorBidi"/>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28"/>
      </w:tblGrid>
      <w:tr w:rsidR="00A87706" w14:paraId="448DC21B" w14:textId="77777777" w:rsidTr="00A87706">
        <w:tc>
          <w:tcPr>
            <w:tcW w:w="4428" w:type="dxa"/>
            <w:shd w:val="clear" w:color="auto" w:fill="auto"/>
          </w:tcPr>
          <w:p w14:paraId="60260EF9" w14:textId="77777777" w:rsidR="00A87706" w:rsidRPr="00C05941" w:rsidRDefault="00C05941" w:rsidP="00C0594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STRENGTHS</w:t>
            </w:r>
          </w:p>
          <w:p w14:paraId="2F194DEF"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Examples:</w:t>
            </w:r>
          </w:p>
          <w:p w14:paraId="78CF9DBE"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Elements which provide competitive advantage</w:t>
            </w:r>
          </w:p>
          <w:p w14:paraId="4FE36CA5"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Cost structure / efficient production process</w:t>
            </w:r>
          </w:p>
          <w:p w14:paraId="62CBE210"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Technical know how</w:t>
            </w:r>
          </w:p>
          <w:p w14:paraId="42AC5DC6"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Very good reputation</w:t>
            </w:r>
          </w:p>
          <w:p w14:paraId="6996463A"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Superior product</w:t>
            </w:r>
          </w:p>
          <w:p w14:paraId="4510FBFB"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Highly qualified workforce</w:t>
            </w:r>
          </w:p>
          <w:p w14:paraId="379FAF04" w14:textId="77777777" w:rsidR="00A87706" w:rsidRDefault="00A87706" w:rsidP="00C0594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Strong relation</w:t>
            </w:r>
            <w:r w:rsidR="00C05941">
              <w:rPr>
                <w:lang w:val="en-US" w:bidi="en-US"/>
              </w:rPr>
              <w:t>ships with key industry members</w:t>
            </w:r>
          </w:p>
        </w:tc>
        <w:tc>
          <w:tcPr>
            <w:tcW w:w="4428" w:type="dxa"/>
            <w:shd w:val="clear" w:color="auto" w:fill="auto"/>
          </w:tcPr>
          <w:p w14:paraId="0409F656" w14:textId="77777777" w:rsidR="00A87706" w:rsidRPr="00C05941" w:rsidRDefault="00C05941" w:rsidP="00C0594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WEAKNESSES</w:t>
            </w:r>
          </w:p>
          <w:p w14:paraId="0D3BF878"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Examples:</w:t>
            </w:r>
          </w:p>
          <w:p w14:paraId="50B7C20C"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Lack of innovation</w:t>
            </w:r>
          </w:p>
          <w:p w14:paraId="349C37E0"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Poor adaptability to market conditions</w:t>
            </w:r>
          </w:p>
          <w:p w14:paraId="68186D55"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Lack of communication</w:t>
            </w:r>
          </w:p>
          <w:p w14:paraId="0C27315F"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Little financial resources</w:t>
            </w:r>
          </w:p>
          <w:p w14:paraId="569DB4AB"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Poor management</w:t>
            </w:r>
          </w:p>
          <w:p w14:paraId="7B28F5EF"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Very long product development time</w:t>
            </w:r>
          </w:p>
          <w:p w14:paraId="6D6FCEA7"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Poor brand awareness</w:t>
            </w:r>
          </w:p>
          <w:p w14:paraId="7557CE2E"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Unreliable customer service</w:t>
            </w:r>
          </w:p>
        </w:tc>
      </w:tr>
    </w:tbl>
    <w:p w14:paraId="0D5C6858" w14:textId="77777777" w:rsidR="00A87706" w:rsidRDefault="00A87706" w:rsidP="00325036">
      <w:pPr>
        <w:rPr>
          <w:rFonts w:asciiTheme="majorBidi" w:hAnsiTheme="majorBidi" w:cstheme="majorBidi"/>
          <w:sz w:val="24"/>
          <w:szCs w:val="24"/>
        </w:rPr>
      </w:pPr>
    </w:p>
    <w:p w14:paraId="2D1BA5FA" w14:textId="77777777" w:rsidR="00A87706" w:rsidRDefault="00A87706" w:rsidP="00A87706">
      <w:pPr>
        <w:jc w:val="center"/>
        <w:rPr>
          <w:rFonts w:asciiTheme="majorBidi" w:hAnsiTheme="majorBidi" w:cstheme="majorBidi"/>
          <w:b/>
          <w:i/>
          <w:iCs/>
          <w:sz w:val="24"/>
          <w:szCs w:val="24"/>
          <w:lang w:val="en-US" w:bidi="en-US"/>
        </w:rPr>
      </w:pPr>
      <w:r w:rsidRPr="00A87706">
        <w:rPr>
          <w:rFonts w:asciiTheme="majorBidi" w:hAnsiTheme="majorBidi" w:cstheme="majorBidi"/>
          <w:b/>
          <w:i/>
          <w:iCs/>
          <w:sz w:val="24"/>
          <w:szCs w:val="24"/>
          <w:lang w:val="en-US" w:bidi="en-US"/>
        </w:rPr>
        <w:t>TABLE 3. SWOT</w:t>
      </w:r>
    </w:p>
    <w:p w14:paraId="18BB2F88"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601B215D" w14:textId="77777777" w:rsidR="00A87706" w:rsidRPr="00C05941" w:rsidRDefault="00A87706" w:rsidP="00A8770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bookmarkStart w:id="7" w:name="_PRESENT_MARKETING_INITIATIVES"/>
      <w:bookmarkEnd w:id="7"/>
      <w:r w:rsidRPr="00C05941">
        <w:rPr>
          <w:rFonts w:asciiTheme="majorBidi" w:hAnsiTheme="majorBidi"/>
          <w:sz w:val="24"/>
          <w:szCs w:val="24"/>
          <w:lang w:val="en-US" w:bidi="en-US"/>
        </w:rPr>
        <w:t>1.6</w:t>
      </w:r>
      <w:r w:rsidRPr="00C05941">
        <w:rPr>
          <w:rFonts w:asciiTheme="majorBidi" w:hAnsiTheme="majorBidi"/>
          <w:sz w:val="24"/>
          <w:szCs w:val="24"/>
          <w:lang w:val="en-US" w:bidi="en-US"/>
        </w:rPr>
        <w:tab/>
      </w:r>
      <w:r w:rsidRPr="00C05941">
        <w:rPr>
          <w:rFonts w:asciiTheme="majorBidi" w:hAnsiTheme="majorBidi"/>
          <w:sz w:val="24"/>
          <w:szCs w:val="24"/>
          <w:lang w:val="en-US" w:bidi="en-US"/>
        </w:rPr>
        <w:tab/>
        <w:t>Analysis of Marketing Activities (if applicable)</w:t>
      </w:r>
    </w:p>
    <w:p w14:paraId="0BDBC607"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948BAD6" w14:textId="77777777" w:rsidR="00A87706" w:rsidRPr="00C05941" w:rsidRDefault="00A87706" w:rsidP="00A8770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t>1.6.1</w:t>
      </w:r>
      <w:r w:rsidRPr="00C05941">
        <w:rPr>
          <w:rFonts w:asciiTheme="majorBidi" w:hAnsiTheme="majorBidi"/>
          <w:lang w:val="en-US" w:bidi="en-US"/>
        </w:rPr>
        <w:tab/>
        <w:t>Analysis of company’s marketing programs</w:t>
      </w:r>
    </w:p>
    <w:p w14:paraId="46345160"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Describe strategies employed by your company for each market segment</w:t>
      </w:r>
    </w:p>
    <w:p w14:paraId="60229B1A" w14:textId="77777777" w:rsidR="00A87706" w:rsidRPr="00C05941" w:rsidRDefault="00A87706" w:rsidP="00C05941">
      <w:pPr>
        <w:pStyle w:val="ListParagraph"/>
        <w:numPr>
          <w:ilvl w:val="0"/>
          <w:numId w:val="1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Targeting strategy</w:t>
      </w:r>
      <w:r w:rsidRPr="00C05941">
        <w:rPr>
          <w:rFonts w:asciiTheme="majorBidi" w:hAnsiTheme="majorBidi" w:cstheme="majorBidi"/>
          <w:sz w:val="24"/>
          <w:szCs w:val="24"/>
          <w:lang w:val="en-US" w:bidi="en-US"/>
        </w:rPr>
        <w:tab/>
      </w:r>
    </w:p>
    <w:p w14:paraId="2AA51C5F" w14:textId="77777777" w:rsidR="00A87706" w:rsidRPr="00C05941" w:rsidRDefault="00A87706" w:rsidP="00C05941">
      <w:pPr>
        <w:pStyle w:val="ListParagraph"/>
        <w:numPr>
          <w:ilvl w:val="0"/>
          <w:numId w:val="1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Positioning strategy</w:t>
      </w:r>
    </w:p>
    <w:p w14:paraId="1B3E3FE1" w14:textId="77777777" w:rsidR="00A87706" w:rsidRPr="00C05941" w:rsidRDefault="00A87706" w:rsidP="00C05941">
      <w:pPr>
        <w:pStyle w:val="ListParagraph"/>
        <w:numPr>
          <w:ilvl w:val="0"/>
          <w:numId w:val="1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Branding strategy</w:t>
      </w:r>
    </w:p>
    <w:p w14:paraId="3E256CA3" w14:textId="77777777" w:rsidR="00A87706" w:rsidRPr="00C05941" w:rsidRDefault="00A87706" w:rsidP="00C05941">
      <w:pPr>
        <w:pStyle w:val="ListParagraph"/>
        <w:numPr>
          <w:ilvl w:val="0"/>
          <w:numId w:val="1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Advertising strategy</w:t>
      </w:r>
    </w:p>
    <w:p w14:paraId="3CC57126" w14:textId="77777777" w:rsidR="00A87706" w:rsidRPr="00C05941" w:rsidRDefault="00A87706" w:rsidP="00C05941">
      <w:pPr>
        <w:pStyle w:val="ListParagraph"/>
        <w:numPr>
          <w:ilvl w:val="0"/>
          <w:numId w:val="1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Promotional strategy</w:t>
      </w:r>
    </w:p>
    <w:p w14:paraId="7D9280AA" w14:textId="77777777" w:rsidR="00A87706" w:rsidRPr="00C05941" w:rsidRDefault="00A87706" w:rsidP="00C05941">
      <w:pPr>
        <w:pStyle w:val="ListParagraph"/>
        <w:numPr>
          <w:ilvl w:val="0"/>
          <w:numId w:val="1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Public relations strategy</w:t>
      </w:r>
    </w:p>
    <w:p w14:paraId="785EECFF" w14:textId="77777777" w:rsidR="00A87706" w:rsidRPr="00C05941" w:rsidRDefault="00A87706" w:rsidP="00C05941">
      <w:pPr>
        <w:pStyle w:val="ListParagraph"/>
        <w:numPr>
          <w:ilvl w:val="0"/>
          <w:numId w:val="1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Publicity strategy</w:t>
      </w:r>
    </w:p>
    <w:p w14:paraId="6CB6DA8F"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3DEB9DC1"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List marketing expenditures and media allocation</w:t>
      </w:r>
    </w:p>
    <w:p w14:paraId="130FCE0E"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Evaluate performance of present marketing activities</w:t>
      </w:r>
    </w:p>
    <w:p w14:paraId="6060B9DD"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Compare performance of advertising mediums employed</w:t>
      </w:r>
    </w:p>
    <w:p w14:paraId="79C737C3"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xml:space="preserve">- Identify elements that need to be reconsidered based on elements covered above </w:t>
      </w:r>
      <w:commentRangeStart w:id="8"/>
      <w:r w:rsidRPr="009E7487">
        <w:rPr>
          <w:rFonts w:asciiTheme="majorBidi" w:hAnsiTheme="majorBidi" w:cstheme="majorBidi"/>
          <w:i/>
          <w:sz w:val="24"/>
          <w:szCs w:val="24"/>
          <w:lang w:val="en-US" w:bidi="en-US"/>
        </w:rPr>
        <w:t>in Situ</w:t>
      </w:r>
      <w:commentRangeEnd w:id="8"/>
      <w:r w:rsidR="009E7487">
        <w:rPr>
          <w:rStyle w:val="CommentReference"/>
        </w:rPr>
        <w:commentReference w:id="8"/>
      </w:r>
      <w:r w:rsidRPr="00C05941">
        <w:rPr>
          <w:rFonts w:asciiTheme="majorBidi" w:hAnsiTheme="majorBidi" w:cstheme="majorBidi"/>
          <w:sz w:val="24"/>
          <w:szCs w:val="24"/>
          <w:lang w:val="en-US" w:bidi="en-US"/>
        </w:rPr>
        <w:t>ation Analysis</w:t>
      </w:r>
    </w:p>
    <w:p w14:paraId="6AB323EE"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75765778" w14:textId="77777777" w:rsidR="00A87706" w:rsidRPr="00C05941" w:rsidRDefault="00A87706" w:rsidP="00A8770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t>1.6.2</w:t>
      </w:r>
      <w:r w:rsidRPr="00C05941">
        <w:rPr>
          <w:rFonts w:asciiTheme="majorBidi" w:hAnsiTheme="majorBidi"/>
          <w:lang w:val="en-US" w:bidi="en-US"/>
        </w:rPr>
        <w:tab/>
        <w:t>Analysis of Resources and Metrics</w:t>
      </w:r>
    </w:p>
    <w:p w14:paraId="58069A04"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Describe skill and experience level of marketing executives and managers</w:t>
      </w:r>
    </w:p>
    <w:p w14:paraId="104F7C60"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List the metrics employed to evaluate effectiveness of campaigns and evaluate their usefulness</w:t>
      </w:r>
    </w:p>
    <w:p w14:paraId="54631816"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List financial resources available for marketing</w:t>
      </w:r>
    </w:p>
    <w:p w14:paraId="789FDA15" w14:textId="77777777" w:rsidR="00A87706" w:rsidRPr="00C05941" w:rsidRDefault="00A87706" w:rsidP="00C0594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List human re</w:t>
      </w:r>
      <w:r w:rsidR="00C05941">
        <w:rPr>
          <w:rFonts w:asciiTheme="majorBidi" w:hAnsiTheme="majorBidi" w:cstheme="majorBidi"/>
          <w:sz w:val="24"/>
          <w:szCs w:val="24"/>
          <w:lang w:val="en-US" w:bidi="en-US"/>
        </w:rPr>
        <w:t>sources available for marketing</w:t>
      </w:r>
    </w:p>
    <w:p w14:paraId="277E4C85" w14:textId="77777777" w:rsidR="00A87706" w:rsidRPr="00C05941" w:rsidRDefault="00A87706" w:rsidP="00A8770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p>
    <w:p w14:paraId="334A4B94" w14:textId="77777777" w:rsidR="00A87706" w:rsidRPr="00C05941" w:rsidRDefault="00A87706" w:rsidP="00A8770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t>1.6.3</w:t>
      </w:r>
      <w:r w:rsidRPr="00C05941">
        <w:rPr>
          <w:rFonts w:asciiTheme="majorBidi" w:hAnsiTheme="majorBidi"/>
          <w:lang w:val="en-US" w:bidi="en-US"/>
        </w:rPr>
        <w:tab/>
        <w:t>Brand Strength</w:t>
      </w:r>
    </w:p>
    <w:p w14:paraId="44424E9F"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Describe your brand's identity and brand attributes</w:t>
      </w:r>
    </w:p>
    <w:p w14:paraId="3ECF0C25"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Indicate status of brand image</w:t>
      </w:r>
    </w:p>
    <w:p w14:paraId="2811ADE0"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Indicate levels of</w:t>
      </w:r>
    </w:p>
    <w:p w14:paraId="49483A53" w14:textId="77777777" w:rsidR="00A87706" w:rsidRPr="00C05941" w:rsidRDefault="00A87706" w:rsidP="00C05941">
      <w:pPr>
        <w:pStyle w:val="ListParagraph"/>
        <w:numPr>
          <w:ilvl w:val="0"/>
          <w:numId w:val="1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Customer loyalty</w:t>
      </w:r>
    </w:p>
    <w:p w14:paraId="72F254B8" w14:textId="77777777" w:rsidR="00A87706" w:rsidRPr="00C05941" w:rsidRDefault="00A87706" w:rsidP="00C05941">
      <w:pPr>
        <w:pStyle w:val="ListParagraph"/>
        <w:numPr>
          <w:ilvl w:val="0"/>
          <w:numId w:val="1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Customer satisfaction</w:t>
      </w:r>
    </w:p>
    <w:p w14:paraId="55A91D7D" w14:textId="77777777" w:rsidR="00A87706" w:rsidRPr="00C05941" w:rsidRDefault="00A87706" w:rsidP="00C05941">
      <w:pPr>
        <w:pStyle w:val="ListParagraph"/>
        <w:numPr>
          <w:ilvl w:val="0"/>
          <w:numId w:val="1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Brand awareness</w:t>
      </w:r>
    </w:p>
    <w:p w14:paraId="53DD2DFC" w14:textId="77777777" w:rsidR="00A87706" w:rsidRPr="00C05941" w:rsidRDefault="00A87706" w:rsidP="00C05941">
      <w:pPr>
        <w:pStyle w:val="ListParagraph"/>
        <w:numPr>
          <w:ilvl w:val="0"/>
          <w:numId w:val="1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Brand recognition</w:t>
      </w:r>
    </w:p>
    <w:p w14:paraId="6739F3C3" w14:textId="77777777" w:rsidR="00A87706" w:rsidRPr="00C05941" w:rsidRDefault="00A87706" w:rsidP="00C05941">
      <w:pPr>
        <w:pStyle w:val="ListParagraph"/>
        <w:numPr>
          <w:ilvl w:val="0"/>
          <w:numId w:val="1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Brand reputation</w:t>
      </w:r>
    </w:p>
    <w:p w14:paraId="35496A2A" w14:textId="77777777" w:rsidR="00C05941" w:rsidRDefault="00C05941"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p>
    <w:p w14:paraId="5C7A9D6E" w14:textId="77777777" w:rsidR="00C05941" w:rsidRDefault="00C05941"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p>
    <w:p w14:paraId="66F66C6F" w14:textId="77777777" w:rsidR="00C05941" w:rsidRDefault="00C05941"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p>
    <w:p w14:paraId="16AAD89C" w14:textId="77777777" w:rsidR="00C05941" w:rsidRPr="00C05941" w:rsidRDefault="00C05941"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p>
    <w:p w14:paraId="33449CEF" w14:textId="77777777" w:rsidR="00A87706" w:rsidRPr="00C05941" w:rsidRDefault="00A87706" w:rsidP="00A87706">
      <w:pPr>
        <w:pStyle w:val="Heading1"/>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color w:val="auto"/>
          <w:sz w:val="24"/>
          <w:szCs w:val="24"/>
          <w:lang w:val="en-US" w:bidi="en-US"/>
        </w:rPr>
      </w:pPr>
      <w:r w:rsidRPr="00C05941">
        <w:rPr>
          <w:rFonts w:asciiTheme="majorBidi" w:hAnsiTheme="majorBidi" w:cstheme="majorBidi"/>
          <w:color w:val="auto"/>
          <w:sz w:val="24"/>
          <w:szCs w:val="24"/>
          <w:lang w:val="en-US" w:bidi="en-US"/>
        </w:rPr>
        <w:t>2.</w:t>
      </w:r>
      <w:r w:rsidRPr="00C05941">
        <w:rPr>
          <w:rFonts w:asciiTheme="majorBidi" w:hAnsiTheme="majorBidi" w:cstheme="majorBidi"/>
          <w:color w:val="auto"/>
          <w:sz w:val="24"/>
          <w:szCs w:val="24"/>
          <w:lang w:val="en-US" w:bidi="en-US"/>
        </w:rPr>
        <w:tab/>
      </w:r>
      <w:r w:rsidRPr="00C05941">
        <w:rPr>
          <w:rFonts w:asciiTheme="majorBidi" w:hAnsiTheme="majorBidi" w:cstheme="majorBidi"/>
          <w:color w:val="auto"/>
          <w:sz w:val="24"/>
          <w:szCs w:val="24"/>
          <w:lang w:val="en-US" w:bidi="en-US"/>
        </w:rPr>
        <w:tab/>
        <w:t>OBJECTIVES</w:t>
      </w:r>
    </w:p>
    <w:p w14:paraId="6A454281"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ab/>
      </w:r>
    </w:p>
    <w:p w14:paraId="7E154C37" w14:textId="77777777" w:rsidR="00A87706" w:rsidRPr="00C05941" w:rsidRDefault="00A87706" w:rsidP="00A8770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C05941">
        <w:rPr>
          <w:rFonts w:asciiTheme="majorBidi" w:hAnsiTheme="majorBidi"/>
          <w:sz w:val="24"/>
          <w:szCs w:val="24"/>
          <w:lang w:val="en-US" w:bidi="en-US"/>
        </w:rPr>
        <w:t>2.1</w:t>
      </w:r>
      <w:r w:rsidRPr="00C05941">
        <w:rPr>
          <w:rFonts w:asciiTheme="majorBidi" w:hAnsiTheme="majorBidi"/>
          <w:sz w:val="24"/>
          <w:szCs w:val="24"/>
          <w:lang w:val="en-US" w:bidi="en-US"/>
        </w:rPr>
        <w:tab/>
      </w:r>
      <w:r w:rsidRPr="00C05941">
        <w:rPr>
          <w:rFonts w:asciiTheme="majorBidi" w:hAnsiTheme="majorBidi"/>
          <w:sz w:val="24"/>
          <w:szCs w:val="24"/>
          <w:lang w:val="en-US" w:bidi="en-US"/>
        </w:rPr>
        <w:tab/>
        <w:t>Corporate Objectives</w:t>
      </w:r>
    </w:p>
    <w:p w14:paraId="1219D5C4"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42A7661" w14:textId="77777777" w:rsidR="00A87706" w:rsidRPr="00C05941" w:rsidRDefault="00A87706" w:rsidP="00C05941">
      <w:pPr>
        <w:pStyle w:val="ListParagraph"/>
        <w:numPr>
          <w:ilvl w:val="0"/>
          <w:numId w:val="1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State corporate objectives</w:t>
      </w:r>
    </w:p>
    <w:p w14:paraId="6C0C273A" w14:textId="77777777" w:rsidR="00A87706" w:rsidRPr="00C05941" w:rsidRDefault="00A87706" w:rsidP="00C05941">
      <w:pPr>
        <w:pStyle w:val="ListParagraph"/>
        <w:numPr>
          <w:ilvl w:val="0"/>
          <w:numId w:val="1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State divisional objectives</w:t>
      </w:r>
    </w:p>
    <w:p w14:paraId="2949BA8E" w14:textId="77777777" w:rsidR="00A87706" w:rsidRPr="00C05941" w:rsidRDefault="00C05941" w:rsidP="00C05941">
      <w:pPr>
        <w:pStyle w:val="ListParagraph"/>
        <w:numPr>
          <w:ilvl w:val="0"/>
          <w:numId w:val="1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Pr>
          <w:rFonts w:asciiTheme="majorBidi" w:hAnsiTheme="majorBidi" w:cstheme="majorBidi"/>
          <w:sz w:val="24"/>
          <w:szCs w:val="24"/>
          <w:lang w:val="en-US" w:bidi="en-US"/>
        </w:rPr>
        <w:t>State business unit objectives</w:t>
      </w:r>
    </w:p>
    <w:p w14:paraId="0C86B560"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26E8EAE9" w14:textId="77777777" w:rsidR="00A87706" w:rsidRPr="00C05941" w:rsidRDefault="00A87706" w:rsidP="00A8770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C05941">
        <w:rPr>
          <w:rFonts w:asciiTheme="majorBidi" w:hAnsiTheme="majorBidi"/>
          <w:sz w:val="24"/>
          <w:szCs w:val="24"/>
          <w:lang w:val="en-US" w:bidi="en-US"/>
        </w:rPr>
        <w:t>2.2</w:t>
      </w:r>
      <w:r w:rsidRPr="00C05941">
        <w:rPr>
          <w:rFonts w:asciiTheme="majorBidi" w:hAnsiTheme="majorBidi"/>
          <w:sz w:val="24"/>
          <w:szCs w:val="24"/>
          <w:lang w:val="en-US" w:bidi="en-US"/>
        </w:rPr>
        <w:tab/>
      </w:r>
      <w:r w:rsidRPr="00C05941">
        <w:rPr>
          <w:rFonts w:asciiTheme="majorBidi" w:hAnsiTheme="majorBidi"/>
          <w:sz w:val="24"/>
          <w:szCs w:val="24"/>
          <w:lang w:val="en-US" w:bidi="en-US"/>
        </w:rPr>
        <w:tab/>
        <w:t>Marketing Objectives</w:t>
      </w:r>
    </w:p>
    <w:p w14:paraId="5088A79D"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25930A01" w14:textId="77777777" w:rsidR="00A87706" w:rsidRPr="00C05941" w:rsidRDefault="00A87706" w:rsidP="00A8770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t>2.2.1</w:t>
      </w:r>
      <w:r w:rsidRPr="00C05941">
        <w:rPr>
          <w:rFonts w:asciiTheme="majorBidi" w:hAnsiTheme="majorBidi"/>
          <w:lang w:val="en-US" w:bidi="en-US"/>
        </w:rPr>
        <w:tab/>
        <w:t>Short-term (upcoming year)</w:t>
      </w:r>
    </w:p>
    <w:p w14:paraId="14F38548" w14:textId="77777777" w:rsidR="00A87706" w:rsidRPr="00C05941" w:rsidRDefault="00A87706" w:rsidP="00C0594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Establish specific and measurable goals that express desired levels of sales, market sha</w:t>
      </w:r>
      <w:r w:rsidR="00C05941">
        <w:rPr>
          <w:rFonts w:asciiTheme="majorBidi" w:hAnsiTheme="majorBidi" w:cstheme="majorBidi"/>
          <w:sz w:val="24"/>
          <w:szCs w:val="24"/>
          <w:lang w:val="en-US" w:bidi="en-US"/>
        </w:rPr>
        <w:t>re, brand variables, and ROI,</w:t>
      </w:r>
      <w:r w:rsidR="00C05941" w:rsidRPr="00C05941">
        <w:rPr>
          <w:rFonts w:asciiTheme="majorBidi" w:hAnsiTheme="majorBidi" w:cstheme="majorBidi"/>
          <w:sz w:val="24"/>
          <w:szCs w:val="24"/>
          <w:lang w:val="en-US" w:bidi="en-US"/>
        </w:rPr>
        <w:t xml:space="preserve"> over</w:t>
      </w:r>
      <w:r w:rsidRPr="00C05941">
        <w:rPr>
          <w:rFonts w:asciiTheme="majorBidi" w:hAnsiTheme="majorBidi" w:cstheme="majorBidi"/>
          <w:sz w:val="24"/>
          <w:szCs w:val="24"/>
          <w:lang w:val="en-US" w:bidi="en-US"/>
        </w:rPr>
        <w:t xml:space="preserve"> a specific timeframe and geogra</w:t>
      </w:r>
      <w:r w:rsidR="00C05941">
        <w:rPr>
          <w:rFonts w:asciiTheme="majorBidi" w:hAnsiTheme="majorBidi" w:cstheme="majorBidi"/>
          <w:sz w:val="24"/>
          <w:szCs w:val="24"/>
          <w:lang w:val="en-US" w:bidi="en-US"/>
        </w:rPr>
        <w:t>phic/sales market. For example:</w:t>
      </w:r>
    </w:p>
    <w:p w14:paraId="5D4CE87B" w14:textId="77777777" w:rsidR="00A87706" w:rsidRPr="00C05941"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Impr</w:t>
      </w:r>
      <w:r w:rsidR="008C3BE8">
        <w:rPr>
          <w:rFonts w:asciiTheme="majorBidi" w:hAnsiTheme="majorBidi" w:cstheme="majorBidi"/>
          <w:sz w:val="24"/>
          <w:szCs w:val="24"/>
          <w:lang w:val="en-US" w:bidi="en-US"/>
        </w:rPr>
        <w:t>ove customer loyalty (generate [</w:t>
      </w:r>
      <w:r w:rsidRPr="00C05941">
        <w:rPr>
          <w:rFonts w:asciiTheme="majorBidi" w:hAnsiTheme="majorBidi" w:cstheme="majorBidi"/>
          <w:sz w:val="24"/>
          <w:szCs w:val="24"/>
          <w:lang w:val="en-US" w:bidi="en-US"/>
        </w:rPr>
        <w:t xml:space="preserve">% </w:t>
      </w:r>
      <w:r w:rsidR="008C3BE8">
        <w:rPr>
          <w:rFonts w:asciiTheme="majorBidi" w:hAnsiTheme="majorBidi" w:cstheme="majorBidi"/>
          <w:sz w:val="24"/>
          <w:szCs w:val="24"/>
          <w:lang w:val="en-US" w:bidi="en-US"/>
        </w:rPr>
        <w:t>]</w:t>
      </w:r>
      <w:r w:rsidRPr="00C05941">
        <w:rPr>
          <w:rFonts w:asciiTheme="majorBidi" w:hAnsiTheme="majorBidi" w:cstheme="majorBidi"/>
          <w:sz w:val="24"/>
          <w:szCs w:val="24"/>
          <w:lang w:val="en-US" w:bidi="en-US"/>
        </w:rPr>
        <w:t>of repeat business in year 1)</w:t>
      </w:r>
    </w:p>
    <w:p w14:paraId="6A7FA1E7" w14:textId="77777777" w:rsidR="00A87706" w:rsidRPr="00C05941" w:rsidRDefault="008C3BE8"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Pr>
          <w:rFonts w:asciiTheme="majorBidi" w:hAnsiTheme="majorBidi" w:cstheme="majorBidi"/>
          <w:sz w:val="24"/>
          <w:szCs w:val="24"/>
          <w:lang w:val="en-US" w:bidi="en-US"/>
        </w:rPr>
        <w:t xml:space="preserve">Increase brand awareness in </w:t>
      </w:r>
      <w:r w:rsidR="00A87706" w:rsidRPr="00C05941">
        <w:rPr>
          <w:rFonts w:asciiTheme="majorBidi" w:hAnsiTheme="majorBidi" w:cstheme="majorBidi"/>
          <w:sz w:val="24"/>
          <w:szCs w:val="24"/>
          <w:lang w:val="en-US" w:bidi="en-US"/>
        </w:rPr>
        <w:t>ma</w:t>
      </w:r>
      <w:r>
        <w:rPr>
          <w:rFonts w:asciiTheme="majorBidi" w:hAnsiTheme="majorBidi" w:cstheme="majorBidi"/>
          <w:sz w:val="24"/>
          <w:szCs w:val="24"/>
          <w:lang w:val="en-US" w:bidi="en-US"/>
        </w:rPr>
        <w:t>rket segment from [% ]to [</w:t>
      </w:r>
      <w:r w:rsidR="00A87706" w:rsidRPr="00C05941">
        <w:rPr>
          <w:rFonts w:asciiTheme="majorBidi" w:hAnsiTheme="majorBidi" w:cstheme="majorBidi"/>
          <w:sz w:val="24"/>
          <w:szCs w:val="24"/>
          <w:lang w:val="en-US" w:bidi="en-US"/>
        </w:rPr>
        <w:t>%</w:t>
      </w:r>
      <w:r>
        <w:rPr>
          <w:rFonts w:asciiTheme="majorBidi" w:hAnsiTheme="majorBidi" w:cstheme="majorBidi"/>
          <w:sz w:val="24"/>
          <w:szCs w:val="24"/>
          <w:lang w:val="en-US" w:bidi="en-US"/>
        </w:rPr>
        <w:t>]</w:t>
      </w:r>
      <w:r w:rsidR="00A87706" w:rsidRPr="00C05941">
        <w:rPr>
          <w:rFonts w:asciiTheme="majorBidi" w:hAnsiTheme="majorBidi" w:cstheme="majorBidi"/>
          <w:sz w:val="24"/>
          <w:szCs w:val="24"/>
          <w:lang w:val="en-US" w:bidi="en-US"/>
        </w:rPr>
        <w:t xml:space="preserve"> in year 1</w:t>
      </w:r>
    </w:p>
    <w:p w14:paraId="3D731859" w14:textId="77777777" w:rsidR="00A87706" w:rsidRPr="00C05941"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Extend reach of communications to 90% of target customers for each campaign</w:t>
      </w:r>
    </w:p>
    <w:p w14:paraId="0379EAB9" w14:textId="77777777" w:rsidR="00A87706" w:rsidRPr="00C05941"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xml:space="preserve">Create brand awareness for new product to be launched in </w:t>
      </w:r>
      <w:r w:rsidR="00C05941" w:rsidRPr="00C05941">
        <w:rPr>
          <w:rFonts w:asciiTheme="majorBidi" w:hAnsiTheme="majorBidi" w:cstheme="majorBidi"/>
          <w:sz w:val="24"/>
          <w:szCs w:val="24"/>
          <w:lang w:val="en-US" w:bidi="en-US"/>
        </w:rPr>
        <w:t>fourth</w:t>
      </w:r>
      <w:r w:rsidRPr="00C05941">
        <w:rPr>
          <w:rFonts w:asciiTheme="majorBidi" w:hAnsiTheme="majorBidi" w:cstheme="majorBidi"/>
          <w:sz w:val="24"/>
          <w:szCs w:val="24"/>
          <w:lang w:val="en-US" w:bidi="en-US"/>
        </w:rPr>
        <w:t xml:space="preserve"> quarter</w:t>
      </w:r>
    </w:p>
    <w:p w14:paraId="772E6D42" w14:textId="77777777" w:rsidR="00A87706" w:rsidRPr="00C05941"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G</w:t>
      </w:r>
      <w:r w:rsidR="008C3BE8">
        <w:rPr>
          <w:rFonts w:asciiTheme="majorBidi" w:hAnsiTheme="majorBidi" w:cstheme="majorBidi"/>
          <w:sz w:val="24"/>
          <w:szCs w:val="24"/>
          <w:lang w:val="en-US" w:bidi="en-US"/>
        </w:rPr>
        <w:t xml:space="preserve">ain at least 30 new clients in </w:t>
      </w:r>
      <w:r w:rsidRPr="00C05941">
        <w:rPr>
          <w:rFonts w:asciiTheme="majorBidi" w:hAnsiTheme="majorBidi" w:cstheme="majorBidi"/>
          <w:sz w:val="24"/>
          <w:szCs w:val="24"/>
          <w:lang w:val="en-US" w:bidi="en-US"/>
        </w:rPr>
        <w:t xml:space="preserve"> market segment per quarter</w:t>
      </w:r>
    </w:p>
    <w:p w14:paraId="4B2263B4" w14:textId="77777777" w:rsidR="00A87706" w:rsidRPr="00C05941"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xml:space="preserve">Sell 100 products per week </w:t>
      </w:r>
    </w:p>
    <w:p w14:paraId="0157CB6F" w14:textId="77777777" w:rsidR="00A87706" w:rsidRPr="00C05941"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Achieve a high level o</w:t>
      </w:r>
      <w:r w:rsidR="008C3BE8">
        <w:rPr>
          <w:rFonts w:asciiTheme="majorBidi" w:hAnsiTheme="majorBidi" w:cstheme="majorBidi"/>
          <w:sz w:val="24"/>
          <w:szCs w:val="24"/>
          <w:lang w:val="en-US" w:bidi="en-US"/>
        </w:rPr>
        <w:t>f customer satisfaction among [</w:t>
      </w:r>
      <w:r w:rsidRPr="00C05941">
        <w:rPr>
          <w:rFonts w:asciiTheme="majorBidi" w:hAnsiTheme="majorBidi" w:cstheme="majorBidi"/>
          <w:sz w:val="24"/>
          <w:szCs w:val="24"/>
          <w:lang w:val="en-US" w:bidi="en-US"/>
        </w:rPr>
        <w:t xml:space="preserve">% </w:t>
      </w:r>
      <w:r w:rsidR="008C3BE8">
        <w:rPr>
          <w:rFonts w:asciiTheme="majorBidi" w:hAnsiTheme="majorBidi" w:cstheme="majorBidi"/>
          <w:sz w:val="24"/>
          <w:szCs w:val="24"/>
          <w:lang w:val="en-US" w:bidi="en-US"/>
        </w:rPr>
        <w:t>]</w:t>
      </w:r>
      <w:r w:rsidRPr="00C05941">
        <w:rPr>
          <w:rFonts w:asciiTheme="majorBidi" w:hAnsiTheme="majorBidi" w:cstheme="majorBidi"/>
          <w:sz w:val="24"/>
          <w:szCs w:val="24"/>
          <w:lang w:val="en-US" w:bidi="en-US"/>
        </w:rPr>
        <w:t>of target customers</w:t>
      </w:r>
    </w:p>
    <w:p w14:paraId="2024090A" w14:textId="77777777" w:rsidR="00A87706" w:rsidRPr="00C05941" w:rsidRDefault="008C3BE8"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Pr>
          <w:rFonts w:asciiTheme="majorBidi" w:hAnsiTheme="majorBidi" w:cstheme="majorBidi"/>
          <w:sz w:val="24"/>
          <w:szCs w:val="24"/>
          <w:lang w:val="en-US" w:bidi="en-US"/>
        </w:rPr>
        <w:t>Increase market share in  market segment by [</w:t>
      </w:r>
      <w:r w:rsidR="00A87706" w:rsidRPr="00C05941">
        <w:rPr>
          <w:rFonts w:asciiTheme="majorBidi" w:hAnsiTheme="majorBidi" w:cstheme="majorBidi"/>
          <w:sz w:val="24"/>
          <w:szCs w:val="24"/>
          <w:lang w:val="en-US" w:bidi="en-US"/>
        </w:rPr>
        <w:t xml:space="preserve">% </w:t>
      </w:r>
      <w:r>
        <w:rPr>
          <w:rFonts w:asciiTheme="majorBidi" w:hAnsiTheme="majorBidi" w:cstheme="majorBidi"/>
          <w:sz w:val="24"/>
          <w:szCs w:val="24"/>
          <w:lang w:val="en-US" w:bidi="en-US"/>
        </w:rPr>
        <w:t>]</w:t>
      </w:r>
      <w:r w:rsidR="00A87706" w:rsidRPr="00C05941">
        <w:rPr>
          <w:rFonts w:asciiTheme="majorBidi" w:hAnsiTheme="majorBidi" w:cstheme="majorBidi"/>
          <w:sz w:val="24"/>
          <w:szCs w:val="24"/>
          <w:lang w:val="en-US" w:bidi="en-US"/>
        </w:rPr>
        <w:t>this year</w:t>
      </w:r>
    </w:p>
    <w:p w14:paraId="217B8274" w14:textId="77777777" w:rsidR="00A87706" w:rsidRPr="00C05941" w:rsidRDefault="008C3BE8"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Pr>
          <w:rFonts w:asciiTheme="majorBidi" w:hAnsiTheme="majorBidi" w:cstheme="majorBidi"/>
          <w:sz w:val="24"/>
          <w:szCs w:val="24"/>
          <w:lang w:val="en-US" w:bidi="en-US"/>
        </w:rPr>
        <w:t>Reduce marketing costs by [</w:t>
      </w:r>
      <w:r w:rsidR="00A87706" w:rsidRPr="00C05941">
        <w:rPr>
          <w:rFonts w:asciiTheme="majorBidi" w:hAnsiTheme="majorBidi" w:cstheme="majorBidi"/>
          <w:sz w:val="24"/>
          <w:szCs w:val="24"/>
          <w:lang w:val="en-US" w:bidi="en-US"/>
        </w:rPr>
        <w:t xml:space="preserve">% </w:t>
      </w:r>
      <w:r>
        <w:rPr>
          <w:rFonts w:asciiTheme="majorBidi" w:hAnsiTheme="majorBidi" w:cstheme="majorBidi"/>
          <w:sz w:val="24"/>
          <w:szCs w:val="24"/>
          <w:lang w:val="en-US" w:bidi="en-US"/>
        </w:rPr>
        <w:t>]</w:t>
      </w:r>
      <w:r w:rsidR="00A87706" w:rsidRPr="00C05941">
        <w:rPr>
          <w:rFonts w:asciiTheme="majorBidi" w:hAnsiTheme="majorBidi" w:cstheme="majorBidi"/>
          <w:sz w:val="24"/>
          <w:szCs w:val="24"/>
          <w:lang w:val="en-US" w:bidi="en-US"/>
        </w:rPr>
        <w:t>over next 6 months</w:t>
      </w:r>
    </w:p>
    <w:p w14:paraId="1A485580"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6404D7EB" w14:textId="77777777" w:rsidR="00A87706" w:rsidRPr="00C05941" w:rsidRDefault="00A87706" w:rsidP="00A8770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r>
      <w:r w:rsidRPr="00C05941">
        <w:rPr>
          <w:rFonts w:asciiTheme="majorBidi" w:hAnsiTheme="majorBidi"/>
          <w:lang w:val="en-US" w:bidi="en-US"/>
        </w:rPr>
        <w:tab/>
        <w:t>2.2.2</w:t>
      </w:r>
      <w:r w:rsidRPr="00C05941">
        <w:rPr>
          <w:rFonts w:asciiTheme="majorBidi" w:hAnsiTheme="majorBidi"/>
          <w:lang w:val="en-US" w:bidi="en-US"/>
        </w:rPr>
        <w:tab/>
        <w:t>Long-term (3 to 5 years)</w:t>
      </w:r>
    </w:p>
    <w:p w14:paraId="28DC2E59" w14:textId="77777777" w:rsidR="00A87706" w:rsidRPr="00C05941"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 Establish specific and measurable long-term goals that express desired levels of sales, market share, brand variables, ROI, etc., over a general timeframe and geographic/sales market. For example:</w:t>
      </w:r>
    </w:p>
    <w:p w14:paraId="21EAD191" w14:textId="77777777" w:rsidR="00A87706" w:rsidRPr="00C05941" w:rsidRDefault="00A87706" w:rsidP="00A87706">
      <w:pPr>
        <w:numPr>
          <w:ilvl w:val="0"/>
          <w:numId w:val="3"/>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Become the number one brand in our market in year 5</w:t>
      </w:r>
    </w:p>
    <w:p w14:paraId="48767B38" w14:textId="77777777" w:rsidR="00A87706" w:rsidRPr="00C05941" w:rsidRDefault="00A87706" w:rsidP="00A87706">
      <w:pPr>
        <w:numPr>
          <w:ilvl w:val="0"/>
          <w:numId w:val="3"/>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C05941">
        <w:rPr>
          <w:rFonts w:asciiTheme="majorBidi" w:hAnsiTheme="majorBidi" w:cstheme="majorBidi"/>
          <w:sz w:val="24"/>
          <w:szCs w:val="24"/>
          <w:lang w:val="en-US" w:bidi="en-US"/>
        </w:rPr>
        <w:t>Build strong ad awareness for product X over next three years</w:t>
      </w:r>
    </w:p>
    <w:p w14:paraId="0462017E" w14:textId="77777777" w:rsidR="00A87706" w:rsidRPr="00C05941" w:rsidRDefault="008C3BE8" w:rsidP="00A87706">
      <w:pPr>
        <w:numPr>
          <w:ilvl w:val="0"/>
          <w:numId w:val="3"/>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Pr>
          <w:rFonts w:asciiTheme="majorBidi" w:hAnsiTheme="majorBidi" w:cstheme="majorBidi"/>
          <w:sz w:val="24"/>
          <w:szCs w:val="24"/>
          <w:lang w:val="en-US" w:bidi="en-US"/>
        </w:rPr>
        <w:t>Acquire [</w:t>
      </w:r>
      <w:r w:rsidR="00A87706" w:rsidRPr="00C05941">
        <w:rPr>
          <w:rFonts w:asciiTheme="majorBidi" w:hAnsiTheme="majorBidi" w:cstheme="majorBidi"/>
          <w:sz w:val="24"/>
          <w:szCs w:val="24"/>
          <w:lang w:val="en-US" w:bidi="en-US"/>
        </w:rPr>
        <w:t xml:space="preserve">% </w:t>
      </w:r>
      <w:r>
        <w:rPr>
          <w:rFonts w:asciiTheme="majorBidi" w:hAnsiTheme="majorBidi" w:cstheme="majorBidi"/>
          <w:sz w:val="24"/>
          <w:szCs w:val="24"/>
          <w:lang w:val="en-US" w:bidi="en-US"/>
        </w:rPr>
        <w:t>]</w:t>
      </w:r>
      <w:r w:rsidR="00A87706" w:rsidRPr="00C05941">
        <w:rPr>
          <w:rFonts w:asciiTheme="majorBidi" w:hAnsiTheme="majorBidi" w:cstheme="majorBidi"/>
          <w:sz w:val="24"/>
          <w:szCs w:val="24"/>
          <w:lang w:val="en-US" w:bidi="en-US"/>
        </w:rPr>
        <w:t>of our competitors’ customers by year 4</w:t>
      </w:r>
    </w:p>
    <w:p w14:paraId="3EDFF2B3" w14:textId="77777777" w:rsidR="00A87706" w:rsidRPr="008C3BE8" w:rsidRDefault="00A87706" w:rsidP="00A87706">
      <w:pPr>
        <w:numPr>
          <w:ilvl w:val="0"/>
          <w:numId w:val="3"/>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R</w:t>
      </w:r>
      <w:r w:rsidR="008C3BE8" w:rsidRPr="008C3BE8">
        <w:rPr>
          <w:rFonts w:asciiTheme="majorBidi" w:hAnsiTheme="majorBidi" w:cstheme="majorBidi"/>
          <w:sz w:val="24"/>
          <w:szCs w:val="24"/>
          <w:lang w:val="en-US" w:bidi="en-US"/>
        </w:rPr>
        <w:t>educe cost per acquisition to [SPECIFY] by year [SPECIFY]</w:t>
      </w:r>
    </w:p>
    <w:p w14:paraId="306E9226" w14:textId="77777777" w:rsidR="00A87706" w:rsidRPr="008C3BE8" w:rsidRDefault="00A87706" w:rsidP="00A87706">
      <w:pPr>
        <w:numPr>
          <w:ilvl w:val="0"/>
          <w:numId w:val="3"/>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lang w:val="en-US" w:bidi="en-US"/>
        </w:rPr>
      </w:pPr>
      <w:r w:rsidRPr="008C3BE8">
        <w:rPr>
          <w:rFonts w:asciiTheme="majorBidi" w:hAnsiTheme="majorBidi" w:cstheme="majorBidi"/>
          <w:lang w:val="en-US" w:bidi="en-US"/>
        </w:rPr>
        <w:t>M</w:t>
      </w:r>
      <w:r w:rsidR="008C3BE8" w:rsidRPr="008C3BE8">
        <w:rPr>
          <w:rFonts w:asciiTheme="majorBidi" w:hAnsiTheme="majorBidi" w:cstheme="majorBidi"/>
          <w:lang w:val="en-US" w:bidi="en-US"/>
        </w:rPr>
        <w:t xml:space="preserve">ake our brand synonymous with [SPECIFY] </w:t>
      </w:r>
      <w:r w:rsidRPr="008C3BE8">
        <w:rPr>
          <w:rFonts w:asciiTheme="majorBidi" w:hAnsiTheme="majorBidi" w:cstheme="majorBidi"/>
          <w:lang w:val="en-US" w:bidi="en-US"/>
        </w:rPr>
        <w:t>emotional/rational elements</w:t>
      </w:r>
    </w:p>
    <w:p w14:paraId="1CE97C78" w14:textId="77777777" w:rsidR="00A87706" w:rsidRPr="008C3BE8" w:rsidRDefault="00A87706" w:rsidP="00A87706">
      <w:pPr>
        <w:numPr>
          <w:ilvl w:val="0"/>
          <w:numId w:val="3"/>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lang w:val="en-US" w:bidi="en-US"/>
        </w:rPr>
      </w:pPr>
      <w:r w:rsidRPr="008C3BE8">
        <w:rPr>
          <w:rFonts w:asciiTheme="majorBidi" w:hAnsiTheme="majorBidi" w:cstheme="majorBidi"/>
          <w:lang w:val="en-US" w:bidi="en-US"/>
        </w:rPr>
        <w:t>Increase prof</w:t>
      </w:r>
      <w:r w:rsidR="008C3BE8" w:rsidRPr="008C3BE8">
        <w:rPr>
          <w:rFonts w:asciiTheme="majorBidi" w:hAnsiTheme="majorBidi" w:cstheme="majorBidi"/>
          <w:lang w:val="en-US" w:bidi="en-US"/>
        </w:rPr>
        <w:t>it margin of product line A by [</w:t>
      </w:r>
      <w:r w:rsidRPr="008C3BE8">
        <w:rPr>
          <w:rFonts w:asciiTheme="majorBidi" w:hAnsiTheme="majorBidi" w:cstheme="majorBidi"/>
          <w:lang w:val="en-US" w:bidi="en-US"/>
        </w:rPr>
        <w:t xml:space="preserve">% </w:t>
      </w:r>
      <w:r w:rsidR="008C3BE8" w:rsidRPr="008C3BE8">
        <w:rPr>
          <w:rFonts w:asciiTheme="majorBidi" w:hAnsiTheme="majorBidi" w:cstheme="majorBidi"/>
          <w:lang w:val="en-US" w:bidi="en-US"/>
        </w:rPr>
        <w:t>]by year [SPECIFY]</w:t>
      </w:r>
    </w:p>
    <w:p w14:paraId="4458D811" w14:textId="77777777" w:rsidR="00A87706" w:rsidRPr="008C3BE8" w:rsidRDefault="00A87706" w:rsidP="00A87706">
      <w:pPr>
        <w:numPr>
          <w:ilvl w:val="0"/>
          <w:numId w:val="3"/>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lang w:val="en-US" w:bidi="en-US"/>
        </w:rPr>
      </w:pPr>
      <w:r w:rsidRPr="008C3BE8">
        <w:rPr>
          <w:rFonts w:asciiTheme="majorBidi" w:hAnsiTheme="majorBidi" w:cstheme="majorBidi"/>
          <w:lang w:val="en-US" w:bidi="en-US"/>
        </w:rPr>
        <w:t xml:space="preserve">Secure partnership </w:t>
      </w:r>
      <w:r w:rsidR="008C3BE8">
        <w:rPr>
          <w:rFonts w:asciiTheme="majorBidi" w:hAnsiTheme="majorBidi" w:cstheme="majorBidi"/>
          <w:lang w:val="en-US" w:bidi="en-US"/>
        </w:rPr>
        <w:t>with all major distributors in [SPECIFY]</w:t>
      </w:r>
      <w:r w:rsidRPr="008C3BE8">
        <w:rPr>
          <w:rFonts w:asciiTheme="majorBidi" w:hAnsiTheme="majorBidi" w:cstheme="majorBidi"/>
          <w:lang w:val="en-US" w:bidi="en-US"/>
        </w:rPr>
        <w:t xml:space="preserve"> market</w:t>
      </w:r>
    </w:p>
    <w:p w14:paraId="1F65E12A" w14:textId="77777777" w:rsidR="00A87706" w:rsidRDefault="00A87706" w:rsidP="00A87706">
      <w:pPr>
        <w:rPr>
          <w:rFonts w:asciiTheme="majorBidi" w:hAnsiTheme="majorBidi" w:cstheme="majorBidi"/>
          <w:iCs/>
          <w:sz w:val="28"/>
          <w:szCs w:val="28"/>
        </w:rPr>
      </w:pPr>
    </w:p>
    <w:p w14:paraId="227BCBB2" w14:textId="77777777" w:rsidR="008C3BE8" w:rsidRDefault="008C3BE8" w:rsidP="00A87706">
      <w:pPr>
        <w:rPr>
          <w:rFonts w:asciiTheme="majorBidi" w:hAnsiTheme="majorBidi" w:cstheme="majorBidi"/>
          <w:iCs/>
          <w:sz w:val="28"/>
          <w:szCs w:val="28"/>
        </w:rPr>
      </w:pPr>
    </w:p>
    <w:p w14:paraId="0242316D" w14:textId="77777777" w:rsidR="008C3BE8" w:rsidRDefault="008C3BE8" w:rsidP="00A87706">
      <w:pPr>
        <w:rPr>
          <w:rFonts w:asciiTheme="majorBidi" w:hAnsiTheme="majorBidi" w:cstheme="majorBidi"/>
          <w:iCs/>
          <w:sz w:val="28"/>
          <w:szCs w:val="28"/>
        </w:rPr>
      </w:pPr>
    </w:p>
    <w:p w14:paraId="406EDA32" w14:textId="77777777" w:rsidR="00A87706" w:rsidRPr="008C3BE8" w:rsidRDefault="00A87706" w:rsidP="00A87706">
      <w:pPr>
        <w:pStyle w:val="Heading1"/>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color w:val="auto"/>
          <w:sz w:val="24"/>
          <w:szCs w:val="24"/>
          <w:lang w:val="en-US" w:bidi="en-US"/>
        </w:rPr>
      </w:pPr>
      <w:r w:rsidRPr="008C3BE8">
        <w:rPr>
          <w:rFonts w:asciiTheme="majorBidi" w:hAnsiTheme="majorBidi" w:cstheme="majorBidi"/>
          <w:color w:val="auto"/>
          <w:sz w:val="24"/>
          <w:szCs w:val="24"/>
          <w:lang w:val="en-US" w:bidi="en-US"/>
        </w:rPr>
        <w:t>3.</w:t>
      </w:r>
      <w:r w:rsidRPr="008C3BE8">
        <w:rPr>
          <w:rFonts w:asciiTheme="majorBidi" w:hAnsiTheme="majorBidi" w:cstheme="majorBidi"/>
          <w:color w:val="auto"/>
          <w:sz w:val="24"/>
          <w:szCs w:val="24"/>
          <w:lang w:val="en-US" w:bidi="en-US"/>
        </w:rPr>
        <w:tab/>
      </w:r>
      <w:r w:rsidRPr="008C3BE8">
        <w:rPr>
          <w:rFonts w:asciiTheme="majorBidi" w:hAnsiTheme="majorBidi" w:cstheme="majorBidi"/>
          <w:color w:val="auto"/>
          <w:sz w:val="24"/>
          <w:szCs w:val="24"/>
          <w:lang w:val="en-US" w:bidi="en-US"/>
        </w:rPr>
        <w:tab/>
        <w:t>MARKETING STRATEGY</w:t>
      </w:r>
    </w:p>
    <w:p w14:paraId="77B58176" w14:textId="77777777" w:rsidR="00A87706" w:rsidRPr="008C3BE8"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9347FC9" w14:textId="77777777" w:rsidR="00A87706" w:rsidRPr="008C3BE8" w:rsidRDefault="00A87706" w:rsidP="00A8770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bookmarkStart w:id="9" w:name="_Market_Segmentation_Strategy"/>
      <w:bookmarkEnd w:id="9"/>
      <w:r w:rsidRPr="008C3BE8">
        <w:rPr>
          <w:rFonts w:asciiTheme="majorBidi" w:hAnsiTheme="majorBidi"/>
          <w:sz w:val="24"/>
          <w:szCs w:val="24"/>
          <w:lang w:val="en-US" w:bidi="en-US"/>
        </w:rPr>
        <w:t>3.1</w:t>
      </w:r>
      <w:r w:rsidRPr="008C3BE8">
        <w:rPr>
          <w:rFonts w:asciiTheme="majorBidi" w:hAnsiTheme="majorBidi"/>
          <w:sz w:val="24"/>
          <w:szCs w:val="24"/>
          <w:lang w:val="en-US" w:bidi="en-US"/>
        </w:rPr>
        <w:tab/>
      </w:r>
      <w:r w:rsidRPr="008C3BE8">
        <w:rPr>
          <w:rFonts w:asciiTheme="majorBidi" w:hAnsiTheme="majorBidi"/>
          <w:sz w:val="24"/>
          <w:szCs w:val="24"/>
          <w:lang w:val="en-US" w:bidi="en-US"/>
        </w:rPr>
        <w:tab/>
        <w:t>Market Segmentation Strategy</w:t>
      </w:r>
    </w:p>
    <w:p w14:paraId="3E16F57F" w14:textId="77777777" w:rsidR="00A87706" w:rsidRPr="008C3BE8"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1D4DAD0" w14:textId="77777777" w:rsidR="00A87706" w:rsidRPr="008C3BE8"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Identify how you will segment the market. The main types of segmentation strategies are as follows (you may choose a combination of strategies):</w:t>
      </w:r>
    </w:p>
    <w:p w14:paraId="2DDB1097" w14:textId="77777777" w:rsidR="00A87706" w:rsidRPr="008C3BE8"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Geographic Segmentation: segmenting customers based on geographic area (city, country, ZIP code, metropolitan statistical areas, time-zone, etc.)</w:t>
      </w:r>
    </w:p>
    <w:p w14:paraId="48183F15" w14:textId="77777777" w:rsidR="00A87706" w:rsidRPr="008C3BE8"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Product-User Segmentation: segmenting customers based on product usage (amount and/or consumption patterns of a product category or brand)</w:t>
      </w:r>
    </w:p>
    <w:p w14:paraId="6538D461" w14:textId="77777777" w:rsidR="00A87706" w:rsidRPr="008C3BE8"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Lifestyle Segmentation: segmenting customers based on their lifestyle (which includes: values, beliefs, attitudes, perceptions, leisure activities, preference for social events, sports interest, media usage, political views, etc.)</w:t>
      </w:r>
    </w:p>
    <w:p w14:paraId="50387F94" w14:textId="77777777" w:rsidR="00A87706" w:rsidRPr="008C3BE8"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228331A6" w14:textId="77777777" w:rsidR="00A87706" w:rsidRPr="008C3BE8" w:rsidRDefault="00A87706"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 List the main </w:t>
      </w:r>
      <w:bookmarkStart w:id="10" w:name="market_segments"/>
      <w:bookmarkEnd w:id="10"/>
      <w:r w:rsidR="008C3BE8" w:rsidRPr="008C3BE8">
        <w:rPr>
          <w:rFonts w:asciiTheme="majorBidi" w:hAnsiTheme="majorBidi" w:cstheme="majorBidi"/>
          <w:sz w:val="24"/>
          <w:szCs w:val="24"/>
          <w:lang w:val="en-US" w:bidi="en-US"/>
        </w:rPr>
        <w:t>market segment</w:t>
      </w:r>
    </w:p>
    <w:p w14:paraId="1E1481D4" w14:textId="77777777" w:rsidR="00A87706" w:rsidRPr="008C3BE8" w:rsidRDefault="00A87706" w:rsidP="008C3BE8">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8C3BE8">
        <w:rPr>
          <w:rFonts w:asciiTheme="majorBidi" w:hAnsiTheme="majorBidi"/>
          <w:sz w:val="24"/>
          <w:szCs w:val="24"/>
          <w:lang w:val="en-US" w:bidi="en-US"/>
        </w:rPr>
        <w:t>3.2</w:t>
      </w:r>
      <w:r w:rsidRPr="008C3BE8">
        <w:rPr>
          <w:rFonts w:asciiTheme="majorBidi" w:hAnsiTheme="majorBidi"/>
          <w:sz w:val="24"/>
          <w:szCs w:val="24"/>
          <w:lang w:val="en-US" w:bidi="en-US"/>
        </w:rPr>
        <w:tab/>
      </w:r>
      <w:r w:rsidRPr="008C3BE8">
        <w:rPr>
          <w:rFonts w:asciiTheme="majorBidi" w:hAnsiTheme="majorBidi"/>
          <w:sz w:val="24"/>
          <w:szCs w:val="24"/>
          <w:lang w:val="en-US" w:bidi="en-US"/>
        </w:rPr>
        <w:tab/>
        <w:t>Targeting Strategy</w:t>
      </w:r>
    </w:p>
    <w:p w14:paraId="13C5514C" w14:textId="77777777" w:rsidR="00A87706" w:rsidRPr="008C3BE8"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Identify the targeting strategy adopted by your company. This will determine which market segments (established above in Section 3.1 Marketing Segmentation Strategy) you will focus on. The three main targeting strategies are:</w:t>
      </w:r>
    </w:p>
    <w:p w14:paraId="13CC9BB1" w14:textId="77777777" w:rsidR="00A87706" w:rsidRPr="008C3BE8"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Mass Marketing: go after the market as a whole with one offer that answers common needs</w:t>
      </w:r>
    </w:p>
    <w:p w14:paraId="2B7D88EE" w14:textId="77777777" w:rsidR="00A87706" w:rsidRPr="008C3BE8"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Differentiated Marketing: go after several market segments with offers tailored to each</w:t>
      </w:r>
    </w:p>
    <w:p w14:paraId="09FACBB6" w14:textId="77777777" w:rsidR="00A87706" w:rsidRPr="008C3BE8"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Target Marketing: go after a small segment or sub-segment with a tailored offer</w:t>
      </w:r>
    </w:p>
    <w:p w14:paraId="7565AFE6" w14:textId="77777777" w:rsidR="00A87706" w:rsidRPr="008C3BE8"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5919FFE4" w14:textId="77777777" w:rsidR="00A87706" w:rsidRPr="008C3BE8" w:rsidRDefault="00A87706" w:rsidP="00A8770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t>3.2.1</w:t>
      </w:r>
      <w:r w:rsidRPr="008C3BE8">
        <w:rPr>
          <w:rFonts w:asciiTheme="majorBidi" w:hAnsiTheme="majorBidi"/>
          <w:lang w:val="en-US" w:bidi="en-US"/>
        </w:rPr>
        <w:tab/>
      </w:r>
      <w:bookmarkStart w:id="11" w:name="target_profile"/>
      <w:bookmarkEnd w:id="11"/>
      <w:r w:rsidRPr="008C3BE8">
        <w:rPr>
          <w:rFonts w:asciiTheme="majorBidi" w:hAnsiTheme="majorBidi"/>
          <w:lang w:val="en-US" w:bidi="en-US"/>
        </w:rPr>
        <w:t>Target Market</w:t>
      </w:r>
    </w:p>
    <w:p w14:paraId="557AB90D" w14:textId="77777777" w:rsidR="00A87706" w:rsidRPr="008C3BE8"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Identify the selected target market(s)</w:t>
      </w:r>
    </w:p>
    <w:p w14:paraId="6019FECA" w14:textId="77777777" w:rsidR="00A87706" w:rsidRPr="008C3BE8" w:rsidRDefault="00A87706"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Provide the profile of your target mar</w:t>
      </w:r>
      <w:r w:rsidR="008C3BE8">
        <w:rPr>
          <w:rFonts w:asciiTheme="majorBidi" w:hAnsiTheme="majorBidi" w:cstheme="majorBidi"/>
          <w:sz w:val="24"/>
          <w:szCs w:val="24"/>
          <w:lang w:val="en-US" w:bidi="en-US"/>
        </w:rPr>
        <w:t>ket according to the following:</w:t>
      </w:r>
    </w:p>
    <w:p w14:paraId="605067C5" w14:textId="77777777" w:rsidR="00A87706" w:rsidRPr="008C3BE8"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Demographics</w:t>
      </w:r>
    </w:p>
    <w:p w14:paraId="07A9C8FC"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Age</w:t>
      </w:r>
    </w:p>
    <w:p w14:paraId="17902BEA"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Gender</w:t>
      </w:r>
    </w:p>
    <w:p w14:paraId="10F1649C"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Social status</w:t>
      </w:r>
    </w:p>
    <w:p w14:paraId="17AD7BC8"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Occupation</w:t>
      </w:r>
    </w:p>
    <w:p w14:paraId="75726997"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Religion</w:t>
      </w:r>
    </w:p>
    <w:p w14:paraId="4149C010"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Ethnicity</w:t>
      </w:r>
    </w:p>
    <w:p w14:paraId="455A098B"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sidRPr="008C3BE8">
        <w:rPr>
          <w:lang w:val="en-US" w:bidi="en-US"/>
        </w:rPr>
        <w:t>Income</w:t>
      </w:r>
    </w:p>
    <w:p w14:paraId="2A2CEA45"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sidRPr="008C3BE8">
        <w:rPr>
          <w:lang w:val="en-US" w:bidi="en-US"/>
        </w:rPr>
        <w:t>Social class</w:t>
      </w:r>
    </w:p>
    <w:p w14:paraId="18242B91"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3EA80CA1"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Psychographics</w:t>
      </w:r>
    </w:p>
    <w:p w14:paraId="4FF943BF"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Lifestyle</w:t>
      </w:r>
    </w:p>
    <w:p w14:paraId="28A8C643"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Attitudes and beliefs</w:t>
      </w:r>
    </w:p>
    <w:p w14:paraId="6DCAC3F1"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Perceptions</w:t>
      </w:r>
    </w:p>
    <w:p w14:paraId="16CBD8F5"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Personality</w:t>
      </w:r>
    </w:p>
    <w:p w14:paraId="254EF1C4" w14:textId="77777777" w:rsidR="00A87706" w:rsidRPr="008C3BE8" w:rsidRDefault="00A87706" w:rsidP="008C3BE8">
      <w:pPr>
        <w:pStyle w:val="ListParagraph"/>
        <w:numPr>
          <w:ilvl w:val="0"/>
          <w:numId w:val="1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Adopter category (innovators, early adopters, early majority, late majority, laggards)</w:t>
      </w:r>
    </w:p>
    <w:p w14:paraId="609DBFF9" w14:textId="77777777" w:rsidR="00A87706" w:rsidRPr="008C3BE8" w:rsidRDefault="00A87706"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firstLine="285"/>
        <w:rPr>
          <w:rFonts w:asciiTheme="majorBidi" w:hAnsiTheme="majorBidi" w:cstheme="majorBidi"/>
          <w:sz w:val="24"/>
          <w:szCs w:val="24"/>
          <w:lang w:val="en-US" w:bidi="en-US"/>
        </w:rPr>
      </w:pPr>
    </w:p>
    <w:p w14:paraId="1EDA9025" w14:textId="77777777" w:rsidR="00A87706" w:rsidRPr="008C3BE8"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Consumption and use patterns</w:t>
      </w:r>
    </w:p>
    <w:p w14:paraId="41D8A95E" w14:textId="77777777" w:rsidR="00A87706" w:rsidRPr="008C3BE8" w:rsidRDefault="00A87706" w:rsidP="008C3BE8">
      <w:pPr>
        <w:pStyle w:val="ListParagraph"/>
        <w:numPr>
          <w:ilvl w:val="0"/>
          <w:numId w:val="1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Buying motives</w:t>
      </w:r>
    </w:p>
    <w:p w14:paraId="2FE65164" w14:textId="77777777" w:rsidR="00A87706" w:rsidRPr="008C3BE8" w:rsidRDefault="00A87706" w:rsidP="008C3BE8">
      <w:pPr>
        <w:pStyle w:val="ListParagraph"/>
        <w:numPr>
          <w:ilvl w:val="0"/>
          <w:numId w:val="1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When, where and how they buy</w:t>
      </w:r>
    </w:p>
    <w:p w14:paraId="31CD45CA" w14:textId="77777777" w:rsidR="00A87706" w:rsidRPr="008C3BE8" w:rsidRDefault="00A87706" w:rsidP="008C3BE8">
      <w:pPr>
        <w:pStyle w:val="ListParagraph"/>
        <w:numPr>
          <w:ilvl w:val="0"/>
          <w:numId w:val="1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Usage rate</w:t>
      </w:r>
    </w:p>
    <w:p w14:paraId="2AFB35C5" w14:textId="77777777" w:rsidR="00A87706" w:rsidRPr="008C3BE8" w:rsidRDefault="00A87706" w:rsidP="008C3BE8">
      <w:pPr>
        <w:pStyle w:val="ListParagraph"/>
        <w:numPr>
          <w:ilvl w:val="0"/>
          <w:numId w:val="1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How often they buy</w:t>
      </w:r>
    </w:p>
    <w:p w14:paraId="024A82D0" w14:textId="77777777" w:rsidR="00A87706" w:rsidRPr="008C3BE8" w:rsidRDefault="00A87706" w:rsidP="008C3BE8">
      <w:pPr>
        <w:pStyle w:val="ListParagraph"/>
        <w:numPr>
          <w:ilvl w:val="0"/>
          <w:numId w:val="1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Types of important buying situations</w:t>
      </w:r>
    </w:p>
    <w:p w14:paraId="7F891A89" w14:textId="77777777" w:rsidR="00A87706" w:rsidRDefault="00A87706" w:rsidP="008C3BE8">
      <w:pPr>
        <w:pStyle w:val="ListParagraph"/>
        <w:numPr>
          <w:ilvl w:val="0"/>
          <w:numId w:val="1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Who makes the buying decision and who does the buying?</w:t>
      </w:r>
    </w:p>
    <w:p w14:paraId="49CBE3B8" w14:textId="77777777" w:rsidR="008C3BE8" w:rsidRPr="008C3BE8" w:rsidRDefault="008C3BE8"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2DEBF49E" w14:textId="77777777" w:rsidR="00A87706" w:rsidRPr="008C3BE8"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Marketing and Brand dimensions</w:t>
      </w:r>
    </w:p>
    <w:p w14:paraId="50142505" w14:textId="77777777" w:rsidR="00A87706" w:rsidRPr="008C3BE8" w:rsidRDefault="00A87706" w:rsidP="008C3BE8">
      <w:pPr>
        <w:pStyle w:val="ListParagraph"/>
        <w:numPr>
          <w:ilvl w:val="0"/>
          <w:numId w:val="1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Specific responses to marketing campaigns</w:t>
      </w:r>
    </w:p>
    <w:p w14:paraId="2FDCFF91" w14:textId="77777777" w:rsidR="00A87706" w:rsidRPr="008C3BE8" w:rsidRDefault="00A87706" w:rsidP="008C3BE8">
      <w:pPr>
        <w:pStyle w:val="ListParagraph"/>
        <w:numPr>
          <w:ilvl w:val="0"/>
          <w:numId w:val="1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Openness to marketing</w:t>
      </w:r>
    </w:p>
    <w:p w14:paraId="4C4533D8" w14:textId="77777777" w:rsidR="00A87706" w:rsidRPr="008C3BE8" w:rsidRDefault="00A87706" w:rsidP="008C3BE8">
      <w:pPr>
        <w:pStyle w:val="ListParagraph"/>
        <w:numPr>
          <w:ilvl w:val="0"/>
          <w:numId w:val="1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Familiarity with brand</w:t>
      </w:r>
    </w:p>
    <w:p w14:paraId="15E2BAF7" w14:textId="77777777" w:rsidR="00A87706" w:rsidRPr="008C3BE8" w:rsidRDefault="00A87706" w:rsidP="008C3BE8">
      <w:pPr>
        <w:pStyle w:val="ListParagraph"/>
        <w:numPr>
          <w:ilvl w:val="0"/>
          <w:numId w:val="1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Do they select a product based on brand or product attributes?</w:t>
      </w:r>
    </w:p>
    <w:p w14:paraId="362B52DF" w14:textId="77777777" w:rsidR="00A87706" w:rsidRPr="008C3BE8" w:rsidRDefault="00A87706" w:rsidP="008C3BE8">
      <w:pPr>
        <w:pStyle w:val="ListParagraph"/>
        <w:numPr>
          <w:ilvl w:val="0"/>
          <w:numId w:val="1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Brand loyalty</w:t>
      </w:r>
    </w:p>
    <w:p w14:paraId="3717173E" w14:textId="77777777" w:rsidR="00A87706" w:rsidRPr="008C3BE8" w:rsidRDefault="00A87706" w:rsidP="008C3BE8">
      <w:pPr>
        <w:pStyle w:val="ListParagraph"/>
        <w:numPr>
          <w:ilvl w:val="0"/>
          <w:numId w:val="1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Customer satisfaction</w:t>
      </w:r>
    </w:p>
    <w:p w14:paraId="0BE38463" w14:textId="77777777" w:rsidR="00A87706" w:rsidRPr="008C3BE8" w:rsidRDefault="00A87706" w:rsidP="008C3BE8">
      <w:pPr>
        <w:pStyle w:val="ListParagraph"/>
        <w:numPr>
          <w:ilvl w:val="0"/>
          <w:numId w:val="1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How they choose between competing brands</w:t>
      </w:r>
    </w:p>
    <w:p w14:paraId="325A7BCB"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544BEC91" w14:textId="77777777" w:rsidR="00A87706" w:rsidRPr="008C3BE8"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Nature of your relationship with customers</w:t>
      </w:r>
    </w:p>
    <w:p w14:paraId="7FBF5E00" w14:textId="77777777" w:rsidR="00A87706" w:rsidRPr="008C3BE8" w:rsidRDefault="00A87706" w:rsidP="008C3BE8">
      <w:pPr>
        <w:pStyle w:val="ListParagraph"/>
        <w:numPr>
          <w:ilvl w:val="0"/>
          <w:numId w:val="1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Face-to-face, telephone, Internet, mail</w:t>
      </w:r>
    </w:p>
    <w:p w14:paraId="6B861258" w14:textId="77777777" w:rsidR="00A87706" w:rsidRPr="008C3BE8" w:rsidRDefault="00A87706" w:rsidP="008C3BE8">
      <w:pPr>
        <w:pStyle w:val="ListParagraph"/>
        <w:numPr>
          <w:ilvl w:val="0"/>
          <w:numId w:val="1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Closeness of the relationship</w:t>
      </w:r>
    </w:p>
    <w:p w14:paraId="117AACFD" w14:textId="77777777" w:rsidR="00A87706" w:rsidRPr="008C3BE8" w:rsidRDefault="00A87706" w:rsidP="008C3BE8">
      <w:pPr>
        <w:pStyle w:val="ListParagraph"/>
        <w:numPr>
          <w:ilvl w:val="0"/>
          <w:numId w:val="1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How often is their feedback requested?</w:t>
      </w:r>
    </w:p>
    <w:p w14:paraId="2A4B127F" w14:textId="77777777" w:rsidR="00A87706" w:rsidRPr="008C3BE8" w:rsidRDefault="00A87706" w:rsidP="008C3BE8">
      <w:pPr>
        <w:pStyle w:val="ListParagraph"/>
        <w:numPr>
          <w:ilvl w:val="0"/>
          <w:numId w:val="1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How often do you communicate with them?</w:t>
      </w:r>
    </w:p>
    <w:p w14:paraId="1D11488A"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3B1884AA" w14:textId="77777777" w:rsidR="008C3BE8" w:rsidRDefault="008C3BE8"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36A63FE1" w14:textId="77777777" w:rsidR="008C3BE8" w:rsidRDefault="008C3BE8"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22ED7794" w14:textId="77777777" w:rsidR="008C3BE8" w:rsidRDefault="008C3BE8"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0B111E45"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2AC2E4B5" w14:textId="77777777" w:rsidR="00A87706" w:rsidRPr="008C3BE8" w:rsidRDefault="00A87706" w:rsidP="00A8770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8C3BE8">
        <w:rPr>
          <w:rFonts w:asciiTheme="majorBidi" w:hAnsiTheme="majorBidi"/>
          <w:sz w:val="24"/>
          <w:szCs w:val="24"/>
          <w:lang w:val="en-US" w:bidi="en-US"/>
        </w:rPr>
        <w:t>3.3</w:t>
      </w:r>
      <w:r w:rsidRPr="008C3BE8">
        <w:rPr>
          <w:rFonts w:asciiTheme="majorBidi" w:hAnsiTheme="majorBidi"/>
          <w:sz w:val="24"/>
          <w:szCs w:val="24"/>
          <w:lang w:val="en-US" w:bidi="en-US"/>
        </w:rPr>
        <w:tab/>
      </w:r>
      <w:r w:rsidRPr="008C3BE8">
        <w:rPr>
          <w:rFonts w:asciiTheme="majorBidi" w:hAnsiTheme="majorBidi"/>
          <w:sz w:val="24"/>
          <w:szCs w:val="24"/>
          <w:lang w:val="en-US" w:bidi="en-US"/>
        </w:rPr>
        <w:tab/>
        <w:t>Product Life Cycle</w:t>
      </w:r>
    </w:p>
    <w:p w14:paraId="11CCAA9B" w14:textId="77777777" w:rsidR="00A87706" w:rsidRPr="008C3BE8"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73B9AE48" w14:textId="77777777" w:rsidR="00A87706" w:rsidRPr="008C3BE8" w:rsidRDefault="00A87706"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Identify the developmental stage of your product (</w:t>
      </w:r>
      <w:commentRangeStart w:id="12"/>
      <w:r w:rsidRPr="009E7487">
        <w:rPr>
          <w:rFonts w:asciiTheme="majorBidi" w:hAnsiTheme="majorBidi" w:cstheme="majorBidi"/>
          <w:i/>
          <w:sz w:val="24"/>
          <w:szCs w:val="24"/>
          <w:lang w:val="en-US" w:bidi="en-US"/>
        </w:rPr>
        <w:t>i.e.</w:t>
      </w:r>
      <w:commentRangeEnd w:id="12"/>
      <w:r w:rsidR="009E7487">
        <w:rPr>
          <w:rStyle w:val="CommentReference"/>
        </w:rPr>
        <w:commentReference w:id="12"/>
      </w:r>
      <w:r w:rsidRPr="008C3BE8">
        <w:rPr>
          <w:rFonts w:asciiTheme="majorBidi" w:hAnsiTheme="majorBidi" w:cstheme="majorBidi"/>
          <w:sz w:val="24"/>
          <w:szCs w:val="24"/>
          <w:lang w:val="en-US" w:bidi="en-US"/>
        </w:rPr>
        <w:t xml:space="preserve"> the degree of acceptance your product has earned in the market) and identify the appropriate message to convey in your advertising</w:t>
      </w:r>
      <w:r w:rsidR="008C3BE8">
        <w:rPr>
          <w:rFonts w:asciiTheme="majorBidi" w:hAnsiTheme="majorBidi" w:cstheme="majorBidi"/>
          <w:sz w:val="24"/>
          <w:szCs w:val="24"/>
          <w:lang w:val="en-US" w:bidi="en-US"/>
        </w:rPr>
        <w:t>. The three primary stages are:</w:t>
      </w:r>
    </w:p>
    <w:p w14:paraId="35600647" w14:textId="77777777" w:rsidR="00A87706" w:rsidRPr="008C3BE8"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Pioneering stage</w:t>
      </w:r>
    </w:p>
    <w:p w14:paraId="3FDDB107" w14:textId="77777777" w:rsidR="00A87706" w:rsidRPr="008C3BE8" w:rsidRDefault="00A87706" w:rsidP="008C3BE8">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spacing w:after="0" w:line="240" w:lineRule="auto"/>
        <w:ind w:left="1080"/>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The advertising used in this stage introduces a new concep</w:t>
      </w:r>
      <w:r w:rsidR="008C3BE8">
        <w:rPr>
          <w:rFonts w:asciiTheme="majorBidi" w:hAnsiTheme="majorBidi" w:cstheme="majorBidi"/>
          <w:sz w:val="24"/>
          <w:szCs w:val="24"/>
          <w:lang w:val="en-US" w:bidi="en-US"/>
        </w:rPr>
        <w:t>t, changes habits and educates.</w:t>
      </w:r>
    </w:p>
    <w:p w14:paraId="36DD2E36" w14:textId="77777777" w:rsidR="00A87706" w:rsidRPr="008C3BE8"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Competitive stage</w:t>
      </w:r>
    </w:p>
    <w:p w14:paraId="5E42B132" w14:textId="77777777" w:rsidR="00A87706" w:rsidRPr="008C3BE8" w:rsidRDefault="00A87706" w:rsidP="008C3BE8">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spacing w:after="0" w:line="240" w:lineRule="auto"/>
        <w:ind w:left="1080"/>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The advertising used in this stage establishes your product’s super</w:t>
      </w:r>
      <w:r w:rsidR="008C3BE8">
        <w:rPr>
          <w:rFonts w:asciiTheme="majorBidi" w:hAnsiTheme="majorBidi" w:cstheme="majorBidi"/>
          <w:sz w:val="24"/>
          <w:szCs w:val="24"/>
          <w:lang w:val="en-US" w:bidi="en-US"/>
        </w:rPr>
        <w:t>iority over competing products.</w:t>
      </w:r>
    </w:p>
    <w:p w14:paraId="3F94B45D" w14:textId="77777777" w:rsidR="00A87706" w:rsidRPr="008C3BE8"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Retentive stage</w:t>
      </w:r>
    </w:p>
    <w:p w14:paraId="46D82E86" w14:textId="77777777" w:rsidR="00A87706" w:rsidRPr="008C3BE8" w:rsidRDefault="00A87706" w:rsidP="008C3BE8">
      <w:pPr>
        <w:pStyle w:val="ListParagraph"/>
        <w:numPr>
          <w:ilvl w:val="0"/>
          <w:numId w:val="4"/>
        </w:num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The advertising used in this stage simply reinforces or reminds customers of the qualities and acceptance </w:t>
      </w:r>
      <w:r w:rsidR="008C3BE8" w:rsidRPr="008C3BE8">
        <w:rPr>
          <w:rFonts w:asciiTheme="majorBidi" w:hAnsiTheme="majorBidi" w:cstheme="majorBidi"/>
          <w:sz w:val="24"/>
          <w:szCs w:val="24"/>
          <w:lang w:val="en-US" w:bidi="en-US"/>
        </w:rPr>
        <w:t>your product is already recognis</w:t>
      </w:r>
      <w:r w:rsidRPr="008C3BE8">
        <w:rPr>
          <w:rFonts w:asciiTheme="majorBidi" w:hAnsiTheme="majorBidi" w:cstheme="majorBidi"/>
          <w:sz w:val="24"/>
          <w:szCs w:val="24"/>
          <w:lang w:val="en-US" w:bidi="en-US"/>
        </w:rPr>
        <w:t>ed for.</w:t>
      </w:r>
    </w:p>
    <w:p w14:paraId="6E7DA33E" w14:textId="77777777" w:rsidR="00A87706"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64EC762F" w14:textId="77777777" w:rsidR="00A87706" w:rsidRPr="008C3BE8" w:rsidRDefault="00A87706" w:rsidP="00A8770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bookmarkStart w:id="13" w:name="_ALTERNATIVE_STRATEGIC_PLANS"/>
      <w:bookmarkEnd w:id="13"/>
      <w:r w:rsidRPr="008C3BE8">
        <w:rPr>
          <w:rFonts w:asciiTheme="majorBidi" w:hAnsiTheme="majorBidi"/>
          <w:sz w:val="24"/>
          <w:szCs w:val="24"/>
          <w:lang w:val="en-US" w:bidi="en-US"/>
        </w:rPr>
        <w:t>3.4</w:t>
      </w:r>
      <w:r w:rsidRPr="008C3BE8">
        <w:rPr>
          <w:rFonts w:asciiTheme="majorBidi" w:hAnsiTheme="majorBidi"/>
          <w:sz w:val="24"/>
          <w:szCs w:val="24"/>
          <w:lang w:val="en-US" w:bidi="en-US"/>
        </w:rPr>
        <w:tab/>
      </w:r>
      <w:r w:rsidRPr="008C3BE8">
        <w:rPr>
          <w:rFonts w:asciiTheme="majorBidi" w:hAnsiTheme="majorBidi"/>
          <w:sz w:val="24"/>
          <w:szCs w:val="24"/>
          <w:lang w:val="en-US" w:bidi="en-US"/>
        </w:rPr>
        <w:tab/>
        <w:t>Potential Strategies</w:t>
      </w:r>
    </w:p>
    <w:p w14:paraId="5E7EE23B" w14:textId="77777777" w:rsidR="00A87706" w:rsidRPr="008C3BE8" w:rsidRDefault="00A87706" w:rsidP="00A877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44B9E69F" w14:textId="77777777" w:rsidR="00A87706" w:rsidRPr="008C3BE8" w:rsidRDefault="00A87706" w:rsidP="00A87706">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t>3.4.1 Strategy Formulation</w:t>
      </w:r>
    </w:p>
    <w:p w14:paraId="2AD13EE6" w14:textId="77777777" w:rsidR="00A87706" w:rsidRPr="008C3BE8" w:rsidRDefault="00A87706"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 List the major marketing strategies that are available to your company. Provide the underlining segmentation and targeting strategy and briefly describe the major elements of the marketing mix for each strategy (product, place, promotion, </w:t>
      </w:r>
      <w:r w:rsidR="00015912" w:rsidRPr="008C3BE8">
        <w:rPr>
          <w:rFonts w:asciiTheme="majorBidi" w:hAnsiTheme="majorBidi" w:cstheme="majorBidi"/>
          <w:sz w:val="24"/>
          <w:szCs w:val="24"/>
          <w:lang w:val="en-US" w:bidi="en-US"/>
        </w:rPr>
        <w:t>and price</w:t>
      </w:r>
      <w:r w:rsidRPr="008C3BE8">
        <w:rPr>
          <w:rFonts w:asciiTheme="majorBidi" w:hAnsiTheme="majorBidi" w:cstheme="majorBidi"/>
          <w:sz w:val="24"/>
          <w:szCs w:val="24"/>
          <w:lang w:val="en-US" w:bidi="en-US"/>
        </w:rPr>
        <w:t xml:space="preserve">) (marketing mix elements will be detailed in </w:t>
      </w:r>
      <w:hyperlink w:anchor="marketing_mix" w:history="1">
        <w:r w:rsidRPr="008C3BE8">
          <w:rPr>
            <w:rStyle w:val="Hyperlink"/>
            <w:rFonts w:asciiTheme="majorBidi" w:hAnsiTheme="majorBidi" w:cstheme="majorBidi"/>
            <w:sz w:val="24"/>
            <w:szCs w:val="24"/>
            <w:lang w:val="en-US" w:bidi="en-US"/>
          </w:rPr>
          <w:t>Section 4.1</w:t>
        </w:r>
      </w:hyperlink>
      <w:r w:rsidRPr="008C3BE8">
        <w:rPr>
          <w:rFonts w:asciiTheme="majorBidi" w:hAnsiTheme="majorBidi" w:cstheme="majorBidi"/>
          <w:sz w:val="24"/>
          <w:szCs w:val="24"/>
          <w:lang w:val="en-US" w:bidi="en-US"/>
        </w:rPr>
        <w:t xml:space="preserve"> Marketing Mix). Marketing strategies may be based on the followi</w:t>
      </w:r>
      <w:r w:rsidR="008C3BE8">
        <w:rPr>
          <w:rFonts w:asciiTheme="majorBidi" w:hAnsiTheme="majorBidi" w:cstheme="majorBidi"/>
          <w:sz w:val="24"/>
          <w:szCs w:val="24"/>
          <w:lang w:val="en-US" w:bidi="en-US"/>
        </w:rPr>
        <w:t>ng generic business strategies:</w:t>
      </w:r>
    </w:p>
    <w:p w14:paraId="3866CEED" w14:textId="77777777" w:rsidR="00A87706" w:rsidRPr="008C3BE8"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Differentiation Strategy</w:t>
      </w:r>
    </w:p>
    <w:p w14:paraId="5B1D3DFA" w14:textId="77777777" w:rsidR="00A87706" w:rsidRDefault="00A87706" w:rsidP="008C3BE8">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spacing w:after="0" w:line="240" w:lineRule="auto"/>
        <w:ind w:left="1080"/>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Marketing strategy will involve differentiating your company from competitors by highlighting key variables such as price, quality, f</w:t>
      </w:r>
      <w:r w:rsidR="008C3BE8">
        <w:rPr>
          <w:rFonts w:asciiTheme="majorBidi" w:hAnsiTheme="majorBidi" w:cstheme="majorBidi"/>
          <w:sz w:val="24"/>
          <w:szCs w:val="24"/>
          <w:lang w:val="en-US" w:bidi="en-US"/>
        </w:rPr>
        <w:t>eatures, customer service, etc.</w:t>
      </w:r>
    </w:p>
    <w:p w14:paraId="0BDF7E88" w14:textId="77777777" w:rsidR="008C3BE8" w:rsidRPr="008C3BE8" w:rsidRDefault="008C3BE8" w:rsidP="008C3BE8">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spacing w:after="0" w:line="240" w:lineRule="auto"/>
        <w:ind w:left="1080"/>
        <w:rPr>
          <w:rFonts w:asciiTheme="majorBidi" w:hAnsiTheme="majorBidi" w:cstheme="majorBidi"/>
          <w:sz w:val="24"/>
          <w:szCs w:val="24"/>
          <w:lang w:val="en-US" w:bidi="en-US"/>
        </w:rPr>
      </w:pPr>
    </w:p>
    <w:p w14:paraId="1805F1AA" w14:textId="77777777" w:rsidR="00A87706" w:rsidRPr="008C3BE8"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Cost Leadership Strategy</w:t>
      </w:r>
    </w:p>
    <w:p w14:paraId="3714BA76" w14:textId="77777777" w:rsidR="00A87706" w:rsidRPr="008C3BE8" w:rsidRDefault="00A87706" w:rsidP="00015912">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spacing w:after="0" w:line="240" w:lineRule="auto"/>
        <w:ind w:left="1080"/>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Marketing strategy may involve cost-cutting initiatives across the distribution/production process and/or may involve offering a heavily discounted and standard product to all market segments</w:t>
      </w:r>
    </w:p>
    <w:p w14:paraId="31420115" w14:textId="77777777" w:rsidR="00A87706" w:rsidRPr="008C3BE8" w:rsidRDefault="00A87706" w:rsidP="00A87706">
      <w:pPr>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1080"/>
        <w:rPr>
          <w:rFonts w:asciiTheme="majorBidi" w:hAnsiTheme="majorBidi" w:cstheme="majorBidi"/>
          <w:sz w:val="24"/>
          <w:szCs w:val="24"/>
          <w:lang w:val="en-US" w:bidi="en-US"/>
        </w:rPr>
      </w:pPr>
    </w:p>
    <w:p w14:paraId="4C304FA8" w14:textId="77777777" w:rsidR="00A87706" w:rsidRPr="008C3BE8" w:rsidRDefault="00A87706" w:rsidP="00A87706">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Differentiation Focus Strategy or Niche Strategy</w:t>
      </w:r>
    </w:p>
    <w:p w14:paraId="746CAF61" w14:textId="77777777" w:rsidR="00A87706" w:rsidRDefault="00A87706" w:rsidP="00015912">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spacing w:after="0" w:line="240" w:lineRule="auto"/>
        <w:ind w:left="1080"/>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Niche marketing strategy will focus on a very distinct, usually small and overlooked market segment, and all marketing mix elements will be tailored specifically to this segment</w:t>
      </w:r>
      <w:r w:rsidR="008C3BE8">
        <w:rPr>
          <w:rFonts w:asciiTheme="majorBidi" w:hAnsiTheme="majorBidi" w:cstheme="majorBidi"/>
          <w:sz w:val="24"/>
          <w:szCs w:val="24"/>
          <w:lang w:val="en-US" w:bidi="en-US"/>
        </w:rPr>
        <w:t>.</w:t>
      </w:r>
    </w:p>
    <w:p w14:paraId="089103CB" w14:textId="77777777" w:rsidR="008C3BE8" w:rsidRPr="008C3BE8" w:rsidRDefault="008C3BE8" w:rsidP="00015912">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spacing w:after="0" w:line="240" w:lineRule="auto"/>
        <w:ind w:left="1080"/>
        <w:rPr>
          <w:rFonts w:asciiTheme="majorBidi" w:hAnsiTheme="majorBidi" w:cstheme="majorBidi"/>
          <w:sz w:val="24"/>
          <w:szCs w:val="24"/>
          <w:lang w:val="en-US" w:bidi="en-US"/>
        </w:rPr>
      </w:pPr>
    </w:p>
    <w:p w14:paraId="3E4B376C" w14:textId="77777777" w:rsidR="00015912" w:rsidRPr="008C3BE8" w:rsidRDefault="00015912" w:rsidP="00015912">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Cost Focus Strategy</w:t>
      </w:r>
    </w:p>
    <w:p w14:paraId="6699F84F" w14:textId="77777777" w:rsidR="00015912" w:rsidRPr="008C3BE8" w:rsidRDefault="00015912" w:rsidP="00015912">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spacing w:after="0" w:line="240" w:lineRule="auto"/>
        <w:ind w:left="1080"/>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Marketing strategy will involve offering a basic low-cost product to a small market segment</w:t>
      </w:r>
    </w:p>
    <w:p w14:paraId="3BD7D2E1" w14:textId="77777777" w:rsidR="00015912" w:rsidRPr="008C3BE8" w:rsidRDefault="00015912" w:rsidP="00015912">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p>
    <w:p w14:paraId="61C1D5F5" w14:textId="77777777" w:rsidR="00015912" w:rsidRPr="008C3BE8" w:rsidRDefault="00015912" w:rsidP="00015912">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t>3.4.2 Strategy Pros &amp; Cons</w:t>
      </w:r>
    </w:p>
    <w:p w14:paraId="6439F823"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p>
    <w:p w14:paraId="1EF13248" w14:textId="77777777" w:rsidR="00015912" w:rsidRPr="008C3BE8" w:rsidRDefault="008C3BE8"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Pr>
          <w:rFonts w:asciiTheme="majorBidi" w:hAnsiTheme="majorBidi" w:cstheme="majorBidi"/>
          <w:b/>
          <w:sz w:val="24"/>
          <w:szCs w:val="24"/>
          <w:lang w:val="en-US" w:bidi="en-US"/>
        </w:rPr>
        <w:t>Strategy</w:t>
      </w:r>
      <w:r w:rsidR="00015912" w:rsidRPr="008C3BE8">
        <w:rPr>
          <w:rFonts w:asciiTheme="majorBidi" w:hAnsiTheme="majorBidi" w:cstheme="majorBidi"/>
          <w:b/>
          <w:sz w:val="24"/>
          <w:szCs w:val="24"/>
          <w:lang w:val="en-US" w:bidi="en-US"/>
        </w:rPr>
        <w:t>:</w:t>
      </w:r>
      <w:r w:rsidR="00015912" w:rsidRPr="008C3BE8">
        <w:rPr>
          <w:rFonts w:asciiTheme="majorBidi" w:hAnsiTheme="majorBidi" w:cstheme="majorBidi"/>
          <w:sz w:val="24"/>
          <w:szCs w:val="24"/>
          <w:lang w:val="en-US" w:bidi="en-US"/>
        </w:rPr>
        <w:t xml:space="preserve"> Define strategy </w:t>
      </w:r>
    </w:p>
    <w:p w14:paraId="2622A649" w14:textId="77777777" w:rsidR="00015912"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Pros:</w:t>
      </w:r>
    </w:p>
    <w:p w14:paraId="1A5205DB" w14:textId="77777777" w:rsidR="00015912" w:rsidRPr="008C3BE8" w:rsidRDefault="008C3BE8"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Cons:</w:t>
      </w:r>
    </w:p>
    <w:p w14:paraId="57B75309" w14:textId="77777777" w:rsidR="00015912"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u w:val="single"/>
          <w:lang w:val="en-US" w:bidi="en-US"/>
        </w:rPr>
      </w:pPr>
      <w:r>
        <w:rPr>
          <w:b/>
          <w:lang w:val="en-US" w:bidi="en-US"/>
        </w:rPr>
        <w:t>Strategy:</w:t>
      </w:r>
      <w:r>
        <w:rPr>
          <w:lang w:val="en-US" w:bidi="en-US"/>
        </w:rPr>
        <w:t xml:space="preserve"> Define strategy</w:t>
      </w:r>
    </w:p>
    <w:p w14:paraId="2EF96E1E" w14:textId="77777777" w:rsidR="00015912"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Pros:</w:t>
      </w:r>
    </w:p>
    <w:p w14:paraId="32023351" w14:textId="77777777" w:rsidR="00015912" w:rsidRDefault="008C3BE8"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Cons:</w:t>
      </w:r>
    </w:p>
    <w:p w14:paraId="197769AB" w14:textId="77777777" w:rsidR="00015912" w:rsidRDefault="008C3BE8"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b/>
          <w:lang w:val="en-US" w:bidi="en-US"/>
        </w:rPr>
        <w:t>Strategy:</w:t>
      </w:r>
      <w:r w:rsidR="00015912">
        <w:rPr>
          <w:lang w:val="en-US" w:bidi="en-US"/>
        </w:rPr>
        <w:t xml:space="preserve"> Define strategy</w:t>
      </w:r>
    </w:p>
    <w:p w14:paraId="151D844A" w14:textId="77777777" w:rsidR="00015912"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Pros:</w:t>
      </w:r>
    </w:p>
    <w:p w14:paraId="2868C315" w14:textId="77777777" w:rsidR="008C3BE8" w:rsidRDefault="00015912"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Cons:</w:t>
      </w:r>
    </w:p>
    <w:p w14:paraId="5610B8F2" w14:textId="77777777" w:rsidR="008C3BE8" w:rsidRDefault="008C3BE8"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5A93FE38" w14:textId="77777777" w:rsidR="00015912" w:rsidRPr="008C3BE8" w:rsidRDefault="00015912" w:rsidP="0001591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8C3BE8">
        <w:rPr>
          <w:rFonts w:asciiTheme="majorBidi" w:hAnsiTheme="majorBidi"/>
          <w:sz w:val="24"/>
          <w:szCs w:val="24"/>
          <w:lang w:val="en-US" w:bidi="en-US"/>
        </w:rPr>
        <w:t>3.5</w:t>
      </w:r>
      <w:r w:rsidRPr="008C3BE8">
        <w:rPr>
          <w:rFonts w:asciiTheme="majorBidi" w:hAnsiTheme="majorBidi"/>
          <w:sz w:val="24"/>
          <w:szCs w:val="24"/>
          <w:lang w:val="en-US" w:bidi="en-US"/>
        </w:rPr>
        <w:tab/>
      </w:r>
      <w:r w:rsidRPr="008C3BE8">
        <w:rPr>
          <w:rFonts w:asciiTheme="majorBidi" w:hAnsiTheme="majorBidi"/>
          <w:sz w:val="24"/>
          <w:szCs w:val="24"/>
          <w:lang w:val="en-US" w:bidi="en-US"/>
        </w:rPr>
        <w:tab/>
        <w:t>Core Strategy</w:t>
      </w:r>
    </w:p>
    <w:p w14:paraId="7A8C902B"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7D83BC0D"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 Identify and justify the selected marketing </w:t>
      </w:r>
      <w:r w:rsidR="008C3BE8">
        <w:rPr>
          <w:rFonts w:asciiTheme="majorBidi" w:hAnsiTheme="majorBidi" w:cstheme="majorBidi"/>
          <w:sz w:val="24"/>
          <w:szCs w:val="24"/>
          <w:lang w:val="en-US" w:bidi="en-US"/>
        </w:rPr>
        <w:t>strategy(</w:t>
      </w:r>
      <w:r w:rsidRPr="008C3BE8">
        <w:rPr>
          <w:rFonts w:asciiTheme="majorBidi" w:hAnsiTheme="majorBidi" w:cstheme="majorBidi"/>
          <w:sz w:val="24"/>
          <w:szCs w:val="24"/>
          <w:lang w:val="en-US" w:bidi="en-US"/>
        </w:rPr>
        <w:t>s) that will be employed to achieve marketing goals</w:t>
      </w:r>
    </w:p>
    <w:p w14:paraId="41D2376F"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 Explain how marketing strategies are likely to change as the product/industry matures and </w:t>
      </w:r>
      <w:commentRangeStart w:id="14"/>
      <w:r w:rsidRPr="009E7487">
        <w:rPr>
          <w:rFonts w:asciiTheme="majorBidi" w:hAnsiTheme="majorBidi" w:cstheme="majorBidi"/>
          <w:i/>
          <w:sz w:val="24"/>
          <w:szCs w:val="24"/>
          <w:lang w:val="en-US" w:bidi="en-US"/>
        </w:rPr>
        <w:t>in re</w:t>
      </w:r>
      <w:commentRangeEnd w:id="14"/>
      <w:r w:rsidR="009E7487">
        <w:rPr>
          <w:rStyle w:val="CommentReference"/>
        </w:rPr>
        <w:commentReference w:id="14"/>
      </w:r>
      <w:r w:rsidRPr="008C3BE8">
        <w:rPr>
          <w:rFonts w:asciiTheme="majorBidi" w:hAnsiTheme="majorBidi" w:cstheme="majorBidi"/>
          <w:sz w:val="24"/>
          <w:szCs w:val="24"/>
          <w:lang w:val="en-US" w:bidi="en-US"/>
        </w:rPr>
        <w:t>sponse to competitor actions</w:t>
      </w:r>
    </w:p>
    <w:p w14:paraId="38A568C7"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Identify the types of marketing to be used as part of core strategy</w:t>
      </w:r>
      <w:r w:rsidR="008C3BE8">
        <w:rPr>
          <w:rFonts w:asciiTheme="majorBidi" w:hAnsiTheme="majorBidi" w:cstheme="majorBidi"/>
          <w:sz w:val="24"/>
          <w:szCs w:val="24"/>
          <w:lang w:val="en-US" w:bidi="en-US"/>
        </w:rPr>
        <w:t>:</w:t>
      </w:r>
    </w:p>
    <w:p w14:paraId="3CB170C3" w14:textId="77777777" w:rsidR="00015912" w:rsidRPr="008C3BE8" w:rsidRDefault="00015912" w:rsidP="008C3BE8">
      <w:pPr>
        <w:pStyle w:val="ListParagraph"/>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Aggressive tactics</w:t>
      </w:r>
    </w:p>
    <w:p w14:paraId="7E3FB3D7" w14:textId="77777777" w:rsidR="00015912" w:rsidRPr="008C3BE8" w:rsidRDefault="00015912" w:rsidP="008C3BE8">
      <w:pPr>
        <w:pStyle w:val="ListParagraph"/>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Defensive marketing</w:t>
      </w:r>
    </w:p>
    <w:p w14:paraId="6CE3387D" w14:textId="77777777" w:rsidR="00015912" w:rsidRPr="008C3BE8" w:rsidRDefault="00015912" w:rsidP="008C3BE8">
      <w:pPr>
        <w:pStyle w:val="ListParagraph"/>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Maintain steady growth</w:t>
      </w:r>
    </w:p>
    <w:p w14:paraId="63FAF723" w14:textId="77777777" w:rsidR="00015912" w:rsidRPr="008C3BE8" w:rsidRDefault="00015912" w:rsidP="008C3BE8">
      <w:pPr>
        <w:pStyle w:val="ListParagraph"/>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Guerilla marketing</w:t>
      </w:r>
    </w:p>
    <w:p w14:paraId="2DE7F0ED" w14:textId="77777777" w:rsidR="00015912" w:rsidRPr="008C3BE8" w:rsidRDefault="00015912" w:rsidP="008C3BE8">
      <w:pPr>
        <w:pStyle w:val="ListParagraph"/>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Competitor imitation</w:t>
      </w:r>
    </w:p>
    <w:p w14:paraId="36128D90" w14:textId="77777777" w:rsidR="00015912" w:rsidRPr="008C3BE8" w:rsidRDefault="00015912" w:rsidP="008C3BE8">
      <w:pPr>
        <w:pStyle w:val="ListParagraph"/>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Competitor avoidance</w:t>
      </w:r>
    </w:p>
    <w:p w14:paraId="00CDA283" w14:textId="77777777" w:rsidR="00015912" w:rsidRPr="008C3BE8" w:rsidRDefault="00015912" w:rsidP="008C3BE8">
      <w:pPr>
        <w:pStyle w:val="ListParagraph"/>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Traditional marketing (print, radio, TV, outdoors, public relations)</w:t>
      </w:r>
    </w:p>
    <w:p w14:paraId="6BE01CDB" w14:textId="77777777" w:rsidR="00015912" w:rsidRPr="008C3BE8" w:rsidRDefault="00015912" w:rsidP="008C3BE8">
      <w:pPr>
        <w:pStyle w:val="ListParagraph"/>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Grassroots marketing: word of mouth, viral marketing, buzz marketing</w:t>
      </w:r>
    </w:p>
    <w:p w14:paraId="0FBFF047" w14:textId="77777777" w:rsidR="00015912" w:rsidRPr="008C3BE8" w:rsidRDefault="00015912" w:rsidP="008C3BE8">
      <w:pPr>
        <w:pStyle w:val="ListParagraph"/>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Interactive marketing, digital marketing</w:t>
      </w:r>
    </w:p>
    <w:p w14:paraId="51719667" w14:textId="77777777" w:rsidR="00015912" w:rsidRPr="008C3BE8" w:rsidRDefault="00015912" w:rsidP="008C3BE8">
      <w:pPr>
        <w:pStyle w:val="ListParagraph"/>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Direct marketing, relationship marketing</w:t>
      </w:r>
    </w:p>
    <w:p w14:paraId="0DA3D99E" w14:textId="77777777" w:rsidR="00015912" w:rsidRPr="008C3BE8" w:rsidRDefault="00015912" w:rsidP="008C3BE8">
      <w:pPr>
        <w:pStyle w:val="ListParagraph"/>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Urban marketing</w:t>
      </w:r>
    </w:p>
    <w:p w14:paraId="61E040F6" w14:textId="77777777" w:rsidR="00015912" w:rsidRPr="008C3BE8" w:rsidRDefault="00015912" w:rsidP="008C3BE8">
      <w:pPr>
        <w:pStyle w:val="ListParagraph"/>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Lifestyle marketing, experiential marketing, events marketing</w:t>
      </w:r>
    </w:p>
    <w:p w14:paraId="732910E7" w14:textId="77777777" w:rsidR="00015912" w:rsidRPr="008C3BE8" w:rsidRDefault="00015912" w:rsidP="008C3BE8">
      <w:pPr>
        <w:pStyle w:val="ListParagraph"/>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Youth-oriented marketing</w:t>
      </w:r>
    </w:p>
    <w:p w14:paraId="097A7192" w14:textId="77777777" w:rsidR="00015912"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bidi="en-US"/>
        </w:rPr>
      </w:pPr>
    </w:p>
    <w:p w14:paraId="3963A70F" w14:textId="77777777" w:rsidR="00015912" w:rsidRPr="008C3BE8" w:rsidRDefault="008C3BE8" w:rsidP="008C3BE8">
      <w:pPr>
        <w:pStyle w:val="ListParagraph"/>
        <w:numPr>
          <w:ilvl w:val="0"/>
          <w:numId w:val="1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Loyalty marketing</w:t>
      </w:r>
    </w:p>
    <w:p w14:paraId="3F0CCD0E" w14:textId="77777777" w:rsidR="00015912" w:rsidRPr="008C3BE8" w:rsidRDefault="00015912" w:rsidP="008C3BE8">
      <w:pPr>
        <w:pStyle w:val="ListParagraph"/>
        <w:numPr>
          <w:ilvl w:val="0"/>
          <w:numId w:val="1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Entire marke</w:t>
      </w:r>
      <w:r w:rsidR="008C3BE8" w:rsidRPr="008C3BE8">
        <w:rPr>
          <w:rFonts w:asciiTheme="majorBidi" w:hAnsiTheme="majorBidi" w:cstheme="majorBidi"/>
          <w:sz w:val="24"/>
          <w:szCs w:val="24"/>
          <w:lang w:val="en-US" w:bidi="en-US"/>
        </w:rPr>
        <w:t>t coverage or selected segments</w:t>
      </w:r>
    </w:p>
    <w:p w14:paraId="69236D6C" w14:textId="77777777" w:rsidR="00015912" w:rsidRPr="008C3BE8" w:rsidRDefault="00015912" w:rsidP="008C3BE8">
      <w:pPr>
        <w:pStyle w:val="ListParagraph"/>
        <w:numPr>
          <w:ilvl w:val="0"/>
          <w:numId w:val="1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Product rich/low in features</w:t>
      </w:r>
    </w:p>
    <w:p w14:paraId="0F29B230" w14:textId="77777777" w:rsidR="00015912" w:rsidRPr="008C3BE8" w:rsidRDefault="00015912" w:rsidP="008C3BE8">
      <w:pPr>
        <w:pStyle w:val="ListParagraph"/>
        <w:numPr>
          <w:ilvl w:val="0"/>
          <w:numId w:val="1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High/low/equal quality product</w:t>
      </w:r>
    </w:p>
    <w:p w14:paraId="4DA588C5" w14:textId="77777777" w:rsidR="00015912" w:rsidRPr="008C3BE8" w:rsidRDefault="00015912" w:rsidP="008C3BE8">
      <w:pPr>
        <w:pStyle w:val="ListParagraph"/>
        <w:numPr>
          <w:ilvl w:val="0"/>
          <w:numId w:val="1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High/low/equal price</w:t>
      </w:r>
    </w:p>
    <w:p w14:paraId="627CC348" w14:textId="77777777" w:rsidR="00015912" w:rsidRPr="008C3BE8" w:rsidRDefault="00015912" w:rsidP="008C3BE8">
      <w:pPr>
        <w:pStyle w:val="ListParagraph"/>
        <w:numPr>
          <w:ilvl w:val="0"/>
          <w:numId w:val="1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Unique packaging</w:t>
      </w:r>
    </w:p>
    <w:p w14:paraId="675C9990" w14:textId="77777777" w:rsidR="00015912" w:rsidRPr="008C3BE8" w:rsidRDefault="00015912" w:rsidP="008C3BE8">
      <w:pPr>
        <w:pStyle w:val="ListParagraph"/>
        <w:numPr>
          <w:ilvl w:val="0"/>
          <w:numId w:val="1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Exclusive/wide distribution</w:t>
      </w:r>
    </w:p>
    <w:p w14:paraId="667C258B" w14:textId="77777777" w:rsidR="00015912"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43B9257B" w14:textId="77777777" w:rsidR="00015912" w:rsidRPr="008C3BE8" w:rsidRDefault="00015912" w:rsidP="00015912">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t>3.5.1</w:t>
      </w:r>
      <w:r w:rsidRPr="008C3BE8">
        <w:rPr>
          <w:rFonts w:asciiTheme="majorBidi" w:hAnsiTheme="majorBidi"/>
          <w:lang w:val="en-US" w:bidi="en-US"/>
        </w:rPr>
        <w:tab/>
        <w:t>Positioning Strategy</w:t>
      </w:r>
    </w:p>
    <w:p w14:paraId="30DFAD50"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 Describe the company’s unique selling proposition and how you differentiate yourself from your competitors  </w:t>
      </w:r>
    </w:p>
    <w:p w14:paraId="1008906F" w14:textId="77777777" w:rsidR="00015912" w:rsidRPr="008C3BE8" w:rsidRDefault="00015912"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Provide company’s positioning strategy or positioning strategy per product or per product family. Provide slogan or positioning statement for company and per product. Positioning strategies</w:t>
      </w:r>
      <w:r w:rsidR="008C3BE8">
        <w:rPr>
          <w:rFonts w:asciiTheme="majorBidi" w:hAnsiTheme="majorBidi" w:cstheme="majorBidi"/>
          <w:sz w:val="24"/>
          <w:szCs w:val="24"/>
          <w:lang w:val="en-US" w:bidi="en-US"/>
        </w:rPr>
        <w:t xml:space="preserve"> can be based on the following:</w:t>
      </w:r>
    </w:p>
    <w:p w14:paraId="3399B8E8" w14:textId="77777777" w:rsidR="00015912" w:rsidRPr="00015912" w:rsidRDefault="00015912" w:rsidP="008C3BE8">
      <w:pPr>
        <w:pStyle w:val="NormalWeb"/>
        <w:numPr>
          <w:ilvl w:val="0"/>
          <w:numId w:val="1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015912">
        <w:rPr>
          <w:rFonts w:asciiTheme="majorBidi" w:eastAsia="Arial" w:hAnsiTheme="majorBidi" w:cstheme="majorBidi"/>
          <w:color w:val="auto"/>
          <w:sz w:val="24"/>
          <w:szCs w:val="24"/>
          <w:lang w:val="en-US" w:bidi="en-US"/>
        </w:rPr>
        <w:t>Product attributes</w:t>
      </w:r>
    </w:p>
    <w:p w14:paraId="2B577A2B" w14:textId="77777777" w:rsidR="00015912" w:rsidRPr="00015912" w:rsidRDefault="00015912" w:rsidP="008C3BE8">
      <w:pPr>
        <w:pStyle w:val="NormalWeb"/>
        <w:numPr>
          <w:ilvl w:val="0"/>
          <w:numId w:val="1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015912">
        <w:rPr>
          <w:rFonts w:asciiTheme="majorBidi" w:eastAsia="Arial" w:hAnsiTheme="majorBidi" w:cstheme="majorBidi"/>
          <w:color w:val="auto"/>
          <w:sz w:val="24"/>
          <w:szCs w:val="24"/>
          <w:lang w:val="en-US" w:bidi="en-US"/>
        </w:rPr>
        <w:t>Product benefits</w:t>
      </w:r>
    </w:p>
    <w:p w14:paraId="55F68DF3" w14:textId="77777777" w:rsidR="00015912" w:rsidRPr="00015912" w:rsidRDefault="00015912" w:rsidP="008C3BE8">
      <w:pPr>
        <w:pStyle w:val="NormalWeb"/>
        <w:numPr>
          <w:ilvl w:val="0"/>
          <w:numId w:val="1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015912">
        <w:rPr>
          <w:rFonts w:asciiTheme="majorBidi" w:eastAsia="Arial" w:hAnsiTheme="majorBidi" w:cstheme="majorBidi"/>
          <w:color w:val="auto"/>
          <w:sz w:val="24"/>
          <w:szCs w:val="24"/>
          <w:lang w:val="en-US" w:bidi="en-US"/>
        </w:rPr>
        <w:t>Meeting a need that is not being satisfied by competitors</w:t>
      </w:r>
    </w:p>
    <w:p w14:paraId="6EB0844F" w14:textId="77777777" w:rsidR="00015912" w:rsidRPr="00015912" w:rsidRDefault="00015912" w:rsidP="008C3BE8">
      <w:pPr>
        <w:pStyle w:val="NormalWeb"/>
        <w:numPr>
          <w:ilvl w:val="0"/>
          <w:numId w:val="1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015912">
        <w:rPr>
          <w:rFonts w:asciiTheme="majorBidi" w:eastAsia="Arial" w:hAnsiTheme="majorBidi" w:cstheme="majorBidi"/>
          <w:color w:val="auto"/>
          <w:sz w:val="24"/>
          <w:szCs w:val="24"/>
          <w:lang w:val="en-US" w:bidi="en-US"/>
        </w:rPr>
        <w:t>Customer usage occasions/patterns</w:t>
      </w:r>
    </w:p>
    <w:p w14:paraId="04D0AD29" w14:textId="77777777" w:rsidR="00015912" w:rsidRPr="00015912" w:rsidRDefault="00015912" w:rsidP="008C3BE8">
      <w:pPr>
        <w:pStyle w:val="NormalWeb"/>
        <w:numPr>
          <w:ilvl w:val="0"/>
          <w:numId w:val="1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015912">
        <w:rPr>
          <w:rFonts w:asciiTheme="majorBidi" w:eastAsia="Arial" w:hAnsiTheme="majorBidi" w:cstheme="majorBidi"/>
          <w:color w:val="auto"/>
          <w:sz w:val="24"/>
          <w:szCs w:val="24"/>
          <w:lang w:val="en-US" w:bidi="en-US"/>
        </w:rPr>
        <w:t xml:space="preserve">Users </w:t>
      </w:r>
    </w:p>
    <w:p w14:paraId="548FA515" w14:textId="77777777" w:rsidR="00015912" w:rsidRPr="00015912" w:rsidRDefault="00015912" w:rsidP="008C3BE8">
      <w:pPr>
        <w:pStyle w:val="NormalWeb"/>
        <w:numPr>
          <w:ilvl w:val="0"/>
          <w:numId w:val="1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015912">
        <w:rPr>
          <w:rFonts w:asciiTheme="majorBidi" w:eastAsia="Arial" w:hAnsiTheme="majorBidi" w:cstheme="majorBidi"/>
          <w:color w:val="auto"/>
          <w:sz w:val="24"/>
          <w:szCs w:val="24"/>
          <w:lang w:val="en-US" w:bidi="en-US"/>
        </w:rPr>
        <w:t>Direct comparison to competitor</w:t>
      </w:r>
    </w:p>
    <w:p w14:paraId="25BCF065" w14:textId="77777777" w:rsidR="00015912" w:rsidRPr="00015912" w:rsidRDefault="00015912" w:rsidP="008C3BE8">
      <w:pPr>
        <w:pStyle w:val="NormalWeb"/>
        <w:numPr>
          <w:ilvl w:val="0"/>
          <w:numId w:val="1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015912">
        <w:rPr>
          <w:rFonts w:asciiTheme="majorBidi" w:eastAsia="Arial" w:hAnsiTheme="majorBidi" w:cstheme="majorBidi"/>
          <w:color w:val="auto"/>
          <w:sz w:val="24"/>
          <w:szCs w:val="24"/>
          <w:lang w:val="en-US" w:bidi="en-US"/>
        </w:rPr>
        <w:t>Avoiding competitors</w:t>
      </w:r>
    </w:p>
    <w:p w14:paraId="5C5F1D65" w14:textId="77777777" w:rsidR="00015912" w:rsidRPr="00015912" w:rsidRDefault="00015912" w:rsidP="008C3BE8">
      <w:pPr>
        <w:pStyle w:val="NormalWeb"/>
        <w:numPr>
          <w:ilvl w:val="0"/>
          <w:numId w:val="1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015912">
        <w:rPr>
          <w:rFonts w:asciiTheme="majorBidi" w:eastAsia="Arial" w:hAnsiTheme="majorBidi" w:cstheme="majorBidi"/>
          <w:color w:val="auto"/>
          <w:sz w:val="24"/>
          <w:szCs w:val="24"/>
          <w:lang w:val="en-US" w:bidi="en-US"/>
        </w:rPr>
        <w:t>Product classes</w:t>
      </w:r>
    </w:p>
    <w:p w14:paraId="47F78934" w14:textId="77777777" w:rsidR="00A87706" w:rsidRDefault="00A87706" w:rsidP="00A87706">
      <w:pPr>
        <w:rPr>
          <w:rFonts w:asciiTheme="majorBidi" w:hAnsiTheme="majorBidi" w:cstheme="majorBidi"/>
          <w:iCs/>
          <w:sz w:val="28"/>
          <w:szCs w:val="28"/>
        </w:rPr>
      </w:pPr>
    </w:p>
    <w:p w14:paraId="7E575DBD"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 Indicate whether positioning will remain constant across different target segments, if not provide positioning </w:t>
      </w:r>
      <w:commentRangeStart w:id="15"/>
      <w:r w:rsidRPr="009E7487">
        <w:rPr>
          <w:rFonts w:asciiTheme="majorBidi" w:hAnsiTheme="majorBidi" w:cstheme="majorBidi"/>
          <w:i/>
          <w:sz w:val="24"/>
          <w:szCs w:val="24"/>
          <w:lang w:val="en-US" w:bidi="en-US"/>
        </w:rPr>
        <w:t>per se</w:t>
      </w:r>
      <w:commentRangeEnd w:id="15"/>
      <w:r w:rsidR="009E7487">
        <w:rPr>
          <w:rStyle w:val="CommentReference"/>
        </w:rPr>
        <w:commentReference w:id="15"/>
      </w:r>
      <w:r w:rsidRPr="008C3BE8">
        <w:rPr>
          <w:rFonts w:asciiTheme="majorBidi" w:hAnsiTheme="majorBidi" w:cstheme="majorBidi"/>
          <w:sz w:val="24"/>
          <w:szCs w:val="24"/>
          <w:lang w:val="en-US" w:bidi="en-US"/>
        </w:rPr>
        <w:t>gment</w:t>
      </w:r>
    </w:p>
    <w:p w14:paraId="78B4114B"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2F087158" w14:textId="77777777" w:rsidR="00015912" w:rsidRPr="008C3BE8" w:rsidRDefault="00015912" w:rsidP="00015912">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t>3.5.2</w:t>
      </w:r>
      <w:r w:rsidRPr="008C3BE8">
        <w:rPr>
          <w:rFonts w:asciiTheme="majorBidi" w:hAnsiTheme="majorBidi"/>
          <w:lang w:val="en-US" w:bidi="en-US"/>
        </w:rPr>
        <w:tab/>
        <w:t>Branding</w:t>
      </w:r>
    </w:p>
    <w:p w14:paraId="71F103A0"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Provide branding strategies based on positioning</w:t>
      </w:r>
    </w:p>
    <w:p w14:paraId="4624F5FA"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Detail the brand names and elements</w:t>
      </w:r>
    </w:p>
    <w:p w14:paraId="12FD648B" w14:textId="77777777" w:rsidR="00015912" w:rsidRPr="008C3BE8" w:rsidRDefault="00015912" w:rsidP="008C3BE8">
      <w:pPr>
        <w:pStyle w:val="ListParagraph"/>
        <w:numPr>
          <w:ilvl w:val="0"/>
          <w:numId w:val="2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Corporate style guide</w:t>
      </w:r>
    </w:p>
    <w:p w14:paraId="1E06F17B" w14:textId="77777777" w:rsidR="00015912" w:rsidRPr="008C3BE8" w:rsidRDefault="00015912" w:rsidP="008C3BE8">
      <w:pPr>
        <w:pStyle w:val="ListParagraph"/>
        <w:numPr>
          <w:ilvl w:val="0"/>
          <w:numId w:val="2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Company and product logo/slogan</w:t>
      </w:r>
    </w:p>
    <w:p w14:paraId="0B6AAC04" w14:textId="77777777" w:rsidR="00015912" w:rsidRPr="008C3BE8" w:rsidRDefault="00015912" w:rsidP="008C3BE8">
      <w:pPr>
        <w:pStyle w:val="ListParagraph"/>
        <w:numPr>
          <w:ilvl w:val="0"/>
          <w:numId w:val="2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Brand identity, personality and associations</w:t>
      </w:r>
    </w:p>
    <w:p w14:paraId="1655CF00" w14:textId="77777777" w:rsidR="00015912" w:rsidRPr="008C3BE8" w:rsidRDefault="00015912" w:rsidP="008C3BE8">
      <w:pPr>
        <w:pStyle w:val="ListParagraph"/>
        <w:numPr>
          <w:ilvl w:val="0"/>
          <w:numId w:val="2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Brand names (trademarks) </w:t>
      </w:r>
    </w:p>
    <w:p w14:paraId="74F2F9A8" w14:textId="77777777" w:rsidR="00015912" w:rsidRDefault="00015912" w:rsidP="008C3BE8">
      <w:pPr>
        <w:pStyle w:val="ListParagraph"/>
        <w:numPr>
          <w:ilvl w:val="0"/>
          <w:numId w:val="2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Packaging</w:t>
      </w:r>
    </w:p>
    <w:p w14:paraId="286086E3" w14:textId="77777777" w:rsidR="008C3BE8" w:rsidRDefault="008C3BE8"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A2378D3" w14:textId="77777777" w:rsidR="008C3BE8" w:rsidRPr="008C3BE8" w:rsidRDefault="008C3BE8"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5DDEFFA2" w14:textId="77777777" w:rsidR="00015912" w:rsidRPr="008C3BE8" w:rsidRDefault="00015912" w:rsidP="00015912">
      <w:pPr>
        <w:pStyle w:val="Heading1"/>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color w:val="auto"/>
          <w:sz w:val="24"/>
          <w:szCs w:val="24"/>
          <w:lang w:val="en-US" w:bidi="en-US"/>
        </w:rPr>
      </w:pPr>
      <w:r w:rsidRPr="008C3BE8">
        <w:rPr>
          <w:rFonts w:asciiTheme="majorBidi" w:hAnsiTheme="majorBidi" w:cstheme="majorBidi"/>
          <w:color w:val="auto"/>
          <w:sz w:val="24"/>
          <w:szCs w:val="24"/>
          <w:lang w:val="en-US" w:bidi="en-US"/>
        </w:rPr>
        <w:t>4.</w:t>
      </w:r>
      <w:r w:rsidRPr="008C3BE8">
        <w:rPr>
          <w:rFonts w:asciiTheme="majorBidi" w:hAnsiTheme="majorBidi" w:cstheme="majorBidi"/>
          <w:color w:val="auto"/>
          <w:sz w:val="24"/>
          <w:szCs w:val="24"/>
          <w:lang w:val="en-US" w:bidi="en-US"/>
        </w:rPr>
        <w:tab/>
      </w:r>
      <w:r w:rsidRPr="008C3BE8">
        <w:rPr>
          <w:rFonts w:asciiTheme="majorBidi" w:hAnsiTheme="majorBidi" w:cstheme="majorBidi"/>
          <w:color w:val="auto"/>
          <w:sz w:val="24"/>
          <w:szCs w:val="24"/>
          <w:lang w:val="en-US" w:bidi="en-US"/>
        </w:rPr>
        <w:tab/>
        <w:t>MARKETING PROGRAMS</w:t>
      </w:r>
    </w:p>
    <w:p w14:paraId="4F01C08B"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1447468" w14:textId="77777777" w:rsidR="00015912" w:rsidRPr="008C3BE8" w:rsidRDefault="00015912" w:rsidP="0001591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8C3BE8">
        <w:rPr>
          <w:rFonts w:asciiTheme="majorBidi" w:hAnsiTheme="majorBidi"/>
          <w:sz w:val="24"/>
          <w:szCs w:val="24"/>
          <w:lang w:val="en-US" w:bidi="en-US"/>
        </w:rPr>
        <w:t>4.1</w:t>
      </w:r>
      <w:r w:rsidRPr="008C3BE8">
        <w:rPr>
          <w:rFonts w:asciiTheme="majorBidi" w:hAnsiTheme="majorBidi"/>
          <w:sz w:val="24"/>
          <w:szCs w:val="24"/>
          <w:lang w:val="en-US" w:bidi="en-US"/>
        </w:rPr>
        <w:tab/>
      </w:r>
      <w:r w:rsidRPr="008C3BE8">
        <w:rPr>
          <w:rFonts w:asciiTheme="majorBidi" w:hAnsiTheme="majorBidi"/>
          <w:sz w:val="24"/>
          <w:szCs w:val="24"/>
          <w:lang w:val="en-US" w:bidi="en-US"/>
        </w:rPr>
        <w:tab/>
        <w:t>Marketing Mix</w:t>
      </w:r>
    </w:p>
    <w:p w14:paraId="0A328071"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4E762D8A" w14:textId="77777777" w:rsidR="00015912" w:rsidRPr="008C3BE8" w:rsidRDefault="00015912" w:rsidP="008C3BE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 State the major elements of your </w:t>
      </w:r>
      <w:bookmarkStart w:id="16" w:name="marketing_mix"/>
      <w:bookmarkEnd w:id="16"/>
      <w:r w:rsidRPr="008C3BE8">
        <w:rPr>
          <w:rFonts w:asciiTheme="majorBidi" w:hAnsiTheme="majorBidi" w:cstheme="majorBidi"/>
          <w:sz w:val="24"/>
          <w:szCs w:val="24"/>
          <w:lang w:val="en-US" w:bidi="en-US"/>
        </w:rPr>
        <w:t>marketing mix (detailed below). Justify the timing and sequencing of all elements and explain how t</w:t>
      </w:r>
      <w:r w:rsidR="008C3BE8">
        <w:rPr>
          <w:rFonts w:asciiTheme="majorBidi" w:hAnsiTheme="majorBidi" w:cstheme="majorBidi"/>
          <w:sz w:val="24"/>
          <w:szCs w:val="24"/>
          <w:lang w:val="en-US" w:bidi="en-US"/>
        </w:rPr>
        <w:t>hey interact to create synergy.</w:t>
      </w:r>
    </w:p>
    <w:p w14:paraId="26BDF3B5" w14:textId="77777777" w:rsidR="00015912" w:rsidRPr="008C3BE8" w:rsidRDefault="00015912" w:rsidP="00015912">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t>4.1.1</w:t>
      </w:r>
      <w:r w:rsidRPr="008C3BE8">
        <w:rPr>
          <w:rFonts w:asciiTheme="majorBidi" w:hAnsiTheme="majorBidi"/>
          <w:lang w:val="en-US" w:bidi="en-US"/>
        </w:rPr>
        <w:tab/>
        <w:t>Product</w:t>
      </w:r>
    </w:p>
    <w:p w14:paraId="603B21CC"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Identity main product line and sub-product lines</w:t>
      </w:r>
    </w:p>
    <w:p w14:paraId="578C6E0B" w14:textId="77777777" w:rsidR="00015912"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 Identify key product attributes (e.g. features, quality, wide or deep product assortment, packaging, trust/warranty, etc.) that will be or have been implemented </w:t>
      </w:r>
      <w:commentRangeStart w:id="17"/>
      <w:r w:rsidRPr="009E7487">
        <w:rPr>
          <w:rFonts w:asciiTheme="majorBidi" w:hAnsiTheme="majorBidi" w:cstheme="majorBidi"/>
          <w:i/>
          <w:sz w:val="24"/>
          <w:szCs w:val="24"/>
          <w:lang w:val="en-US" w:bidi="en-US"/>
        </w:rPr>
        <w:t>in re</w:t>
      </w:r>
      <w:commentRangeEnd w:id="17"/>
      <w:r w:rsidR="009E7487">
        <w:rPr>
          <w:rStyle w:val="CommentReference"/>
        </w:rPr>
        <w:commentReference w:id="17"/>
      </w:r>
      <w:r w:rsidRPr="008C3BE8">
        <w:rPr>
          <w:rFonts w:asciiTheme="majorBidi" w:hAnsiTheme="majorBidi" w:cstheme="majorBidi"/>
          <w:sz w:val="24"/>
          <w:szCs w:val="24"/>
          <w:lang w:val="en-US" w:bidi="en-US"/>
        </w:rPr>
        <w:t>sponse to target market’s needs and according to marketing strategy</w:t>
      </w:r>
    </w:p>
    <w:p w14:paraId="41667B28" w14:textId="77777777" w:rsidR="008C3BE8" w:rsidRPr="008C3BE8" w:rsidRDefault="008C3BE8"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38F7B3C"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Provide the company’s approach to each attribute</w:t>
      </w:r>
    </w:p>
    <w:p w14:paraId="02776E23"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Attribute: features</w:t>
      </w:r>
    </w:p>
    <w:p w14:paraId="3AC8F72D" w14:textId="77777777" w:rsidR="00015912" w:rsidRPr="008C3BE8" w:rsidRDefault="00015912" w:rsidP="008C3BE8">
      <w:pPr>
        <w:pStyle w:val="ListParagraph"/>
        <w:numPr>
          <w:ilvl w:val="0"/>
          <w:numId w:val="21"/>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Standard product low in features</w:t>
      </w:r>
    </w:p>
    <w:p w14:paraId="4ABF579C"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Attribute: deep product assortment</w:t>
      </w:r>
    </w:p>
    <w:p w14:paraId="2990D97C" w14:textId="77777777" w:rsidR="00015912" w:rsidRPr="008C3BE8" w:rsidRDefault="00015912" w:rsidP="008C3BE8">
      <w:pPr>
        <w:pStyle w:val="ListParagraph"/>
        <w:numPr>
          <w:ilvl w:val="0"/>
          <w:numId w:val="21"/>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Large selection of different products within same product line</w:t>
      </w:r>
    </w:p>
    <w:p w14:paraId="34F42D69"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Attribute: quality</w:t>
      </w:r>
    </w:p>
    <w:p w14:paraId="167ED3F0" w14:textId="77777777" w:rsidR="00015912" w:rsidRPr="008C3BE8" w:rsidRDefault="00015912" w:rsidP="008C3BE8">
      <w:pPr>
        <w:pStyle w:val="ListParagraph"/>
        <w:numPr>
          <w:ilvl w:val="0"/>
          <w:numId w:val="21"/>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Very high quality product</w:t>
      </w:r>
    </w:p>
    <w:p w14:paraId="1A9559E8"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Attribute: trust/warranty</w:t>
      </w:r>
    </w:p>
    <w:p w14:paraId="6EA6EA34" w14:textId="77777777" w:rsidR="00015912" w:rsidRPr="008C3BE8" w:rsidRDefault="00015912" w:rsidP="008C3BE8">
      <w:pPr>
        <w:pStyle w:val="ListParagraph"/>
        <w:numPr>
          <w:ilvl w:val="0"/>
          <w:numId w:val="21"/>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Strong warranty and return policy</w:t>
      </w:r>
    </w:p>
    <w:p w14:paraId="1473AD54"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Provide product name, description, functionality, features and benefits</w:t>
      </w:r>
    </w:p>
    <w:p w14:paraId="34CD1A4D"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Compare your product offering to that of your main competitors</w:t>
      </w:r>
    </w:p>
    <w:p w14:paraId="3B76CAF3"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Identify how/when new products will be introduced or failing ones dropped</w:t>
      </w:r>
    </w:p>
    <w:p w14:paraId="575490FC"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 Identify changes to production process </w:t>
      </w:r>
    </w:p>
    <w:p w14:paraId="624B030A" w14:textId="77777777" w:rsidR="00015912" w:rsidRPr="008C3BE8" w:rsidRDefault="00015912" w:rsidP="00015912">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t>4.1.2</w:t>
      </w:r>
      <w:r w:rsidRPr="008C3BE8">
        <w:rPr>
          <w:rFonts w:asciiTheme="majorBidi" w:hAnsiTheme="majorBidi"/>
          <w:lang w:val="en-US" w:bidi="en-US"/>
        </w:rPr>
        <w:tab/>
        <w:t>Pricing</w:t>
      </w:r>
    </w:p>
    <w:p w14:paraId="72C07B42"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Describe how selling price will be determined</w:t>
      </w:r>
    </w:p>
    <w:p w14:paraId="5D459101"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Describe pricing strategy (e.g. market-skimming pricing, market penetration pricing, lowest price provider, geographic pricing, bundling of products, etc.) and how it relates to overall marketing strategy</w:t>
      </w:r>
    </w:p>
    <w:p w14:paraId="50D8C148"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 Compare price </w:t>
      </w:r>
      <w:commentRangeStart w:id="18"/>
      <w:r w:rsidRPr="009E7487">
        <w:rPr>
          <w:rFonts w:asciiTheme="majorBidi" w:hAnsiTheme="majorBidi" w:cstheme="majorBidi"/>
          <w:i/>
          <w:sz w:val="24"/>
          <w:szCs w:val="24"/>
          <w:lang w:val="en-US" w:bidi="en-US"/>
        </w:rPr>
        <w:t>in re</w:t>
      </w:r>
      <w:commentRangeEnd w:id="18"/>
      <w:r w:rsidR="009E7487">
        <w:rPr>
          <w:rStyle w:val="CommentReference"/>
        </w:rPr>
        <w:commentReference w:id="18"/>
      </w:r>
      <w:r w:rsidRPr="008C3BE8">
        <w:rPr>
          <w:rFonts w:asciiTheme="majorBidi" w:hAnsiTheme="majorBidi" w:cstheme="majorBidi"/>
          <w:sz w:val="24"/>
          <w:szCs w:val="24"/>
          <w:lang w:val="en-US" w:bidi="en-US"/>
        </w:rPr>
        <w:t>lation to costs</w:t>
      </w:r>
    </w:p>
    <w:p w14:paraId="267BD2E8"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 Provide discount schedules </w:t>
      </w:r>
    </w:p>
    <w:p w14:paraId="7756C966"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Provide instances of price adjustments (e.g. international pricing, levies and regulations, reaction to competitors’ pricing, geographical prize zones, etc.)</w:t>
      </w:r>
    </w:p>
    <w:p w14:paraId="577933F5"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5FCB190A" w14:textId="77777777" w:rsidR="00015912" w:rsidRPr="008C3BE8" w:rsidRDefault="00015912" w:rsidP="00015912">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r>
      <w:r w:rsidRPr="008C3BE8">
        <w:rPr>
          <w:rFonts w:asciiTheme="majorBidi" w:hAnsiTheme="majorBidi"/>
          <w:lang w:val="en-US" w:bidi="en-US"/>
        </w:rPr>
        <w:tab/>
        <w:t>4.1.3</w:t>
      </w:r>
      <w:r w:rsidRPr="008C3BE8">
        <w:rPr>
          <w:rFonts w:asciiTheme="majorBidi" w:hAnsiTheme="majorBidi"/>
          <w:lang w:val="en-US" w:bidi="en-US"/>
        </w:rPr>
        <w:tab/>
        <w:t>Distribution (Place)</w:t>
      </w:r>
    </w:p>
    <w:p w14:paraId="0D8C8913"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Specify the role of distribution as it applies to the marketing strategy (e.g. exclusive distribution, penetrate the whole market, selective distribution)</w:t>
      </w:r>
    </w:p>
    <w:p w14:paraId="63735BB7"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 Identify geographical or </w:t>
      </w:r>
      <w:bookmarkStart w:id="19" w:name="territories"/>
      <w:bookmarkEnd w:id="19"/>
      <w:r w:rsidRPr="008C3BE8">
        <w:rPr>
          <w:rFonts w:asciiTheme="majorBidi" w:hAnsiTheme="majorBidi" w:cstheme="majorBidi"/>
          <w:sz w:val="24"/>
          <w:szCs w:val="24"/>
          <w:lang w:val="en-US" w:bidi="en-US"/>
        </w:rPr>
        <w:t xml:space="preserve">sales territories to be covered </w:t>
      </w:r>
    </w:p>
    <w:p w14:paraId="5B927610"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Specify the type of distribution channel(s) (e.g. direct/indirect/personal selling, number and type of intermediaries [retailer, wholesaler, distributors, agents])</w:t>
      </w:r>
    </w:p>
    <w:p w14:paraId="1CC823F3" w14:textId="77777777" w:rsidR="00015912" w:rsidRPr="008C3BE8"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Specify whether middlemen are:</w:t>
      </w:r>
    </w:p>
    <w:p w14:paraId="4517D67A" w14:textId="77777777" w:rsidR="00015912"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3E8BDED0" w14:textId="77777777" w:rsidR="00015912" w:rsidRPr="008C3BE8" w:rsidRDefault="00015912" w:rsidP="00015912">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Gathering marketing research information</w:t>
      </w:r>
    </w:p>
    <w:p w14:paraId="16EF98E6" w14:textId="77777777" w:rsidR="00015912" w:rsidRPr="008C3BE8" w:rsidRDefault="00015912" w:rsidP="00015912">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Providing marketing (research) information down and up the supply chain</w:t>
      </w:r>
    </w:p>
    <w:p w14:paraId="00C9600A" w14:textId="77777777" w:rsidR="00015912" w:rsidRPr="008C3BE8" w:rsidRDefault="00015912" w:rsidP="00015912">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Promoting your product</w:t>
      </w:r>
    </w:p>
    <w:p w14:paraId="487600C0" w14:textId="77777777" w:rsidR="00015912" w:rsidRPr="008C3BE8" w:rsidRDefault="00015912" w:rsidP="00015912">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 xml:space="preserve">Adding a price markup </w:t>
      </w:r>
    </w:p>
    <w:p w14:paraId="7207AA87" w14:textId="77777777" w:rsidR="00015912" w:rsidRPr="008C3BE8" w:rsidRDefault="00015912" w:rsidP="00015912">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Negotiating with customers and/or other middlemen</w:t>
      </w:r>
    </w:p>
    <w:p w14:paraId="2B25EE1D" w14:textId="77777777" w:rsidR="00015912" w:rsidRPr="008C3BE8" w:rsidRDefault="00015912" w:rsidP="00015912">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8C3BE8">
        <w:rPr>
          <w:rFonts w:asciiTheme="majorBidi" w:hAnsiTheme="majorBidi" w:cstheme="majorBidi"/>
          <w:sz w:val="24"/>
          <w:szCs w:val="24"/>
          <w:lang w:val="en-US" w:bidi="en-US"/>
        </w:rPr>
        <w:t>Transporting and storing goods</w:t>
      </w:r>
    </w:p>
    <w:p w14:paraId="692C85C1" w14:textId="77777777" w:rsidR="00015912" w:rsidRPr="008C3BE8" w:rsidRDefault="00015912" w:rsidP="00A87706">
      <w:pPr>
        <w:rPr>
          <w:rFonts w:asciiTheme="majorBidi" w:hAnsiTheme="majorBidi" w:cstheme="majorBidi"/>
          <w:iCs/>
          <w:sz w:val="24"/>
          <w:szCs w:val="24"/>
        </w:rPr>
      </w:pPr>
    </w:p>
    <w:p w14:paraId="6C14384B" w14:textId="77777777" w:rsidR="00015912" w:rsidRPr="00F41096" w:rsidRDefault="00015912" w:rsidP="00015912">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t>4.1.4</w:t>
      </w:r>
      <w:r w:rsidRPr="00F41096">
        <w:rPr>
          <w:rFonts w:asciiTheme="majorBidi" w:hAnsiTheme="majorBidi"/>
          <w:lang w:val="en-US" w:bidi="en-US"/>
        </w:rPr>
        <w:tab/>
        <w:t>Advertising (Promotion)</w:t>
      </w:r>
    </w:p>
    <w:p w14:paraId="5EC086C3" w14:textId="77777777" w:rsidR="00015912" w:rsidRPr="00F41096"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AFEC7E0" w14:textId="77777777" w:rsidR="00015912" w:rsidRPr="00F41096" w:rsidRDefault="00015912" w:rsidP="00015912">
      <w:pPr>
        <w:pStyle w:val="Heading4"/>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ind w:left="1440" w:firstLine="288"/>
        <w:rPr>
          <w:rFonts w:asciiTheme="majorBidi" w:hAnsiTheme="majorBidi"/>
          <w:sz w:val="24"/>
          <w:szCs w:val="24"/>
          <w:lang w:val="en-US" w:bidi="en-US"/>
        </w:rPr>
      </w:pPr>
      <w:r w:rsidRPr="00F41096">
        <w:rPr>
          <w:rFonts w:asciiTheme="majorBidi" w:hAnsiTheme="majorBidi"/>
          <w:sz w:val="24"/>
          <w:szCs w:val="24"/>
          <w:lang w:val="en-US" w:bidi="en-US"/>
        </w:rPr>
        <w:t>4.1.4.1</w:t>
      </w:r>
      <w:r w:rsidRPr="00F41096">
        <w:rPr>
          <w:rFonts w:asciiTheme="majorBidi" w:hAnsiTheme="majorBidi"/>
          <w:sz w:val="24"/>
          <w:szCs w:val="24"/>
          <w:lang w:val="en-US" w:bidi="en-US"/>
        </w:rPr>
        <w:tab/>
        <w:t>Copy</w:t>
      </w:r>
    </w:p>
    <w:p w14:paraId="3B469878" w14:textId="77777777" w:rsidR="00015912" w:rsidRPr="00F41096"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Provide ad themes selected according to marketing strategy: the appeal and messages to be conveyed which support marketing strategy (can be based on your unique selling proposition)</w:t>
      </w:r>
    </w:p>
    <w:p w14:paraId="1E5400FF" w14:textId="77777777" w:rsidR="00015912" w:rsidRPr="00F41096" w:rsidRDefault="00F41096"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Pr>
          <w:rFonts w:asciiTheme="majorBidi" w:hAnsiTheme="majorBidi" w:cstheme="majorBidi"/>
          <w:sz w:val="24"/>
          <w:szCs w:val="24"/>
          <w:lang w:val="en-US" w:bidi="en-US"/>
        </w:rPr>
        <w:t>- Provide ad styles:</w:t>
      </w:r>
    </w:p>
    <w:p w14:paraId="17B70278" w14:textId="77777777" w:rsidR="00015912" w:rsidRPr="00F41096" w:rsidRDefault="00015912" w:rsidP="00015912">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Emotional</w:t>
      </w:r>
    </w:p>
    <w:p w14:paraId="62E6622D" w14:textId="77777777" w:rsidR="00015912" w:rsidRPr="00F41096" w:rsidRDefault="00015912" w:rsidP="00015912">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spacing w:after="0" w:line="240" w:lineRule="auto"/>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Triggering emotional responses through psychological appeals to humor, love, hate or fear</w:t>
      </w:r>
    </w:p>
    <w:p w14:paraId="3B51351C" w14:textId="77777777" w:rsidR="00015912" w:rsidRDefault="00015912" w:rsidP="00015912">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Factual</w:t>
      </w:r>
    </w:p>
    <w:p w14:paraId="356F4811" w14:textId="77777777" w:rsidR="00F41096" w:rsidRPr="00F41096" w:rsidRDefault="00F41096" w:rsidP="00F4109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ind w:left="720"/>
        <w:rPr>
          <w:rFonts w:asciiTheme="majorBidi" w:hAnsiTheme="majorBidi" w:cstheme="majorBidi"/>
          <w:sz w:val="24"/>
          <w:szCs w:val="24"/>
          <w:lang w:val="en-US" w:bidi="en-US"/>
        </w:rPr>
      </w:pPr>
    </w:p>
    <w:p w14:paraId="092C864D" w14:textId="77777777" w:rsidR="00015912" w:rsidRPr="00F41096" w:rsidRDefault="00015912" w:rsidP="00F41096">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spacing w:after="0" w:line="240" w:lineRule="auto"/>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Stating facts / scienti</w:t>
      </w:r>
      <w:r w:rsidR="00F41096">
        <w:rPr>
          <w:rFonts w:asciiTheme="majorBidi" w:hAnsiTheme="majorBidi" w:cstheme="majorBidi"/>
          <w:sz w:val="24"/>
          <w:szCs w:val="24"/>
          <w:lang w:val="en-US" w:bidi="en-US"/>
        </w:rPr>
        <w:t>fic evidence / lab test results</w:t>
      </w:r>
    </w:p>
    <w:p w14:paraId="0C28EE73" w14:textId="77777777" w:rsidR="00015912" w:rsidRDefault="00015912" w:rsidP="00015912">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Imaginative</w:t>
      </w:r>
    </w:p>
    <w:p w14:paraId="19506747" w14:textId="77777777" w:rsidR="00F41096" w:rsidRPr="00F41096" w:rsidRDefault="00F41096" w:rsidP="00F4109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p>
    <w:p w14:paraId="3C96DCCB" w14:textId="77777777" w:rsidR="00F41096" w:rsidRPr="00F41096" w:rsidRDefault="00015912" w:rsidP="00F41096">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spacing w:after="0" w:line="240" w:lineRule="auto"/>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Use of symbo</w:t>
      </w:r>
      <w:r w:rsidR="00F41096">
        <w:rPr>
          <w:rFonts w:asciiTheme="majorBidi" w:hAnsiTheme="majorBidi" w:cstheme="majorBidi"/>
          <w:sz w:val="24"/>
          <w:szCs w:val="24"/>
          <w:lang w:val="en-US" w:bidi="en-US"/>
        </w:rPr>
        <w:t>lism, imagery, art and the like</w:t>
      </w:r>
    </w:p>
    <w:p w14:paraId="02A134F6" w14:textId="77777777" w:rsidR="00015912" w:rsidRDefault="00015912" w:rsidP="00015912">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Comparative</w:t>
      </w:r>
    </w:p>
    <w:p w14:paraId="7D797357" w14:textId="77777777" w:rsidR="00F41096" w:rsidRDefault="00F41096" w:rsidP="00F4109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p>
    <w:p w14:paraId="374AD6BB" w14:textId="77777777" w:rsidR="00F41096" w:rsidRDefault="00F41096" w:rsidP="00F4109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p>
    <w:p w14:paraId="4D1C93BB" w14:textId="77777777" w:rsidR="00F41096" w:rsidRDefault="00F41096" w:rsidP="00F4109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p>
    <w:p w14:paraId="5C5C57EE" w14:textId="77777777" w:rsidR="00F41096" w:rsidRPr="00F41096" w:rsidRDefault="00F41096" w:rsidP="00F41096">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p>
    <w:p w14:paraId="5DA62DFC" w14:textId="77777777" w:rsidR="00015912" w:rsidRPr="00F41096" w:rsidRDefault="00015912" w:rsidP="00F41096">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spacing w:after="0" w:line="240" w:lineRule="auto"/>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Comparing your pr</w:t>
      </w:r>
      <w:r w:rsidR="00F41096" w:rsidRPr="00F41096">
        <w:rPr>
          <w:rFonts w:asciiTheme="majorBidi" w:hAnsiTheme="majorBidi" w:cstheme="majorBidi"/>
          <w:sz w:val="24"/>
          <w:szCs w:val="24"/>
          <w:lang w:val="en-US" w:bidi="en-US"/>
        </w:rPr>
        <w:t>oduct directly with competitors</w:t>
      </w:r>
    </w:p>
    <w:p w14:paraId="4B3F054C" w14:textId="77777777" w:rsidR="00015912" w:rsidRPr="00F41096"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Storyboard (if available)</w:t>
      </w:r>
    </w:p>
    <w:p w14:paraId="4BBB0BE7" w14:textId="77777777" w:rsidR="00015912" w:rsidRPr="00F41096"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Person/agency in charge of execution</w:t>
      </w:r>
    </w:p>
    <w:p w14:paraId="61C467D8" w14:textId="77777777" w:rsidR="00015912" w:rsidRPr="00F41096"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46D0BBE2" w14:textId="77777777" w:rsidR="00015912" w:rsidRPr="00F41096" w:rsidRDefault="00015912" w:rsidP="00015912">
      <w:pPr>
        <w:pStyle w:val="Heading4"/>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ind w:left="1440" w:firstLine="288"/>
        <w:rPr>
          <w:rFonts w:asciiTheme="majorBidi" w:hAnsiTheme="majorBidi"/>
          <w:sz w:val="24"/>
          <w:szCs w:val="24"/>
          <w:lang w:val="en-US" w:bidi="en-US"/>
        </w:rPr>
      </w:pPr>
      <w:r w:rsidRPr="00F41096">
        <w:rPr>
          <w:rFonts w:asciiTheme="majorBidi" w:hAnsiTheme="majorBidi"/>
          <w:sz w:val="24"/>
          <w:szCs w:val="24"/>
          <w:lang w:val="en-US" w:bidi="en-US"/>
        </w:rPr>
        <w:t>4.1.4.2</w:t>
      </w:r>
      <w:r w:rsidRPr="00F41096">
        <w:rPr>
          <w:rFonts w:asciiTheme="majorBidi" w:hAnsiTheme="majorBidi"/>
          <w:sz w:val="24"/>
          <w:szCs w:val="24"/>
          <w:lang w:val="en-US" w:bidi="en-US"/>
        </w:rPr>
        <w:tab/>
        <w:t>Media</w:t>
      </w:r>
      <w:r w:rsidRPr="00F41096">
        <w:rPr>
          <w:rFonts w:asciiTheme="majorBidi" w:hAnsiTheme="majorBidi"/>
          <w:sz w:val="24"/>
          <w:szCs w:val="24"/>
          <w:lang w:val="en-US" w:bidi="en-US"/>
        </w:rPr>
        <w:tab/>
      </w:r>
    </w:p>
    <w:p w14:paraId="50C4B4F4" w14:textId="77777777" w:rsidR="00015912" w:rsidRPr="00F41096"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Explain choice of media in combination with ad type</w:t>
      </w:r>
    </w:p>
    <w:p w14:paraId="255EC50A" w14:textId="77777777" w:rsidR="00015912" w:rsidRPr="00F41096" w:rsidRDefault="00015912" w:rsidP="00F41096">
      <w:pPr>
        <w:pStyle w:val="ListParagraph"/>
        <w:numPr>
          <w:ilvl w:val="0"/>
          <w:numId w:val="2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Print</w:t>
      </w:r>
    </w:p>
    <w:p w14:paraId="3FB9E6A7" w14:textId="77777777" w:rsidR="00015912" w:rsidRPr="00F41096" w:rsidRDefault="00015912" w:rsidP="00F41096">
      <w:pPr>
        <w:pStyle w:val="ListParagraph"/>
        <w:numPr>
          <w:ilvl w:val="0"/>
          <w:numId w:val="2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Radio</w:t>
      </w:r>
    </w:p>
    <w:p w14:paraId="59D25C39" w14:textId="77777777" w:rsidR="00015912" w:rsidRPr="00F41096" w:rsidRDefault="00015912" w:rsidP="00F41096">
      <w:pPr>
        <w:pStyle w:val="ListParagraph"/>
        <w:numPr>
          <w:ilvl w:val="0"/>
          <w:numId w:val="2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TV</w:t>
      </w:r>
    </w:p>
    <w:p w14:paraId="7628E273" w14:textId="77777777" w:rsidR="00015912" w:rsidRPr="00F41096" w:rsidRDefault="00015912" w:rsidP="00F41096">
      <w:pPr>
        <w:pStyle w:val="ListParagraph"/>
        <w:numPr>
          <w:ilvl w:val="0"/>
          <w:numId w:val="2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Outdoors</w:t>
      </w:r>
    </w:p>
    <w:p w14:paraId="19845DA0" w14:textId="77777777" w:rsidR="00015912" w:rsidRPr="00F41096" w:rsidRDefault="00015912" w:rsidP="00F41096">
      <w:pPr>
        <w:pStyle w:val="ListParagraph"/>
        <w:numPr>
          <w:ilvl w:val="0"/>
          <w:numId w:val="2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Events</w:t>
      </w:r>
    </w:p>
    <w:p w14:paraId="060882BE" w14:textId="77777777" w:rsidR="00015912" w:rsidRPr="00F41096" w:rsidRDefault="00015912" w:rsidP="00F41096">
      <w:pPr>
        <w:pStyle w:val="ListParagraph"/>
        <w:numPr>
          <w:ilvl w:val="0"/>
          <w:numId w:val="2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Public relations/publicity</w:t>
      </w:r>
    </w:p>
    <w:p w14:paraId="0F8C6EAB" w14:textId="77777777" w:rsidR="00015912" w:rsidRPr="00F41096" w:rsidRDefault="00015912" w:rsidP="00F41096">
      <w:pPr>
        <w:pStyle w:val="ListParagraph"/>
        <w:numPr>
          <w:ilvl w:val="0"/>
          <w:numId w:val="2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Online</w:t>
      </w:r>
    </w:p>
    <w:p w14:paraId="197E6014" w14:textId="77777777" w:rsidR="00015912" w:rsidRPr="00F41096" w:rsidRDefault="00015912" w:rsidP="00015912">
      <w:pPr>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Explain how each medium will be used in terms of timing, sequencing and synergy</w:t>
      </w:r>
    </w:p>
    <w:p w14:paraId="20389D75" w14:textId="77777777" w:rsidR="00015912" w:rsidRPr="00F41096"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xml:space="preserve">- Provide desired advertising goals by media in terms of: </w:t>
      </w:r>
    </w:p>
    <w:p w14:paraId="36FD6234" w14:textId="77777777" w:rsidR="00015912" w:rsidRPr="00F41096" w:rsidRDefault="00015912" w:rsidP="00F41096">
      <w:pPr>
        <w:pStyle w:val="ListParagraph"/>
        <w:numPr>
          <w:ilvl w:val="0"/>
          <w:numId w:val="2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Reach</w:t>
      </w:r>
    </w:p>
    <w:p w14:paraId="31AD306B" w14:textId="77777777" w:rsidR="00015912" w:rsidRPr="00F41096" w:rsidRDefault="00015912" w:rsidP="00F41096">
      <w:pPr>
        <w:pStyle w:val="ListParagraph"/>
        <w:numPr>
          <w:ilvl w:val="0"/>
          <w:numId w:val="2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Exposure</w:t>
      </w:r>
    </w:p>
    <w:p w14:paraId="5C27564E" w14:textId="77777777" w:rsidR="00015912" w:rsidRPr="00F41096" w:rsidRDefault="00015912" w:rsidP="00F41096">
      <w:pPr>
        <w:pStyle w:val="ListParagraph"/>
        <w:numPr>
          <w:ilvl w:val="0"/>
          <w:numId w:val="2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Frequency</w:t>
      </w:r>
    </w:p>
    <w:p w14:paraId="6C26DB94" w14:textId="77777777" w:rsidR="00015912" w:rsidRPr="00F41096" w:rsidRDefault="00015912" w:rsidP="00F41096">
      <w:pPr>
        <w:pStyle w:val="ListParagraph"/>
        <w:numPr>
          <w:ilvl w:val="0"/>
          <w:numId w:val="2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Continuity</w:t>
      </w:r>
    </w:p>
    <w:p w14:paraId="29C2B687" w14:textId="77777777" w:rsidR="00015912" w:rsidRPr="00F41096" w:rsidRDefault="00015912" w:rsidP="00F41096">
      <w:pPr>
        <w:pStyle w:val="ListParagraph"/>
        <w:numPr>
          <w:ilvl w:val="0"/>
          <w:numId w:val="2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Awareness</w:t>
      </w:r>
    </w:p>
    <w:p w14:paraId="2DE112F7" w14:textId="77777777" w:rsidR="00015912" w:rsidRPr="00F41096" w:rsidRDefault="00015912" w:rsidP="00F41096">
      <w:pPr>
        <w:pStyle w:val="ListParagraph"/>
        <w:numPr>
          <w:ilvl w:val="0"/>
          <w:numId w:val="2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Specific response</w:t>
      </w:r>
    </w:p>
    <w:p w14:paraId="2EA150DE" w14:textId="77777777" w:rsidR="00015912"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bidi="en-US"/>
        </w:rPr>
      </w:pPr>
    </w:p>
    <w:tbl>
      <w:tblPr>
        <w:tblStyle w:val="PlainTable11"/>
        <w:tblW w:w="0" w:type="auto"/>
        <w:tblLook w:val="04A0" w:firstRow="1" w:lastRow="0" w:firstColumn="1" w:lastColumn="0" w:noHBand="0" w:noVBand="1"/>
      </w:tblPr>
      <w:tblGrid>
        <w:gridCol w:w="1222"/>
        <w:gridCol w:w="1168"/>
        <w:gridCol w:w="1169"/>
        <w:gridCol w:w="1169"/>
        <w:gridCol w:w="1169"/>
        <w:gridCol w:w="1169"/>
        <w:gridCol w:w="1169"/>
        <w:gridCol w:w="1169"/>
      </w:tblGrid>
      <w:tr w:rsidR="00015912" w14:paraId="70351339" w14:textId="77777777" w:rsidTr="00015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DA824E5" w14:textId="77777777" w:rsidR="0001591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xml:space="preserve">Media </w:t>
            </w:r>
          </w:p>
        </w:tc>
        <w:tc>
          <w:tcPr>
            <w:tcW w:w="1168" w:type="dxa"/>
          </w:tcPr>
          <w:p w14:paraId="369C53A3" w14:textId="77777777" w:rsidR="0001591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 xml:space="preserve">Print </w:t>
            </w:r>
          </w:p>
        </w:tc>
        <w:tc>
          <w:tcPr>
            <w:tcW w:w="1169" w:type="dxa"/>
          </w:tcPr>
          <w:p w14:paraId="2641642A" w14:textId="77777777" w:rsidR="0001591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 xml:space="preserve">Radio </w:t>
            </w:r>
          </w:p>
        </w:tc>
        <w:tc>
          <w:tcPr>
            <w:tcW w:w="1169" w:type="dxa"/>
          </w:tcPr>
          <w:p w14:paraId="35AC71D4" w14:textId="77777777" w:rsidR="0001591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 xml:space="preserve">Television </w:t>
            </w:r>
          </w:p>
        </w:tc>
        <w:tc>
          <w:tcPr>
            <w:tcW w:w="1169" w:type="dxa"/>
          </w:tcPr>
          <w:p w14:paraId="3397B24D" w14:textId="77777777" w:rsidR="0001591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Outdoors</w:t>
            </w:r>
          </w:p>
        </w:tc>
        <w:tc>
          <w:tcPr>
            <w:tcW w:w="1169" w:type="dxa"/>
          </w:tcPr>
          <w:p w14:paraId="5D9FF71B" w14:textId="77777777" w:rsidR="0001591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 xml:space="preserve">Events </w:t>
            </w:r>
          </w:p>
        </w:tc>
        <w:tc>
          <w:tcPr>
            <w:tcW w:w="1169" w:type="dxa"/>
          </w:tcPr>
          <w:p w14:paraId="5CD7BD6B" w14:textId="77777777" w:rsidR="0001591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 xml:space="preserve">PR / Publicity </w:t>
            </w:r>
          </w:p>
        </w:tc>
        <w:tc>
          <w:tcPr>
            <w:tcW w:w="1169" w:type="dxa"/>
          </w:tcPr>
          <w:p w14:paraId="5B8AA050" w14:textId="77777777" w:rsidR="0001591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 xml:space="preserve">Online </w:t>
            </w:r>
          </w:p>
        </w:tc>
      </w:tr>
      <w:tr w:rsidR="00A85E52" w14:paraId="18BF6F79" w14:textId="77777777" w:rsidTr="00015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F2F5CB4" w14:textId="77777777" w:rsidR="00A85E52"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xml:space="preserve">January </w:t>
            </w:r>
          </w:p>
        </w:tc>
        <w:tc>
          <w:tcPr>
            <w:tcW w:w="1168" w:type="dxa"/>
          </w:tcPr>
          <w:p w14:paraId="17044DEB" w14:textId="77777777" w:rsidR="00A85E5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1B2DF2C3" w14:textId="77777777" w:rsidR="00A85E5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4CC6D3C4" w14:textId="77777777" w:rsidR="00A85E5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02B6F780" w14:textId="77777777" w:rsidR="00A85E5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40418F30" w14:textId="77777777" w:rsidR="00A85E5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2E1F0C4B" w14:textId="77777777" w:rsidR="00A85E5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78275A48" w14:textId="77777777" w:rsidR="00A85E52" w:rsidRDefault="00A85E5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r>
      <w:tr w:rsidR="00F054C3" w14:paraId="685E2524" w14:textId="77777777" w:rsidTr="00015912">
        <w:tc>
          <w:tcPr>
            <w:cnfStyle w:val="001000000000" w:firstRow="0" w:lastRow="0" w:firstColumn="1" w:lastColumn="0" w:oddVBand="0" w:evenVBand="0" w:oddHBand="0" w:evenHBand="0" w:firstRowFirstColumn="0" w:firstRowLastColumn="0" w:lastRowFirstColumn="0" w:lastRowLastColumn="0"/>
            <w:tcW w:w="1168" w:type="dxa"/>
          </w:tcPr>
          <w:p w14:paraId="03243D6B"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xml:space="preserve">February </w:t>
            </w:r>
          </w:p>
        </w:tc>
        <w:tc>
          <w:tcPr>
            <w:tcW w:w="1168" w:type="dxa"/>
          </w:tcPr>
          <w:p w14:paraId="2054D7C9"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71E71069"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486D8D8C"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2DDC0203"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6C45F1DF"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525CEE79"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5235788A"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r>
      <w:tr w:rsidR="00F054C3" w14:paraId="72EA665E" w14:textId="77777777" w:rsidTr="00015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EC3BC34"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xml:space="preserve">March </w:t>
            </w:r>
          </w:p>
        </w:tc>
        <w:tc>
          <w:tcPr>
            <w:tcW w:w="1168" w:type="dxa"/>
          </w:tcPr>
          <w:p w14:paraId="361806D6"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52CB019A"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5109642F"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705546D9"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128BE2A1"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1B81EE44"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629E6DE2"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r>
      <w:tr w:rsidR="00F054C3" w14:paraId="4086CC36" w14:textId="77777777" w:rsidTr="00015912">
        <w:tc>
          <w:tcPr>
            <w:cnfStyle w:val="001000000000" w:firstRow="0" w:lastRow="0" w:firstColumn="1" w:lastColumn="0" w:oddVBand="0" w:evenVBand="0" w:oddHBand="0" w:evenHBand="0" w:firstRowFirstColumn="0" w:firstRowLastColumn="0" w:lastRowFirstColumn="0" w:lastRowLastColumn="0"/>
            <w:tcW w:w="1168" w:type="dxa"/>
          </w:tcPr>
          <w:p w14:paraId="25661A3D"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xml:space="preserve">April </w:t>
            </w:r>
          </w:p>
        </w:tc>
        <w:tc>
          <w:tcPr>
            <w:tcW w:w="1168" w:type="dxa"/>
          </w:tcPr>
          <w:p w14:paraId="590953D3"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55E1B24C"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4E81F5FC"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6AC69F5C"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60DC6BF4"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03266043"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72479E0A"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r>
      <w:tr w:rsidR="00F054C3" w14:paraId="3596B44F" w14:textId="77777777" w:rsidTr="00015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E5517A6"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xml:space="preserve">May </w:t>
            </w:r>
          </w:p>
        </w:tc>
        <w:tc>
          <w:tcPr>
            <w:tcW w:w="1168" w:type="dxa"/>
          </w:tcPr>
          <w:p w14:paraId="71790196"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4A3EBFDE"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64538289"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72C3A845"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571B4B7D"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4D2BCDF4"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2488F7CA"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r>
      <w:tr w:rsidR="00F054C3" w14:paraId="412E5D9B" w14:textId="77777777" w:rsidTr="00015912">
        <w:tc>
          <w:tcPr>
            <w:cnfStyle w:val="001000000000" w:firstRow="0" w:lastRow="0" w:firstColumn="1" w:lastColumn="0" w:oddVBand="0" w:evenVBand="0" w:oddHBand="0" w:evenHBand="0" w:firstRowFirstColumn="0" w:firstRowLastColumn="0" w:lastRowFirstColumn="0" w:lastRowLastColumn="0"/>
            <w:tcW w:w="1168" w:type="dxa"/>
          </w:tcPr>
          <w:p w14:paraId="71900FD1"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xml:space="preserve">June </w:t>
            </w:r>
          </w:p>
        </w:tc>
        <w:tc>
          <w:tcPr>
            <w:tcW w:w="1168" w:type="dxa"/>
          </w:tcPr>
          <w:p w14:paraId="3EBBABF4"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40C08030"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34029565"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622A0301"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00C229DD"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33CCB75D"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4FA3277A"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r>
      <w:tr w:rsidR="00F054C3" w14:paraId="5B319F05" w14:textId="77777777" w:rsidTr="00015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AC9E338"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xml:space="preserve">July </w:t>
            </w:r>
          </w:p>
        </w:tc>
        <w:tc>
          <w:tcPr>
            <w:tcW w:w="1168" w:type="dxa"/>
          </w:tcPr>
          <w:p w14:paraId="1E1EA201"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1839BEDB"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7A5B9DC3"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27C0499D"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16D4C49C"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7B874D77"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10B3C24C"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r>
      <w:tr w:rsidR="00F054C3" w14:paraId="11E236BD" w14:textId="77777777" w:rsidTr="00015912">
        <w:tc>
          <w:tcPr>
            <w:cnfStyle w:val="001000000000" w:firstRow="0" w:lastRow="0" w:firstColumn="1" w:lastColumn="0" w:oddVBand="0" w:evenVBand="0" w:oddHBand="0" w:evenHBand="0" w:firstRowFirstColumn="0" w:firstRowLastColumn="0" w:lastRowFirstColumn="0" w:lastRowLastColumn="0"/>
            <w:tcW w:w="1168" w:type="dxa"/>
          </w:tcPr>
          <w:p w14:paraId="19AE729D"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xml:space="preserve">August </w:t>
            </w:r>
          </w:p>
        </w:tc>
        <w:tc>
          <w:tcPr>
            <w:tcW w:w="1168" w:type="dxa"/>
          </w:tcPr>
          <w:p w14:paraId="546FA4CF"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5A1286BE"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13C8164C"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7E0C0AF7"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2F0DB020"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3B2A81FC"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68C96986"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r>
      <w:tr w:rsidR="00F054C3" w14:paraId="12193C23" w14:textId="77777777" w:rsidTr="00015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E5AAA35"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xml:space="preserve">September </w:t>
            </w:r>
          </w:p>
        </w:tc>
        <w:tc>
          <w:tcPr>
            <w:tcW w:w="1168" w:type="dxa"/>
          </w:tcPr>
          <w:p w14:paraId="674079E9"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2F91C480"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062C28B6"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67228929"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32F4C8D4"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73C94C2C"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0C7C280D"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r>
      <w:tr w:rsidR="00F054C3" w14:paraId="546F0F44" w14:textId="77777777" w:rsidTr="00015912">
        <w:tc>
          <w:tcPr>
            <w:cnfStyle w:val="001000000000" w:firstRow="0" w:lastRow="0" w:firstColumn="1" w:lastColumn="0" w:oddVBand="0" w:evenVBand="0" w:oddHBand="0" w:evenHBand="0" w:firstRowFirstColumn="0" w:firstRowLastColumn="0" w:lastRowFirstColumn="0" w:lastRowLastColumn="0"/>
            <w:tcW w:w="1168" w:type="dxa"/>
          </w:tcPr>
          <w:p w14:paraId="6D24D424"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xml:space="preserve">October </w:t>
            </w:r>
          </w:p>
        </w:tc>
        <w:tc>
          <w:tcPr>
            <w:tcW w:w="1168" w:type="dxa"/>
          </w:tcPr>
          <w:p w14:paraId="38EB6995"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3A3E4063"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0138E5D8"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7ED634B4"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7AB0E828"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6FC73B31"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4936BFF6"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r>
      <w:tr w:rsidR="00F054C3" w14:paraId="083AD284" w14:textId="77777777" w:rsidTr="00015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3A987CF"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xml:space="preserve">November </w:t>
            </w:r>
          </w:p>
        </w:tc>
        <w:tc>
          <w:tcPr>
            <w:tcW w:w="1168" w:type="dxa"/>
          </w:tcPr>
          <w:p w14:paraId="59CBDD73"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7CFB6907"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53F93318"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1A29FBCF"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57ADF0BD"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46F979DF"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c>
          <w:tcPr>
            <w:tcW w:w="1169" w:type="dxa"/>
          </w:tcPr>
          <w:p w14:paraId="6BC53979"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100000" w:firstRow="0" w:lastRow="0" w:firstColumn="0" w:lastColumn="0" w:oddVBand="0" w:evenVBand="0" w:oddHBand="1" w:evenHBand="0" w:firstRowFirstColumn="0" w:firstRowLastColumn="0" w:lastRowFirstColumn="0" w:lastRowLastColumn="0"/>
              <w:rPr>
                <w:lang w:val="en-US" w:bidi="en-US"/>
              </w:rPr>
            </w:pPr>
          </w:p>
        </w:tc>
      </w:tr>
      <w:tr w:rsidR="00F054C3" w14:paraId="4A3E1C04" w14:textId="77777777" w:rsidTr="00015912">
        <w:tc>
          <w:tcPr>
            <w:cnfStyle w:val="001000000000" w:firstRow="0" w:lastRow="0" w:firstColumn="1" w:lastColumn="0" w:oddVBand="0" w:evenVBand="0" w:oddHBand="0" w:evenHBand="0" w:firstRowFirstColumn="0" w:firstRowLastColumn="0" w:lastRowFirstColumn="0" w:lastRowLastColumn="0"/>
            <w:tcW w:w="1168" w:type="dxa"/>
          </w:tcPr>
          <w:p w14:paraId="53AAD9A9"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xml:space="preserve">December </w:t>
            </w:r>
          </w:p>
        </w:tc>
        <w:tc>
          <w:tcPr>
            <w:tcW w:w="1168" w:type="dxa"/>
          </w:tcPr>
          <w:p w14:paraId="5C6CFBB7"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5C0174B8"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3EE79D7F"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5691E521"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36101495"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21F259B1"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c>
          <w:tcPr>
            <w:tcW w:w="1169" w:type="dxa"/>
          </w:tcPr>
          <w:p w14:paraId="6967B2AA" w14:textId="77777777" w:rsidR="00F054C3" w:rsidRDefault="00F054C3"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cnfStyle w:val="000000000000" w:firstRow="0" w:lastRow="0" w:firstColumn="0" w:lastColumn="0" w:oddVBand="0" w:evenVBand="0" w:oddHBand="0" w:evenHBand="0" w:firstRowFirstColumn="0" w:firstRowLastColumn="0" w:lastRowFirstColumn="0" w:lastRowLastColumn="0"/>
              <w:rPr>
                <w:lang w:val="en-US" w:bidi="en-US"/>
              </w:rPr>
            </w:pPr>
          </w:p>
        </w:tc>
      </w:tr>
    </w:tbl>
    <w:p w14:paraId="4BC5B3BF" w14:textId="77777777" w:rsidR="00015912" w:rsidRDefault="00015912" w:rsidP="0001591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bidi="en-US"/>
        </w:rPr>
      </w:pPr>
    </w:p>
    <w:p w14:paraId="7A8D8E9C" w14:textId="77777777" w:rsidR="00F054C3" w:rsidRPr="00F054C3"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b/>
          <w:i/>
          <w:iCs/>
          <w:sz w:val="24"/>
          <w:szCs w:val="24"/>
          <w:lang w:val="en-US" w:bidi="en-US"/>
        </w:rPr>
      </w:pPr>
      <w:r w:rsidRPr="00F054C3">
        <w:rPr>
          <w:rFonts w:asciiTheme="majorBidi" w:hAnsiTheme="majorBidi" w:cstheme="majorBidi"/>
          <w:b/>
          <w:i/>
          <w:iCs/>
          <w:sz w:val="24"/>
          <w:szCs w:val="24"/>
          <w:lang w:val="en-US" w:bidi="en-US"/>
        </w:rPr>
        <w:t>TABLE 4. Media Plan</w:t>
      </w:r>
    </w:p>
    <w:p w14:paraId="23A4E9EA"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xml:space="preserve">Ad type A: </w:t>
      </w:r>
    </w:p>
    <w:p w14:paraId="08AE7793"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Description</w:t>
      </w:r>
    </w:p>
    <w:p w14:paraId="282DF368" w14:textId="77777777" w:rsidR="00F054C3" w:rsidRPr="00F41096" w:rsidRDefault="00F054C3"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xml:space="preserve">- Circulation </w:t>
      </w:r>
      <w:r w:rsidRPr="00F41096">
        <w:rPr>
          <w:rFonts w:asciiTheme="majorBidi" w:hAnsiTheme="majorBidi" w:cstheme="majorBidi"/>
          <w:b/>
          <w:color w:val="FF6600"/>
          <w:sz w:val="24"/>
          <w:szCs w:val="24"/>
          <w:lang w:val="en-US" w:bidi="en-US"/>
        </w:rPr>
        <w:t>OR</w:t>
      </w:r>
      <w:r w:rsidRPr="00F41096">
        <w:rPr>
          <w:rFonts w:asciiTheme="majorBidi" w:hAnsiTheme="majorBidi" w:cstheme="majorBidi"/>
          <w:sz w:val="24"/>
          <w:szCs w:val="24"/>
          <w:lang w:val="en-US" w:bidi="en-US"/>
        </w:rPr>
        <w:t xml:space="preserve"> number of impressions </w:t>
      </w:r>
      <w:r w:rsidRPr="00F41096">
        <w:rPr>
          <w:rFonts w:asciiTheme="majorBidi" w:hAnsiTheme="majorBidi" w:cstheme="majorBidi"/>
          <w:b/>
          <w:color w:val="FF6600"/>
          <w:sz w:val="24"/>
          <w:szCs w:val="24"/>
          <w:lang w:val="en-US" w:bidi="en-US"/>
        </w:rPr>
        <w:t>OR</w:t>
      </w:r>
      <w:r w:rsidRPr="00F41096">
        <w:rPr>
          <w:rFonts w:asciiTheme="majorBidi" w:hAnsiTheme="majorBidi" w:cstheme="majorBidi"/>
          <w:sz w:val="24"/>
          <w:szCs w:val="24"/>
          <w:lang w:val="en-US" w:bidi="en-US"/>
        </w:rPr>
        <w:t xml:space="preserve"> number of clicks</w:t>
      </w:r>
      <w:r w:rsidRPr="00F41096">
        <w:rPr>
          <w:rFonts w:asciiTheme="majorBidi" w:hAnsiTheme="majorBidi" w:cstheme="majorBidi"/>
          <w:b/>
          <w:color w:val="FF6600"/>
          <w:sz w:val="24"/>
          <w:szCs w:val="24"/>
          <w:lang w:val="en-US" w:bidi="en-US"/>
        </w:rPr>
        <w:t xml:space="preserve"> OR </w:t>
      </w:r>
      <w:r w:rsidRPr="00F41096">
        <w:rPr>
          <w:rFonts w:asciiTheme="majorBidi" w:hAnsiTheme="majorBidi" w:cstheme="majorBidi"/>
          <w:sz w:val="24"/>
          <w:szCs w:val="24"/>
          <w:lang w:val="en-US" w:bidi="en-US"/>
        </w:rPr>
        <w:t xml:space="preserve">number of installations </w:t>
      </w:r>
      <w:r w:rsidRPr="00F41096">
        <w:rPr>
          <w:rFonts w:asciiTheme="majorBidi" w:hAnsiTheme="majorBidi" w:cstheme="majorBidi"/>
          <w:b/>
          <w:color w:val="FF6600"/>
          <w:sz w:val="24"/>
          <w:szCs w:val="24"/>
          <w:lang w:val="en-US" w:bidi="en-US"/>
        </w:rPr>
        <w:t>OR</w:t>
      </w:r>
      <w:r w:rsidRPr="00F41096">
        <w:rPr>
          <w:rFonts w:asciiTheme="majorBidi" w:hAnsiTheme="majorBidi" w:cstheme="majorBidi"/>
          <w:sz w:val="24"/>
          <w:szCs w:val="24"/>
          <w:lang w:val="en-US" w:bidi="en-US"/>
        </w:rPr>
        <w:t xml:space="preserve"> air time + share of audience </w:t>
      </w:r>
      <w:r w:rsidRPr="00F41096">
        <w:rPr>
          <w:rFonts w:asciiTheme="majorBidi" w:hAnsiTheme="majorBidi" w:cstheme="majorBidi"/>
          <w:b/>
          <w:color w:val="FF6600"/>
          <w:sz w:val="24"/>
          <w:szCs w:val="24"/>
          <w:lang w:val="en-US" w:bidi="en-US"/>
        </w:rPr>
        <w:t>OR</w:t>
      </w:r>
      <w:r w:rsidR="00F41096" w:rsidRPr="00F41096">
        <w:rPr>
          <w:rFonts w:asciiTheme="majorBidi" w:hAnsiTheme="majorBidi" w:cstheme="majorBidi"/>
          <w:sz w:val="24"/>
          <w:szCs w:val="24"/>
          <w:lang w:val="en-US" w:bidi="en-US"/>
        </w:rPr>
        <w:t xml:space="preserve"> number of events</w:t>
      </w:r>
    </w:p>
    <w:p w14:paraId="05DFAEAF"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ab/>
        <w:t xml:space="preserve">Ad type B: </w:t>
      </w:r>
    </w:p>
    <w:p w14:paraId="713D1124"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Description</w:t>
      </w:r>
    </w:p>
    <w:p w14:paraId="4EC77A4E" w14:textId="77777777" w:rsidR="00F054C3" w:rsidRPr="00F41096" w:rsidRDefault="00F054C3"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xml:space="preserve">- Circulation </w:t>
      </w:r>
      <w:r w:rsidRPr="00F41096">
        <w:rPr>
          <w:rFonts w:asciiTheme="majorBidi" w:hAnsiTheme="majorBidi" w:cstheme="majorBidi"/>
          <w:b/>
          <w:color w:val="FF6600"/>
          <w:sz w:val="24"/>
          <w:szCs w:val="24"/>
          <w:lang w:val="en-US" w:bidi="en-US"/>
        </w:rPr>
        <w:t>OR</w:t>
      </w:r>
      <w:r w:rsidRPr="00F41096">
        <w:rPr>
          <w:rFonts w:asciiTheme="majorBidi" w:hAnsiTheme="majorBidi" w:cstheme="majorBidi"/>
          <w:sz w:val="24"/>
          <w:szCs w:val="24"/>
          <w:lang w:val="en-US" w:bidi="en-US"/>
        </w:rPr>
        <w:t xml:space="preserve"> number of impressions </w:t>
      </w:r>
      <w:r w:rsidRPr="00F41096">
        <w:rPr>
          <w:rFonts w:asciiTheme="majorBidi" w:hAnsiTheme="majorBidi" w:cstheme="majorBidi"/>
          <w:b/>
          <w:color w:val="FF6600"/>
          <w:sz w:val="24"/>
          <w:szCs w:val="24"/>
          <w:lang w:val="en-US" w:bidi="en-US"/>
        </w:rPr>
        <w:t>OR</w:t>
      </w:r>
      <w:r w:rsidRPr="00F41096">
        <w:rPr>
          <w:rFonts w:asciiTheme="majorBidi" w:hAnsiTheme="majorBidi" w:cstheme="majorBidi"/>
          <w:sz w:val="24"/>
          <w:szCs w:val="24"/>
          <w:lang w:val="en-US" w:bidi="en-US"/>
        </w:rPr>
        <w:t xml:space="preserve"> number of clicks</w:t>
      </w:r>
      <w:r w:rsidRPr="00F41096">
        <w:rPr>
          <w:rFonts w:asciiTheme="majorBidi" w:hAnsiTheme="majorBidi" w:cstheme="majorBidi"/>
          <w:b/>
          <w:color w:val="FF6600"/>
          <w:sz w:val="24"/>
          <w:szCs w:val="24"/>
          <w:lang w:val="en-US" w:bidi="en-US"/>
        </w:rPr>
        <w:t xml:space="preserve"> OR </w:t>
      </w:r>
      <w:r w:rsidRPr="00F41096">
        <w:rPr>
          <w:rFonts w:asciiTheme="majorBidi" w:hAnsiTheme="majorBidi" w:cstheme="majorBidi"/>
          <w:sz w:val="24"/>
          <w:szCs w:val="24"/>
          <w:lang w:val="en-US" w:bidi="en-US"/>
        </w:rPr>
        <w:t xml:space="preserve">number of installations </w:t>
      </w:r>
      <w:r w:rsidRPr="00F41096">
        <w:rPr>
          <w:rFonts w:asciiTheme="majorBidi" w:hAnsiTheme="majorBidi" w:cstheme="majorBidi"/>
          <w:b/>
          <w:color w:val="FF6600"/>
          <w:sz w:val="24"/>
          <w:szCs w:val="24"/>
          <w:lang w:val="en-US" w:bidi="en-US"/>
        </w:rPr>
        <w:t>OR</w:t>
      </w:r>
      <w:r w:rsidRPr="00F41096">
        <w:rPr>
          <w:rFonts w:asciiTheme="majorBidi" w:hAnsiTheme="majorBidi" w:cstheme="majorBidi"/>
          <w:sz w:val="24"/>
          <w:szCs w:val="24"/>
          <w:lang w:val="en-US" w:bidi="en-US"/>
        </w:rPr>
        <w:t xml:space="preserve"> air time + share of audience </w:t>
      </w:r>
      <w:r w:rsidRPr="00F41096">
        <w:rPr>
          <w:rFonts w:asciiTheme="majorBidi" w:hAnsiTheme="majorBidi" w:cstheme="majorBidi"/>
          <w:b/>
          <w:color w:val="FF6600"/>
          <w:sz w:val="24"/>
          <w:szCs w:val="24"/>
          <w:lang w:val="en-US" w:bidi="en-US"/>
        </w:rPr>
        <w:t>OR</w:t>
      </w:r>
      <w:r w:rsidR="00F41096" w:rsidRPr="00F41096">
        <w:rPr>
          <w:rFonts w:asciiTheme="majorBidi" w:hAnsiTheme="majorBidi" w:cstheme="majorBidi"/>
          <w:sz w:val="24"/>
          <w:szCs w:val="24"/>
          <w:lang w:val="en-US" w:bidi="en-US"/>
        </w:rPr>
        <w:t xml:space="preserve"> number of events</w:t>
      </w:r>
    </w:p>
    <w:p w14:paraId="55ABCF49"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ab/>
        <w:t>Ad type C:</w:t>
      </w:r>
    </w:p>
    <w:p w14:paraId="3B3C1244"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Description</w:t>
      </w:r>
    </w:p>
    <w:p w14:paraId="0A958004" w14:textId="77777777" w:rsidR="00F054C3" w:rsidRPr="00F41096" w:rsidRDefault="00F054C3"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xml:space="preserve">- Circulation </w:t>
      </w:r>
      <w:r w:rsidRPr="00F41096">
        <w:rPr>
          <w:rFonts w:asciiTheme="majorBidi" w:hAnsiTheme="majorBidi" w:cstheme="majorBidi"/>
          <w:b/>
          <w:color w:val="FF6600"/>
          <w:sz w:val="24"/>
          <w:szCs w:val="24"/>
          <w:lang w:val="en-US" w:bidi="en-US"/>
        </w:rPr>
        <w:t>OR</w:t>
      </w:r>
      <w:r w:rsidRPr="00F41096">
        <w:rPr>
          <w:rFonts w:asciiTheme="majorBidi" w:hAnsiTheme="majorBidi" w:cstheme="majorBidi"/>
          <w:sz w:val="24"/>
          <w:szCs w:val="24"/>
          <w:lang w:val="en-US" w:bidi="en-US"/>
        </w:rPr>
        <w:t xml:space="preserve"> number of impressions </w:t>
      </w:r>
      <w:r w:rsidRPr="00F41096">
        <w:rPr>
          <w:rFonts w:asciiTheme="majorBidi" w:hAnsiTheme="majorBidi" w:cstheme="majorBidi"/>
          <w:b/>
          <w:color w:val="FF6600"/>
          <w:sz w:val="24"/>
          <w:szCs w:val="24"/>
          <w:lang w:val="en-US" w:bidi="en-US"/>
        </w:rPr>
        <w:t>OR</w:t>
      </w:r>
      <w:r w:rsidRPr="00F41096">
        <w:rPr>
          <w:rFonts w:asciiTheme="majorBidi" w:hAnsiTheme="majorBidi" w:cstheme="majorBidi"/>
          <w:sz w:val="24"/>
          <w:szCs w:val="24"/>
          <w:lang w:val="en-US" w:bidi="en-US"/>
        </w:rPr>
        <w:t xml:space="preserve"> number of clicks</w:t>
      </w:r>
      <w:r w:rsidRPr="00F41096">
        <w:rPr>
          <w:rFonts w:asciiTheme="majorBidi" w:hAnsiTheme="majorBidi" w:cstheme="majorBidi"/>
          <w:b/>
          <w:color w:val="FF6600"/>
          <w:sz w:val="24"/>
          <w:szCs w:val="24"/>
          <w:lang w:val="en-US" w:bidi="en-US"/>
        </w:rPr>
        <w:t xml:space="preserve"> OR </w:t>
      </w:r>
      <w:r w:rsidRPr="00F41096">
        <w:rPr>
          <w:rFonts w:asciiTheme="majorBidi" w:hAnsiTheme="majorBidi" w:cstheme="majorBidi"/>
          <w:sz w:val="24"/>
          <w:szCs w:val="24"/>
          <w:lang w:val="en-US" w:bidi="en-US"/>
        </w:rPr>
        <w:t xml:space="preserve">number of installations </w:t>
      </w:r>
      <w:r w:rsidRPr="00F41096">
        <w:rPr>
          <w:rFonts w:asciiTheme="majorBidi" w:hAnsiTheme="majorBidi" w:cstheme="majorBidi"/>
          <w:b/>
          <w:color w:val="FF6600"/>
          <w:sz w:val="24"/>
          <w:szCs w:val="24"/>
          <w:lang w:val="en-US" w:bidi="en-US"/>
        </w:rPr>
        <w:t>OR</w:t>
      </w:r>
      <w:r w:rsidRPr="00F41096">
        <w:rPr>
          <w:rFonts w:asciiTheme="majorBidi" w:hAnsiTheme="majorBidi" w:cstheme="majorBidi"/>
          <w:sz w:val="24"/>
          <w:szCs w:val="24"/>
          <w:lang w:val="en-US" w:bidi="en-US"/>
        </w:rPr>
        <w:t xml:space="preserve"> air time + share of audience </w:t>
      </w:r>
      <w:r w:rsidRPr="00F41096">
        <w:rPr>
          <w:rFonts w:asciiTheme="majorBidi" w:hAnsiTheme="majorBidi" w:cstheme="majorBidi"/>
          <w:b/>
          <w:color w:val="FF6600"/>
          <w:sz w:val="24"/>
          <w:szCs w:val="24"/>
          <w:lang w:val="en-US" w:bidi="en-US"/>
        </w:rPr>
        <w:t>OR</w:t>
      </w:r>
      <w:r w:rsidR="00F41096" w:rsidRPr="00F41096">
        <w:rPr>
          <w:rFonts w:asciiTheme="majorBidi" w:hAnsiTheme="majorBidi" w:cstheme="majorBidi"/>
          <w:sz w:val="24"/>
          <w:szCs w:val="24"/>
          <w:lang w:val="en-US" w:bidi="en-US"/>
        </w:rPr>
        <w:t xml:space="preserve"> number of events</w:t>
      </w:r>
    </w:p>
    <w:p w14:paraId="245CCD9B"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color w:val="FF00FF"/>
          <w:sz w:val="24"/>
          <w:szCs w:val="24"/>
          <w:lang w:val="en-US" w:bidi="en-US"/>
        </w:rPr>
        <w:tab/>
      </w:r>
      <w:r w:rsidRPr="00F41096">
        <w:rPr>
          <w:rFonts w:asciiTheme="majorBidi" w:hAnsiTheme="majorBidi" w:cstheme="majorBidi"/>
          <w:sz w:val="24"/>
          <w:szCs w:val="24"/>
          <w:lang w:val="en-US" w:bidi="en-US"/>
        </w:rPr>
        <w:t>Ad type D:</w:t>
      </w:r>
    </w:p>
    <w:p w14:paraId="174876F9"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Description</w:t>
      </w:r>
    </w:p>
    <w:p w14:paraId="5208E2C2" w14:textId="77777777" w:rsidR="00F054C3"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xml:space="preserve">- Circulation </w:t>
      </w:r>
      <w:r w:rsidRPr="00F41096">
        <w:rPr>
          <w:rFonts w:asciiTheme="majorBidi" w:hAnsiTheme="majorBidi" w:cstheme="majorBidi"/>
          <w:b/>
          <w:color w:val="FF6600"/>
          <w:sz w:val="24"/>
          <w:szCs w:val="24"/>
          <w:lang w:val="en-US" w:bidi="en-US"/>
        </w:rPr>
        <w:t>OR</w:t>
      </w:r>
      <w:r w:rsidRPr="00F41096">
        <w:rPr>
          <w:rFonts w:asciiTheme="majorBidi" w:hAnsiTheme="majorBidi" w:cstheme="majorBidi"/>
          <w:sz w:val="24"/>
          <w:szCs w:val="24"/>
          <w:lang w:val="en-US" w:bidi="en-US"/>
        </w:rPr>
        <w:t xml:space="preserve"> number of impressions </w:t>
      </w:r>
      <w:r w:rsidRPr="00F41096">
        <w:rPr>
          <w:rFonts w:asciiTheme="majorBidi" w:hAnsiTheme="majorBidi" w:cstheme="majorBidi"/>
          <w:b/>
          <w:color w:val="FF6600"/>
          <w:sz w:val="24"/>
          <w:szCs w:val="24"/>
          <w:lang w:val="en-US" w:bidi="en-US"/>
        </w:rPr>
        <w:t>OR</w:t>
      </w:r>
      <w:r w:rsidRPr="00F41096">
        <w:rPr>
          <w:rFonts w:asciiTheme="majorBidi" w:hAnsiTheme="majorBidi" w:cstheme="majorBidi"/>
          <w:sz w:val="24"/>
          <w:szCs w:val="24"/>
          <w:lang w:val="en-US" w:bidi="en-US"/>
        </w:rPr>
        <w:t xml:space="preserve"> number of clicks</w:t>
      </w:r>
      <w:r w:rsidRPr="00F41096">
        <w:rPr>
          <w:rFonts w:asciiTheme="majorBidi" w:hAnsiTheme="majorBidi" w:cstheme="majorBidi"/>
          <w:b/>
          <w:color w:val="FF6600"/>
          <w:sz w:val="24"/>
          <w:szCs w:val="24"/>
          <w:lang w:val="en-US" w:bidi="en-US"/>
        </w:rPr>
        <w:t xml:space="preserve"> OR </w:t>
      </w:r>
      <w:r w:rsidRPr="00F41096">
        <w:rPr>
          <w:rFonts w:asciiTheme="majorBidi" w:hAnsiTheme="majorBidi" w:cstheme="majorBidi"/>
          <w:sz w:val="24"/>
          <w:szCs w:val="24"/>
          <w:lang w:val="en-US" w:bidi="en-US"/>
        </w:rPr>
        <w:t xml:space="preserve">number of installations </w:t>
      </w:r>
      <w:r w:rsidRPr="00F41096">
        <w:rPr>
          <w:rFonts w:asciiTheme="majorBidi" w:hAnsiTheme="majorBidi" w:cstheme="majorBidi"/>
          <w:b/>
          <w:color w:val="FF6600"/>
          <w:sz w:val="24"/>
          <w:szCs w:val="24"/>
          <w:lang w:val="en-US" w:bidi="en-US"/>
        </w:rPr>
        <w:t>OR</w:t>
      </w:r>
      <w:r w:rsidRPr="00F41096">
        <w:rPr>
          <w:rFonts w:asciiTheme="majorBidi" w:hAnsiTheme="majorBidi" w:cstheme="majorBidi"/>
          <w:sz w:val="24"/>
          <w:szCs w:val="24"/>
          <w:lang w:val="en-US" w:bidi="en-US"/>
        </w:rPr>
        <w:t xml:space="preserve"> air time + share of audience </w:t>
      </w:r>
      <w:r w:rsidRPr="00F41096">
        <w:rPr>
          <w:rFonts w:asciiTheme="majorBidi" w:hAnsiTheme="majorBidi" w:cstheme="majorBidi"/>
          <w:b/>
          <w:color w:val="FF6600"/>
          <w:sz w:val="24"/>
          <w:szCs w:val="24"/>
          <w:lang w:val="en-US" w:bidi="en-US"/>
        </w:rPr>
        <w:t>OR</w:t>
      </w:r>
      <w:r w:rsidRPr="00F41096">
        <w:rPr>
          <w:rFonts w:asciiTheme="majorBidi" w:hAnsiTheme="majorBidi" w:cstheme="majorBidi"/>
          <w:sz w:val="24"/>
          <w:szCs w:val="24"/>
          <w:lang w:val="en-US" w:bidi="en-US"/>
        </w:rPr>
        <w:t xml:space="preserve"> number of events</w:t>
      </w:r>
    </w:p>
    <w:p w14:paraId="39EFFE13" w14:textId="77777777" w:rsidR="00F41096" w:rsidRPr="00F41096" w:rsidRDefault="00F41096"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46F2F153" w14:textId="77777777" w:rsidR="00F054C3" w:rsidRPr="00F41096" w:rsidRDefault="00F054C3" w:rsidP="00F054C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F41096">
        <w:rPr>
          <w:rFonts w:asciiTheme="majorBidi" w:hAnsiTheme="majorBidi"/>
          <w:sz w:val="24"/>
          <w:szCs w:val="24"/>
          <w:lang w:val="en-US" w:bidi="en-US"/>
        </w:rPr>
        <w:t>4.2</w:t>
      </w:r>
      <w:r w:rsidRPr="00F41096">
        <w:rPr>
          <w:rFonts w:asciiTheme="majorBidi" w:hAnsiTheme="majorBidi"/>
          <w:sz w:val="24"/>
          <w:szCs w:val="24"/>
          <w:lang w:val="en-US" w:bidi="en-US"/>
        </w:rPr>
        <w:tab/>
      </w:r>
      <w:r w:rsidRPr="00F41096">
        <w:rPr>
          <w:rFonts w:asciiTheme="majorBidi" w:hAnsiTheme="majorBidi"/>
          <w:sz w:val="24"/>
          <w:szCs w:val="24"/>
          <w:lang w:val="en-US" w:bidi="en-US"/>
        </w:rPr>
        <w:tab/>
        <w:t>Loyalty Programs</w:t>
      </w:r>
    </w:p>
    <w:p w14:paraId="7120CF7F"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2C52CE2" w14:textId="77777777" w:rsidR="00F054C3" w:rsidRPr="00F41096" w:rsidRDefault="00F054C3"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xml:space="preserve">- Describe the type of </w:t>
      </w:r>
      <w:bookmarkStart w:id="20" w:name="loyalty"/>
      <w:bookmarkEnd w:id="20"/>
      <w:r w:rsidR="00F41096">
        <w:rPr>
          <w:rFonts w:asciiTheme="majorBidi" w:hAnsiTheme="majorBidi" w:cstheme="majorBidi"/>
          <w:sz w:val="24"/>
          <w:szCs w:val="24"/>
          <w:lang w:val="en-US" w:bidi="en-US"/>
        </w:rPr>
        <w:t>loyalty program(s) offered</w:t>
      </w:r>
    </w:p>
    <w:p w14:paraId="31578363"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The main types of loyalty</w:t>
      </w:r>
      <w:r w:rsidR="009E7487">
        <w:rPr>
          <w:rFonts w:asciiTheme="majorBidi" w:hAnsiTheme="majorBidi" w:cstheme="majorBidi"/>
          <w:sz w:val="24"/>
          <w:szCs w:val="24"/>
          <w:lang w:val="en-US" w:bidi="en-US"/>
        </w:rPr>
        <w:t xml:space="preserve"> programmes </w:t>
      </w:r>
      <w:r w:rsidRPr="00F41096">
        <w:rPr>
          <w:rFonts w:asciiTheme="majorBidi" w:hAnsiTheme="majorBidi" w:cstheme="majorBidi"/>
          <w:sz w:val="24"/>
          <w:szCs w:val="24"/>
          <w:lang w:val="en-US" w:bidi="en-US"/>
        </w:rPr>
        <w:t xml:space="preserve">are: </w:t>
      </w:r>
    </w:p>
    <w:p w14:paraId="05584A08" w14:textId="77777777" w:rsidR="00F054C3" w:rsidRPr="00F41096" w:rsidRDefault="00F054C3" w:rsidP="00F054C3">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Rewards program: provide rewards for repeat purchases in the form of points or gift certificates, redeemable towards different products</w:t>
      </w:r>
    </w:p>
    <w:p w14:paraId="271CB8F3" w14:textId="77777777" w:rsidR="00F054C3" w:rsidRPr="00F41096" w:rsidRDefault="00F054C3" w:rsidP="00F054C3">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Appreciation program: reward loyal customers with additional products/services or various perks</w:t>
      </w:r>
    </w:p>
    <w:p w14:paraId="13F003EB" w14:textId="77777777" w:rsidR="00F054C3" w:rsidRPr="00F41096" w:rsidRDefault="00F054C3" w:rsidP="00F054C3">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xml:space="preserve">Partnership program: collaborating with another company to offer loyal customers a special deal on their product </w:t>
      </w:r>
    </w:p>
    <w:p w14:paraId="79D30657" w14:textId="77777777" w:rsidR="00F054C3" w:rsidRPr="00F41096" w:rsidRDefault="00F054C3" w:rsidP="00F054C3">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Rebate program: provide a discount or a free product once customers reach a certain amount of purchases</w:t>
      </w:r>
    </w:p>
    <w:p w14:paraId="2FA72BBF" w14:textId="77777777" w:rsidR="00F054C3" w:rsidRPr="00F41096" w:rsidRDefault="00F41096" w:rsidP="00F054C3">
      <w:pPr>
        <w:numPr>
          <w:ilvl w:val="0"/>
          <w:numId w:val="1"/>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after="0" w:line="240" w:lineRule="auto"/>
        <w:rPr>
          <w:rFonts w:asciiTheme="majorBidi" w:hAnsiTheme="majorBidi" w:cstheme="majorBidi"/>
          <w:sz w:val="24"/>
          <w:szCs w:val="24"/>
          <w:lang w:val="en-US" w:bidi="en-US"/>
        </w:rPr>
      </w:pPr>
      <w:r>
        <w:rPr>
          <w:rFonts w:asciiTheme="majorBidi" w:hAnsiTheme="majorBidi" w:cstheme="majorBidi"/>
          <w:sz w:val="24"/>
          <w:szCs w:val="24"/>
          <w:lang w:val="en-US" w:bidi="en-US"/>
        </w:rPr>
        <w:t>Affinity program: capitalis</w:t>
      </w:r>
      <w:r w:rsidR="00F054C3" w:rsidRPr="00F41096">
        <w:rPr>
          <w:rFonts w:asciiTheme="majorBidi" w:hAnsiTheme="majorBidi" w:cstheme="majorBidi"/>
          <w:sz w:val="24"/>
          <w:szCs w:val="24"/>
          <w:lang w:val="en-US" w:bidi="en-US"/>
        </w:rPr>
        <w:t xml:space="preserve">e on customers’ interests by supporting a local cause, </w:t>
      </w:r>
      <w:r>
        <w:rPr>
          <w:rFonts w:asciiTheme="majorBidi" w:hAnsiTheme="majorBidi" w:cstheme="majorBidi"/>
          <w:sz w:val="24"/>
          <w:szCs w:val="24"/>
          <w:lang w:val="en-US" w:bidi="en-US"/>
        </w:rPr>
        <w:t>event or charitable company</w:t>
      </w:r>
      <w:r w:rsidR="00F054C3" w:rsidRPr="00F41096">
        <w:rPr>
          <w:rFonts w:asciiTheme="majorBidi" w:hAnsiTheme="majorBidi" w:cstheme="majorBidi"/>
          <w:sz w:val="24"/>
          <w:szCs w:val="24"/>
          <w:lang w:val="en-US" w:bidi="en-US"/>
        </w:rPr>
        <w:t xml:space="preserve"> with every purchase they make</w:t>
      </w:r>
      <w:r>
        <w:rPr>
          <w:rFonts w:asciiTheme="majorBidi" w:hAnsiTheme="majorBidi" w:cstheme="majorBidi"/>
          <w:sz w:val="24"/>
          <w:szCs w:val="24"/>
          <w:lang w:val="en-US" w:bidi="en-US"/>
        </w:rPr>
        <w:t>.</w:t>
      </w:r>
    </w:p>
    <w:p w14:paraId="3B4606D8" w14:textId="77777777" w:rsidR="00F054C3"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088158C0" w14:textId="77777777" w:rsidR="00F054C3"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65366DC7" w14:textId="77777777" w:rsidR="00F054C3" w:rsidRPr="00F41096" w:rsidRDefault="00F054C3" w:rsidP="00F054C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F41096">
        <w:rPr>
          <w:rFonts w:asciiTheme="majorBidi" w:hAnsiTheme="majorBidi"/>
          <w:sz w:val="24"/>
          <w:szCs w:val="24"/>
          <w:lang w:val="en-US" w:bidi="en-US"/>
        </w:rPr>
        <w:t>4.3</w:t>
      </w:r>
      <w:r w:rsidRPr="00F41096">
        <w:rPr>
          <w:rFonts w:asciiTheme="majorBidi" w:hAnsiTheme="majorBidi"/>
          <w:sz w:val="24"/>
          <w:szCs w:val="24"/>
          <w:lang w:val="en-US" w:bidi="en-US"/>
        </w:rPr>
        <w:tab/>
      </w:r>
      <w:r w:rsidRPr="00F41096">
        <w:rPr>
          <w:rFonts w:asciiTheme="majorBidi" w:hAnsiTheme="majorBidi"/>
          <w:sz w:val="24"/>
          <w:szCs w:val="24"/>
          <w:lang w:val="en-US" w:bidi="en-US"/>
        </w:rPr>
        <w:tab/>
        <w:t>Customer Service &amp; Support</w:t>
      </w:r>
    </w:p>
    <w:p w14:paraId="741E55B0"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4ACA3E71"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Identify key elements of customer service and support that relate to marketing strategy</w:t>
      </w:r>
    </w:p>
    <w:p w14:paraId="4BCA587B"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Specify all elements of customer service</w:t>
      </w:r>
    </w:p>
    <w:p w14:paraId="2CB141F3" w14:textId="77777777" w:rsidR="00F054C3" w:rsidRPr="00F41096" w:rsidRDefault="00F054C3" w:rsidP="00F41096">
      <w:pPr>
        <w:pStyle w:val="ListParagraph"/>
        <w:numPr>
          <w:ilvl w:val="0"/>
          <w:numId w:val="2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Customer service hours</w:t>
      </w:r>
    </w:p>
    <w:p w14:paraId="273BC3E5" w14:textId="77777777" w:rsidR="00F054C3" w:rsidRPr="00F41096" w:rsidRDefault="00F054C3" w:rsidP="00F41096">
      <w:pPr>
        <w:pStyle w:val="ListParagraph"/>
        <w:numPr>
          <w:ilvl w:val="0"/>
          <w:numId w:val="2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Level and method of customer service/support provided (telephone, website, live chat, email)</w:t>
      </w:r>
    </w:p>
    <w:p w14:paraId="3AD70002" w14:textId="77777777" w:rsidR="00F054C3" w:rsidRPr="00F41096" w:rsidRDefault="00F054C3" w:rsidP="00F41096">
      <w:pPr>
        <w:pStyle w:val="ListParagraph"/>
        <w:numPr>
          <w:ilvl w:val="0"/>
          <w:numId w:val="2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Performance levels that will be maintained</w:t>
      </w:r>
    </w:p>
    <w:p w14:paraId="65282211" w14:textId="77777777" w:rsidR="00F054C3" w:rsidRPr="00F41096" w:rsidRDefault="00F054C3" w:rsidP="00F41096">
      <w:pPr>
        <w:pStyle w:val="ListParagraph"/>
        <w:numPr>
          <w:ilvl w:val="0"/>
          <w:numId w:val="2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Availability of technology services/applications (e.g. percentage of web server downtime)</w:t>
      </w:r>
    </w:p>
    <w:p w14:paraId="4FAFE21B" w14:textId="77777777" w:rsidR="00F054C3" w:rsidRPr="00F41096" w:rsidRDefault="00F054C3" w:rsidP="00F41096">
      <w:pPr>
        <w:pStyle w:val="ListParagraph"/>
        <w:numPr>
          <w:ilvl w:val="0"/>
          <w:numId w:val="2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Response time to customer inquiries</w:t>
      </w:r>
    </w:p>
    <w:p w14:paraId="29821049" w14:textId="77777777" w:rsidR="00F054C3" w:rsidRPr="00F41096" w:rsidRDefault="00F054C3" w:rsidP="00F41096">
      <w:pPr>
        <w:pStyle w:val="ListParagraph"/>
        <w:numPr>
          <w:ilvl w:val="0"/>
          <w:numId w:val="2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Time required to fix problems</w:t>
      </w:r>
    </w:p>
    <w:p w14:paraId="7DB77843" w14:textId="77777777" w:rsidR="00F054C3"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028DA7F1" w14:textId="77777777" w:rsidR="00F054C3" w:rsidRPr="00F41096" w:rsidRDefault="00F054C3" w:rsidP="00F054C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F41096">
        <w:rPr>
          <w:rFonts w:asciiTheme="majorBidi" w:hAnsiTheme="majorBidi"/>
          <w:sz w:val="24"/>
          <w:szCs w:val="24"/>
          <w:lang w:val="en-US" w:bidi="en-US"/>
        </w:rPr>
        <w:t>4.4</w:t>
      </w:r>
      <w:r w:rsidRPr="00F41096">
        <w:rPr>
          <w:rFonts w:asciiTheme="majorBidi" w:hAnsiTheme="majorBidi"/>
          <w:sz w:val="24"/>
          <w:szCs w:val="24"/>
          <w:lang w:val="en-US" w:bidi="en-US"/>
        </w:rPr>
        <w:tab/>
      </w:r>
      <w:r w:rsidRPr="00F41096">
        <w:rPr>
          <w:rFonts w:asciiTheme="majorBidi" w:hAnsiTheme="majorBidi"/>
          <w:sz w:val="24"/>
          <w:szCs w:val="24"/>
          <w:lang w:val="en-US" w:bidi="en-US"/>
        </w:rPr>
        <w:tab/>
        <w:t>Market Research</w:t>
      </w:r>
    </w:p>
    <w:p w14:paraId="0F7076EF"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688F7302"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Identify customer information needed to successfully implement marketing programs</w:t>
      </w:r>
    </w:p>
    <w:p w14:paraId="623C0FCE" w14:textId="77777777" w:rsidR="00F054C3" w:rsidRPr="00F41096" w:rsidRDefault="00F054C3"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xml:space="preserve">- Describe how market research information will be obtained, stored and updated (as well </w:t>
      </w:r>
      <w:r w:rsidR="00F41096" w:rsidRPr="00F41096">
        <w:rPr>
          <w:rFonts w:asciiTheme="majorBidi" w:hAnsiTheme="majorBidi" w:cstheme="majorBidi"/>
          <w:sz w:val="24"/>
          <w:szCs w:val="24"/>
          <w:lang w:val="en-US" w:bidi="en-US"/>
        </w:rPr>
        <w:t>as customer privacy safeguards)</w:t>
      </w:r>
    </w:p>
    <w:p w14:paraId="35374A3F" w14:textId="77777777" w:rsidR="00F054C3" w:rsidRPr="00F41096" w:rsidRDefault="00F054C3" w:rsidP="00F054C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F41096">
        <w:rPr>
          <w:rFonts w:asciiTheme="majorBidi" w:hAnsiTheme="majorBidi"/>
          <w:sz w:val="24"/>
          <w:szCs w:val="24"/>
          <w:lang w:val="en-US" w:bidi="en-US"/>
        </w:rPr>
        <w:t>4.5</w:t>
      </w:r>
      <w:r w:rsidRPr="00F41096">
        <w:rPr>
          <w:rFonts w:asciiTheme="majorBidi" w:hAnsiTheme="majorBidi"/>
          <w:sz w:val="24"/>
          <w:szCs w:val="24"/>
          <w:lang w:val="en-US" w:bidi="en-US"/>
        </w:rPr>
        <w:tab/>
      </w:r>
      <w:r w:rsidRPr="00F41096">
        <w:rPr>
          <w:rFonts w:asciiTheme="majorBidi" w:hAnsiTheme="majorBidi"/>
          <w:sz w:val="24"/>
          <w:szCs w:val="24"/>
          <w:lang w:val="en-US" w:bidi="en-US"/>
        </w:rPr>
        <w:tab/>
        <w:t>Personal Selling</w:t>
      </w:r>
    </w:p>
    <w:p w14:paraId="252828C2"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0B0541A"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Identify elements of personal selling (face-to-face) strategy if applicable</w:t>
      </w:r>
    </w:p>
    <w:p w14:paraId="579710B5"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Identify</w:t>
      </w:r>
      <w:bookmarkStart w:id="21" w:name="salesforce"/>
      <w:bookmarkEnd w:id="21"/>
      <w:r w:rsidRPr="00F41096">
        <w:rPr>
          <w:rFonts w:asciiTheme="majorBidi" w:hAnsiTheme="majorBidi" w:cstheme="majorBidi"/>
          <w:sz w:val="24"/>
          <w:szCs w:val="24"/>
          <w:lang w:val="en-US" w:bidi="en-US"/>
        </w:rPr>
        <w:t xml:space="preserve"> salesforce needs</w:t>
      </w:r>
    </w:p>
    <w:p w14:paraId="5968D07C" w14:textId="77777777" w:rsidR="00F054C3" w:rsidRPr="00F41096" w:rsidRDefault="00F054C3" w:rsidP="00F41096">
      <w:pPr>
        <w:pStyle w:val="ListParagraph"/>
        <w:numPr>
          <w:ilvl w:val="0"/>
          <w:numId w:val="2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Number of salespeople required</w:t>
      </w:r>
    </w:p>
    <w:p w14:paraId="251311FF" w14:textId="77777777" w:rsidR="00F054C3" w:rsidRPr="00F41096" w:rsidRDefault="00F054C3" w:rsidP="00F41096">
      <w:pPr>
        <w:pStyle w:val="ListParagraph"/>
        <w:numPr>
          <w:ilvl w:val="0"/>
          <w:numId w:val="2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Type of salespeople required</w:t>
      </w:r>
    </w:p>
    <w:p w14:paraId="67A61B28" w14:textId="77777777" w:rsidR="00F054C3" w:rsidRDefault="00F054C3" w:rsidP="00F41096">
      <w:pPr>
        <w:pStyle w:val="ListParagraph"/>
        <w:numPr>
          <w:ilvl w:val="0"/>
          <w:numId w:val="2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Type of sales presentat</w:t>
      </w:r>
      <w:r w:rsidR="00F41096" w:rsidRPr="00F41096">
        <w:rPr>
          <w:rFonts w:asciiTheme="majorBidi" w:hAnsiTheme="majorBidi" w:cstheme="majorBidi"/>
          <w:sz w:val="24"/>
          <w:szCs w:val="24"/>
          <w:lang w:val="en-US" w:bidi="en-US"/>
        </w:rPr>
        <w:t>ion to use</w:t>
      </w:r>
    </w:p>
    <w:p w14:paraId="6A6CBE39" w14:textId="77777777" w:rsidR="00F41096" w:rsidRPr="00F41096" w:rsidRDefault="00F41096" w:rsidP="00F41096">
      <w:pPr>
        <w:pStyle w:val="ListParagraph"/>
        <w:numPr>
          <w:ilvl w:val="0"/>
          <w:numId w:val="2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68CA71BD" w14:textId="77777777" w:rsidR="00F054C3" w:rsidRDefault="00F054C3" w:rsidP="00F054C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4.6</w:t>
      </w:r>
      <w:r>
        <w:rPr>
          <w:lang w:val="en-US" w:bidi="en-US"/>
        </w:rPr>
        <w:tab/>
      </w:r>
      <w:r>
        <w:rPr>
          <w:lang w:val="en-US" w:bidi="en-US"/>
        </w:rPr>
        <w:tab/>
        <w:t>Trust and Credibility</w:t>
      </w:r>
    </w:p>
    <w:p w14:paraId="397A421E"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2247464D"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Identify how trust and credibility will be obtained</w:t>
      </w:r>
    </w:p>
    <w:p w14:paraId="2360C3CD" w14:textId="77777777" w:rsidR="00F054C3" w:rsidRPr="00F41096" w:rsidRDefault="00F054C3" w:rsidP="00F41096">
      <w:pPr>
        <w:pStyle w:val="ListParagraph"/>
        <w:numPr>
          <w:ilvl w:val="0"/>
          <w:numId w:val="2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Ad copy</w:t>
      </w:r>
    </w:p>
    <w:p w14:paraId="5244626B" w14:textId="77777777" w:rsidR="00F054C3" w:rsidRPr="00F41096" w:rsidRDefault="00F054C3" w:rsidP="00F41096">
      <w:pPr>
        <w:pStyle w:val="ListParagraph"/>
        <w:numPr>
          <w:ilvl w:val="0"/>
          <w:numId w:val="2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Testimonials</w:t>
      </w:r>
    </w:p>
    <w:p w14:paraId="24807FA2" w14:textId="77777777" w:rsidR="00F054C3" w:rsidRPr="00F41096" w:rsidRDefault="00F054C3" w:rsidP="00F41096">
      <w:pPr>
        <w:pStyle w:val="ListParagraph"/>
        <w:numPr>
          <w:ilvl w:val="0"/>
          <w:numId w:val="2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Guarantee</w:t>
      </w:r>
    </w:p>
    <w:p w14:paraId="70AD3EBE" w14:textId="77777777" w:rsidR="00F054C3" w:rsidRPr="00F41096" w:rsidRDefault="00F054C3" w:rsidP="00F41096">
      <w:pPr>
        <w:pStyle w:val="ListParagraph"/>
        <w:numPr>
          <w:ilvl w:val="0"/>
          <w:numId w:val="2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Seal of approval / expert recommendation</w:t>
      </w:r>
    </w:p>
    <w:p w14:paraId="414CF782" w14:textId="77777777" w:rsidR="00F054C3" w:rsidRPr="00F41096" w:rsidRDefault="00F054C3" w:rsidP="00F41096">
      <w:pPr>
        <w:pStyle w:val="ListParagraph"/>
        <w:numPr>
          <w:ilvl w:val="0"/>
          <w:numId w:val="2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Trial offer / samples / demonstrations</w:t>
      </w:r>
    </w:p>
    <w:p w14:paraId="40C01310" w14:textId="77777777" w:rsidR="00F054C3"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bidi="en-US"/>
        </w:rPr>
      </w:pPr>
    </w:p>
    <w:p w14:paraId="23A828AD" w14:textId="77777777" w:rsidR="00F054C3" w:rsidRPr="00F41096" w:rsidRDefault="00F054C3" w:rsidP="00F054C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F41096">
        <w:rPr>
          <w:rFonts w:asciiTheme="majorBidi" w:hAnsiTheme="majorBidi"/>
          <w:sz w:val="24"/>
          <w:szCs w:val="24"/>
          <w:lang w:val="en-US" w:bidi="en-US"/>
        </w:rPr>
        <w:t>4.7</w:t>
      </w:r>
      <w:r w:rsidRPr="00F41096">
        <w:rPr>
          <w:rFonts w:asciiTheme="majorBidi" w:hAnsiTheme="majorBidi"/>
          <w:sz w:val="24"/>
          <w:szCs w:val="24"/>
          <w:lang w:val="en-US" w:bidi="en-US"/>
        </w:rPr>
        <w:tab/>
      </w:r>
      <w:r w:rsidRPr="00F41096">
        <w:rPr>
          <w:rFonts w:asciiTheme="majorBidi" w:hAnsiTheme="majorBidi"/>
          <w:sz w:val="24"/>
          <w:szCs w:val="24"/>
          <w:lang w:val="en-US" w:bidi="en-US"/>
        </w:rPr>
        <w:tab/>
        <w:t>Trade Promotions</w:t>
      </w:r>
    </w:p>
    <w:p w14:paraId="052D42DA"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346A5C0B"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Describe elements of trade promotions with distributors and/or partners</w:t>
      </w:r>
    </w:p>
    <w:p w14:paraId="6F59EA56" w14:textId="77777777" w:rsidR="00F054C3" w:rsidRPr="00F41096" w:rsidRDefault="00F054C3" w:rsidP="00F054C3">
      <w:pPr>
        <w:pStyle w:val="Heading1"/>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color w:val="auto"/>
          <w:sz w:val="24"/>
          <w:szCs w:val="24"/>
          <w:lang w:val="en-US" w:bidi="en-US"/>
        </w:rPr>
      </w:pPr>
      <w:r w:rsidRPr="00F41096">
        <w:rPr>
          <w:rFonts w:asciiTheme="majorBidi" w:hAnsiTheme="majorBidi" w:cstheme="majorBidi"/>
          <w:color w:val="auto"/>
          <w:sz w:val="24"/>
          <w:szCs w:val="24"/>
          <w:lang w:val="en-US" w:bidi="en-US"/>
        </w:rPr>
        <w:t>5.</w:t>
      </w:r>
      <w:r w:rsidRPr="00F41096">
        <w:rPr>
          <w:rFonts w:asciiTheme="majorBidi" w:hAnsiTheme="majorBidi" w:cstheme="majorBidi"/>
          <w:color w:val="auto"/>
          <w:sz w:val="24"/>
          <w:szCs w:val="24"/>
          <w:lang w:val="en-US" w:bidi="en-US"/>
        </w:rPr>
        <w:tab/>
      </w:r>
      <w:r w:rsidRPr="00F41096">
        <w:rPr>
          <w:rFonts w:asciiTheme="majorBidi" w:hAnsiTheme="majorBidi" w:cstheme="majorBidi"/>
          <w:color w:val="auto"/>
          <w:sz w:val="24"/>
          <w:szCs w:val="24"/>
          <w:lang w:val="en-US" w:bidi="en-US"/>
        </w:rPr>
        <w:tab/>
        <w:t>IMPLEMENTATION PLAN</w:t>
      </w:r>
    </w:p>
    <w:p w14:paraId="677FC500"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bookmarkStart w:id="22" w:name="_PRODUCT_DESIGN_AND"/>
      <w:bookmarkEnd w:id="22"/>
    </w:p>
    <w:p w14:paraId="2BB5703C" w14:textId="77777777" w:rsidR="00F054C3" w:rsidRPr="00F41096" w:rsidRDefault="00F054C3" w:rsidP="00F054C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F41096">
        <w:rPr>
          <w:rFonts w:asciiTheme="majorBidi" w:hAnsiTheme="majorBidi"/>
          <w:sz w:val="24"/>
          <w:szCs w:val="24"/>
          <w:lang w:val="en-US" w:bidi="en-US"/>
        </w:rPr>
        <w:t>5.1</w:t>
      </w:r>
      <w:r w:rsidRPr="00F41096">
        <w:rPr>
          <w:rFonts w:asciiTheme="majorBidi" w:hAnsiTheme="majorBidi"/>
          <w:sz w:val="24"/>
          <w:szCs w:val="24"/>
          <w:lang w:val="en-US" w:bidi="en-US"/>
        </w:rPr>
        <w:tab/>
      </w:r>
      <w:r w:rsidRPr="00F41096">
        <w:rPr>
          <w:rFonts w:asciiTheme="majorBidi" w:hAnsiTheme="majorBidi"/>
          <w:sz w:val="24"/>
          <w:szCs w:val="24"/>
          <w:lang w:val="en-US" w:bidi="en-US"/>
        </w:rPr>
        <w:tab/>
        <w:t>Product Design and Development</w:t>
      </w:r>
    </w:p>
    <w:p w14:paraId="6A9F8277"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45CF2D0" w14:textId="77777777" w:rsidR="00F054C3" w:rsidRPr="00F41096" w:rsidRDefault="00F054C3" w:rsidP="00F054C3">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t>5.1.1</w:t>
      </w:r>
      <w:r w:rsidRPr="00F41096">
        <w:rPr>
          <w:rFonts w:asciiTheme="majorBidi" w:hAnsiTheme="majorBidi"/>
          <w:lang w:val="en-US" w:bidi="en-US"/>
        </w:rPr>
        <w:tab/>
        <w:t>Technical Requirements</w:t>
      </w:r>
    </w:p>
    <w:p w14:paraId="7CDBD865" w14:textId="77777777" w:rsidR="00F054C3" w:rsidRPr="00F41096"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 Provide the list of changes or additions to product including packaging (as required by marketing strategy)</w:t>
      </w:r>
    </w:p>
    <w:p w14:paraId="19099BCC" w14:textId="77777777" w:rsidR="00F054C3" w:rsidRPr="00F41096"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 Plan a schedule for the internal steps required to implement changes (brainstorming sessions, drafting proposals, cost and feasibility analysis, selection process, consensus among decisions makers, review of final decision, etc.)</w:t>
      </w:r>
    </w:p>
    <w:p w14:paraId="20AA9363" w14:textId="77777777" w:rsidR="00F054C3" w:rsidRPr="00F41096"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 Detail changes required to production/manufacturing process</w:t>
      </w:r>
    </w:p>
    <w:p w14:paraId="4AE5123C" w14:textId="77777777" w:rsidR="00F054C3" w:rsidRPr="00F41096"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 Specify requirements needed to initiate these changes (e.g. patents)</w:t>
      </w:r>
    </w:p>
    <w:p w14:paraId="50F95665" w14:textId="77777777" w:rsidR="00F054C3" w:rsidRPr="00F41096"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 Include a plan for testing, incremental reviews and a final evaluation of product</w:t>
      </w:r>
    </w:p>
    <w:p w14:paraId="08744F4A" w14:textId="77777777" w:rsidR="00F054C3" w:rsidRPr="00F41096"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color w:val="auto"/>
          <w:sz w:val="24"/>
          <w:szCs w:val="24"/>
          <w:lang w:val="en-US" w:bidi="en-US"/>
        </w:rPr>
      </w:pPr>
    </w:p>
    <w:p w14:paraId="71128141" w14:textId="77777777" w:rsidR="00F054C3" w:rsidRPr="00F41096" w:rsidRDefault="00F054C3" w:rsidP="00F054C3">
      <w:pPr>
        <w:pStyle w:val="Heading4"/>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F41096">
        <w:rPr>
          <w:rFonts w:asciiTheme="majorBidi" w:hAnsiTheme="majorBidi"/>
          <w:sz w:val="24"/>
          <w:szCs w:val="24"/>
          <w:lang w:val="en-US" w:bidi="en-US"/>
        </w:rPr>
        <w:tab/>
      </w:r>
      <w:r w:rsidRPr="00F41096">
        <w:rPr>
          <w:rFonts w:asciiTheme="majorBidi" w:hAnsiTheme="majorBidi"/>
          <w:sz w:val="24"/>
          <w:szCs w:val="24"/>
          <w:lang w:val="en-US" w:bidi="en-US"/>
        </w:rPr>
        <w:tab/>
      </w:r>
      <w:r w:rsidRPr="00F41096">
        <w:rPr>
          <w:rFonts w:asciiTheme="majorBidi" w:hAnsiTheme="majorBidi"/>
          <w:sz w:val="24"/>
          <w:szCs w:val="24"/>
          <w:lang w:val="en-US" w:bidi="en-US"/>
        </w:rPr>
        <w:tab/>
      </w:r>
      <w:r w:rsidRPr="00F41096">
        <w:rPr>
          <w:rFonts w:asciiTheme="majorBidi" w:hAnsiTheme="majorBidi"/>
          <w:sz w:val="24"/>
          <w:szCs w:val="24"/>
          <w:lang w:val="en-US" w:bidi="en-US"/>
        </w:rPr>
        <w:tab/>
      </w:r>
      <w:r w:rsidRPr="00F41096">
        <w:rPr>
          <w:rFonts w:asciiTheme="majorBidi" w:hAnsiTheme="majorBidi"/>
          <w:sz w:val="24"/>
          <w:szCs w:val="24"/>
          <w:lang w:val="en-US" w:bidi="en-US"/>
        </w:rPr>
        <w:tab/>
      </w:r>
      <w:r w:rsidRPr="00F41096">
        <w:rPr>
          <w:rFonts w:asciiTheme="majorBidi" w:hAnsiTheme="majorBidi"/>
          <w:sz w:val="24"/>
          <w:szCs w:val="24"/>
          <w:lang w:val="en-US" w:bidi="en-US"/>
        </w:rPr>
        <w:tab/>
        <w:t>5.1.1.1</w:t>
      </w:r>
      <w:r w:rsidRPr="00F41096">
        <w:rPr>
          <w:rFonts w:asciiTheme="majorBidi" w:hAnsiTheme="majorBidi"/>
          <w:sz w:val="24"/>
          <w:szCs w:val="24"/>
          <w:lang w:val="en-US" w:bidi="en-US"/>
        </w:rPr>
        <w:tab/>
        <w:t>Outsourcing Requirements</w:t>
      </w:r>
    </w:p>
    <w:p w14:paraId="6DF57D5E" w14:textId="77777777" w:rsidR="00F054C3" w:rsidRPr="00F41096"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 Designate employee(s) in charge of establishing provider requirements, requesting proposals, comparing offers, selecting provider and negotiating</w:t>
      </w:r>
    </w:p>
    <w:p w14:paraId="7DD76892" w14:textId="77777777" w:rsidR="00F054C3" w:rsidRPr="00F41096"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 Establish schedule for shopping for providers and comparing offers</w:t>
      </w:r>
    </w:p>
    <w:p w14:paraId="4BD398C2" w14:textId="77777777" w:rsidR="00F054C3" w:rsidRPr="00F41096"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 Establish schedule for sending request for proposals to service providers, vendors, suppliers or partners and deadline for choosing provider</w:t>
      </w:r>
    </w:p>
    <w:p w14:paraId="0F981DBA" w14:textId="77777777" w:rsidR="00F054C3"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Arial" w:eastAsia="Arial" w:hAnsi="Arial" w:cs="Arial"/>
          <w:color w:val="auto"/>
          <w:lang w:val="en-US" w:bidi="en-US"/>
        </w:rPr>
      </w:pPr>
    </w:p>
    <w:p w14:paraId="59B9147A" w14:textId="77777777" w:rsidR="00F054C3" w:rsidRDefault="00F054C3" w:rsidP="00F054C3">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lang w:val="en-US" w:bidi="en-US"/>
        </w:rPr>
      </w:pPr>
      <w:r>
        <w:rPr>
          <w:lang w:val="en-US" w:bidi="en-US"/>
        </w:rPr>
        <w:tab/>
      </w:r>
      <w:r>
        <w:rPr>
          <w:lang w:val="en-US" w:bidi="en-US"/>
        </w:rPr>
        <w:tab/>
      </w:r>
      <w:r>
        <w:rPr>
          <w:lang w:val="en-US" w:bidi="en-US"/>
        </w:rPr>
        <w:tab/>
      </w:r>
      <w:r>
        <w:rPr>
          <w:lang w:val="en-US" w:bidi="en-US"/>
        </w:rPr>
        <w:tab/>
      </w:r>
      <w:r>
        <w:rPr>
          <w:lang w:val="en-US" w:bidi="en-US"/>
        </w:rPr>
        <w:tab/>
        <w:t>5.1.2</w:t>
      </w:r>
      <w:r>
        <w:rPr>
          <w:lang w:val="en-US" w:bidi="en-US"/>
        </w:rPr>
        <w:tab/>
        <w:t>Marketing Requirements</w:t>
      </w:r>
    </w:p>
    <w:p w14:paraId="2C537718" w14:textId="77777777" w:rsidR="00F054C3"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color w:val="auto"/>
          <w:lang w:val="en-US" w:bidi="en-US"/>
        </w:rPr>
      </w:pPr>
      <w:r>
        <w:rPr>
          <w:rFonts w:ascii="Arial" w:eastAsia="Arial" w:hAnsi="Arial" w:cs="Arial"/>
          <w:color w:val="auto"/>
          <w:lang w:val="en-US" w:bidi="en-US"/>
        </w:rPr>
        <w:t>- Provide a detailed account of who will be responsible for writing up new product description and collateral material</w:t>
      </w:r>
    </w:p>
    <w:p w14:paraId="190CA757" w14:textId="77777777" w:rsidR="00F054C3"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b/>
          <w:color w:val="auto"/>
          <w:lang w:val="en-US" w:bidi="en-US"/>
        </w:rPr>
      </w:pPr>
      <w:r>
        <w:rPr>
          <w:rFonts w:ascii="MS PGothic" w:eastAsia="MS PGothic" w:hAnsi="MS PGothic" w:cs="MS PGothic"/>
          <w:lang w:val="en-US" w:bidi="en-US"/>
        </w:rPr>
        <w:tab/>
      </w:r>
      <w:r>
        <w:rPr>
          <w:rFonts w:ascii="MS PGothic" w:eastAsia="MS PGothic" w:hAnsi="MS PGothic" w:cs="MS PGothic"/>
          <w:lang w:val="en-US" w:bidi="en-US"/>
        </w:rPr>
        <w:tab/>
      </w:r>
      <w:r>
        <w:rPr>
          <w:rFonts w:ascii="MS PGothic" w:eastAsia="MS PGothic" w:hAnsi="MS PGothic" w:cs="MS PGothic"/>
          <w:lang w:val="en-US" w:bidi="en-US"/>
        </w:rPr>
        <w:tab/>
      </w:r>
      <w:r>
        <w:rPr>
          <w:rFonts w:ascii="MS PGothic" w:eastAsia="MS PGothic" w:hAnsi="MS PGothic" w:cs="MS PGothic"/>
          <w:lang w:val="en-US" w:bidi="en-US"/>
        </w:rPr>
        <w:tab/>
      </w:r>
      <w:r>
        <w:rPr>
          <w:rFonts w:ascii="MS PGothic" w:eastAsia="MS PGothic" w:hAnsi="MS PGothic" w:cs="MS PGothic"/>
          <w:lang w:val="en-US" w:bidi="en-US"/>
        </w:rPr>
        <w:tab/>
      </w:r>
    </w:p>
    <w:p w14:paraId="157C835C" w14:textId="77777777" w:rsidR="00F054C3" w:rsidRDefault="00F054C3" w:rsidP="00F054C3">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lang w:val="en-US" w:bidi="en-US"/>
        </w:rPr>
      </w:pPr>
      <w:r>
        <w:rPr>
          <w:lang w:val="en-US" w:bidi="en-US"/>
        </w:rPr>
        <w:tab/>
      </w:r>
      <w:r>
        <w:rPr>
          <w:lang w:val="en-US" w:bidi="en-US"/>
        </w:rPr>
        <w:tab/>
      </w:r>
      <w:r>
        <w:rPr>
          <w:lang w:val="en-US" w:bidi="en-US"/>
        </w:rPr>
        <w:tab/>
      </w:r>
      <w:r>
        <w:rPr>
          <w:lang w:val="en-US" w:bidi="en-US"/>
        </w:rPr>
        <w:tab/>
      </w:r>
      <w:r>
        <w:rPr>
          <w:lang w:val="en-US" w:bidi="en-US"/>
        </w:rPr>
        <w:tab/>
        <w:t>5.1.3</w:t>
      </w:r>
      <w:r>
        <w:rPr>
          <w:lang w:val="en-US" w:bidi="en-US"/>
        </w:rPr>
        <w:tab/>
        <w:t>Resource Requirements</w:t>
      </w:r>
    </w:p>
    <w:p w14:paraId="64C81039" w14:textId="77777777" w:rsidR="00F054C3"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color w:val="auto"/>
          <w:lang w:val="en-US" w:bidi="en-US"/>
        </w:rPr>
      </w:pPr>
      <w:r>
        <w:rPr>
          <w:rFonts w:ascii="Arial" w:eastAsia="Arial" w:hAnsi="Arial" w:cs="Arial"/>
          <w:color w:val="auto"/>
          <w:lang w:val="en-US" w:bidi="en-US"/>
        </w:rPr>
        <w:t>- List main tools, equipment, facilities or other elements required to implement product changes</w:t>
      </w:r>
    </w:p>
    <w:p w14:paraId="6A235690" w14:textId="77777777" w:rsidR="00F054C3"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color w:val="auto"/>
          <w:lang w:val="en-US" w:bidi="en-US"/>
        </w:rPr>
      </w:pPr>
      <w:r>
        <w:rPr>
          <w:rFonts w:ascii="Arial" w:eastAsia="Arial" w:hAnsi="Arial" w:cs="Arial"/>
          <w:color w:val="auto"/>
          <w:lang w:val="en-US" w:bidi="en-US"/>
        </w:rPr>
        <w:t>- Designate employee(s) in charge of defining specific item requirements and making purchases</w:t>
      </w:r>
      <w:r w:rsidR="00F41096">
        <w:rPr>
          <w:rFonts w:ascii="Arial" w:eastAsia="Arial" w:hAnsi="Arial" w:cs="Arial"/>
          <w:color w:val="auto"/>
          <w:lang w:val="en-US" w:bidi="en-US"/>
        </w:rPr>
        <w:t>.</w:t>
      </w:r>
    </w:p>
    <w:p w14:paraId="68BCB5D1" w14:textId="77777777" w:rsidR="00F41096" w:rsidRPr="00F41096" w:rsidRDefault="00F41096"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p>
    <w:p w14:paraId="2A97F529" w14:textId="77777777" w:rsidR="00F054C3" w:rsidRPr="00F41096" w:rsidRDefault="00F054C3" w:rsidP="00F054C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F41096">
        <w:rPr>
          <w:rFonts w:asciiTheme="majorBidi" w:hAnsiTheme="majorBidi"/>
          <w:sz w:val="24"/>
          <w:szCs w:val="24"/>
          <w:lang w:val="en-US" w:bidi="en-US"/>
        </w:rPr>
        <w:t>5.2</w:t>
      </w:r>
      <w:r w:rsidRPr="00F41096">
        <w:rPr>
          <w:rFonts w:asciiTheme="majorBidi" w:hAnsiTheme="majorBidi"/>
          <w:sz w:val="24"/>
          <w:szCs w:val="24"/>
          <w:lang w:val="en-US" w:bidi="en-US"/>
        </w:rPr>
        <w:tab/>
      </w:r>
      <w:r w:rsidRPr="00F41096">
        <w:rPr>
          <w:rFonts w:asciiTheme="majorBidi" w:hAnsiTheme="majorBidi"/>
          <w:sz w:val="24"/>
          <w:szCs w:val="24"/>
          <w:lang w:val="en-US" w:bidi="en-US"/>
        </w:rPr>
        <w:tab/>
        <w:t>Marketing &amp; Sales</w:t>
      </w:r>
    </w:p>
    <w:p w14:paraId="22A4DE65"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29F47A85" w14:textId="77777777" w:rsidR="00F054C3" w:rsidRPr="00F41096" w:rsidRDefault="00F054C3" w:rsidP="00F054C3">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t>5.2.1</w:t>
      </w:r>
      <w:r w:rsidRPr="00F41096">
        <w:rPr>
          <w:rFonts w:asciiTheme="majorBidi" w:hAnsiTheme="majorBidi"/>
          <w:lang w:val="en-US" w:bidi="en-US"/>
        </w:rPr>
        <w:tab/>
        <w:t>Pricing Requirements</w:t>
      </w:r>
    </w:p>
    <w:p w14:paraId="230D1224" w14:textId="77777777" w:rsidR="00F054C3" w:rsidRPr="00F41096"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 xml:space="preserve">- Detail new pricing structures </w:t>
      </w:r>
    </w:p>
    <w:p w14:paraId="477DB00A" w14:textId="77777777" w:rsidR="00F054C3" w:rsidRPr="00F41096" w:rsidRDefault="00F054C3" w:rsidP="00F41096">
      <w:pPr>
        <w:pStyle w:val="NormalWeb"/>
        <w:numPr>
          <w:ilvl w:val="0"/>
          <w:numId w:val="27"/>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Costs</w:t>
      </w:r>
    </w:p>
    <w:p w14:paraId="3BD75BFB" w14:textId="77777777" w:rsidR="00F054C3" w:rsidRPr="00F41096" w:rsidRDefault="00F054C3" w:rsidP="00F41096">
      <w:pPr>
        <w:pStyle w:val="NormalWeb"/>
        <w:numPr>
          <w:ilvl w:val="0"/>
          <w:numId w:val="27"/>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Wholesale price</w:t>
      </w:r>
    </w:p>
    <w:p w14:paraId="4FF078AF" w14:textId="77777777" w:rsidR="00F054C3" w:rsidRPr="00F41096" w:rsidRDefault="00F054C3" w:rsidP="00F41096">
      <w:pPr>
        <w:pStyle w:val="NormalWeb"/>
        <w:numPr>
          <w:ilvl w:val="0"/>
          <w:numId w:val="27"/>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Markup</w:t>
      </w:r>
    </w:p>
    <w:p w14:paraId="5752BCDF" w14:textId="77777777" w:rsidR="00F054C3" w:rsidRPr="00F41096" w:rsidRDefault="00F054C3" w:rsidP="00F41096">
      <w:pPr>
        <w:pStyle w:val="NormalWeb"/>
        <w:numPr>
          <w:ilvl w:val="0"/>
          <w:numId w:val="27"/>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Suggested retail price</w:t>
      </w:r>
    </w:p>
    <w:p w14:paraId="1C24950D" w14:textId="77777777" w:rsidR="00F054C3" w:rsidRPr="00F41096"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color w:val="auto"/>
          <w:sz w:val="24"/>
          <w:szCs w:val="24"/>
          <w:lang w:val="en-US" w:bidi="en-US"/>
        </w:rPr>
      </w:pPr>
    </w:p>
    <w:p w14:paraId="4276C5A0" w14:textId="77777777" w:rsidR="00F054C3" w:rsidRPr="00F41096" w:rsidRDefault="00F054C3" w:rsidP="00F054C3">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 List all sales material that will have to be updated/created and designate tasks to responsible employees</w:t>
      </w:r>
    </w:p>
    <w:p w14:paraId="618863EA"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List all databases and digital records which need to be updated and designate tasks to responsible employees</w:t>
      </w:r>
    </w:p>
    <w:p w14:paraId="486DEB36"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3BE56357" w14:textId="77777777" w:rsidR="00F054C3" w:rsidRPr="00F41096" w:rsidRDefault="00F054C3" w:rsidP="00F054C3">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t>5.2.2</w:t>
      </w:r>
      <w:r w:rsidRPr="00F41096">
        <w:rPr>
          <w:rFonts w:asciiTheme="majorBidi" w:hAnsiTheme="majorBidi"/>
          <w:lang w:val="en-US" w:bidi="en-US"/>
        </w:rPr>
        <w:tab/>
        <w:t>Positioning, Branding &amp; Corporate Literature</w:t>
      </w:r>
    </w:p>
    <w:p w14:paraId="6A20C995"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Designate marketing director in charge of company’s positioning and brand strategies</w:t>
      </w:r>
    </w:p>
    <w:p w14:paraId="06E25630" w14:textId="77777777" w:rsidR="00F054C3" w:rsidRPr="00F41096"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Designate creative</w:t>
      </w:r>
      <w:r w:rsidR="00F41096">
        <w:rPr>
          <w:rFonts w:asciiTheme="majorBidi" w:hAnsiTheme="majorBidi" w:cstheme="majorBidi"/>
          <w:sz w:val="24"/>
          <w:szCs w:val="24"/>
          <w:lang w:val="en-US" w:bidi="en-US"/>
        </w:rPr>
        <w:t xml:space="preserve"> director in charge of company</w:t>
      </w:r>
      <w:r w:rsidRPr="00F41096">
        <w:rPr>
          <w:rFonts w:asciiTheme="majorBidi" w:hAnsiTheme="majorBidi" w:cstheme="majorBidi"/>
          <w:sz w:val="24"/>
          <w:szCs w:val="24"/>
          <w:lang w:val="en-US" w:bidi="en-US"/>
        </w:rPr>
        <w:t xml:space="preserve"> style guide and creative guidelines (for using brands, logos, slogans, company fonts,</w:t>
      </w:r>
      <w:r w:rsidR="009E7487">
        <w:rPr>
          <w:rFonts w:asciiTheme="majorBidi" w:hAnsiTheme="majorBidi" w:cstheme="majorBidi"/>
          <w:sz w:val="24"/>
          <w:szCs w:val="24"/>
          <w:lang w:val="en-US" w:bidi="en-US"/>
        </w:rPr>
        <w:t xml:space="preserve"> colour </w:t>
      </w:r>
      <w:r w:rsidRPr="00F41096">
        <w:rPr>
          <w:rFonts w:asciiTheme="majorBidi" w:hAnsiTheme="majorBidi" w:cstheme="majorBidi"/>
          <w:sz w:val="24"/>
          <w:szCs w:val="24"/>
          <w:lang w:val="en-US" w:bidi="en-US"/>
        </w:rPr>
        <w:t>scheme, etc.). Company-wide training sessions must be planned to communicate the positioning/branding strategies.</w:t>
      </w:r>
    </w:p>
    <w:p w14:paraId="341128FC" w14:textId="77777777" w:rsidR="00F054C3"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115E1235" w14:textId="77777777" w:rsidR="00F054C3"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60ED39BE" w14:textId="77777777" w:rsidR="00F054C3" w:rsidRDefault="00F054C3" w:rsidP="00F054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07CD1A99" w14:textId="77777777" w:rsidR="00015912" w:rsidRDefault="00F054C3" w:rsidP="00F054C3">
      <w:pPr>
        <w:rPr>
          <w:lang w:val="en-US" w:bidi="en-US"/>
        </w:rPr>
      </w:pPr>
      <w:r>
        <w:rPr>
          <w:lang w:val="en-US" w:bidi="en-US"/>
        </w:rPr>
        <w:t>- The following creative briefs guides must be filled:</w:t>
      </w:r>
    </w:p>
    <w:tbl>
      <w:tblPr>
        <w:tblStyle w:val="PlainTable21"/>
        <w:tblW w:w="0" w:type="auto"/>
        <w:tblLook w:val="04A0" w:firstRow="1" w:lastRow="0" w:firstColumn="1" w:lastColumn="0" w:noHBand="0" w:noVBand="1"/>
      </w:tblPr>
      <w:tblGrid>
        <w:gridCol w:w="4675"/>
        <w:gridCol w:w="4675"/>
      </w:tblGrid>
      <w:tr w:rsidR="00F054C3" w14:paraId="5105DF36" w14:textId="77777777" w:rsidTr="00823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821AA0" w14:textId="77777777" w:rsidR="00F054C3" w:rsidRDefault="00F054C3" w:rsidP="00325036">
            <w:pPr>
              <w:rPr>
                <w:rFonts w:asciiTheme="majorBidi" w:hAnsiTheme="majorBidi" w:cstheme="majorBidi"/>
                <w:sz w:val="24"/>
                <w:szCs w:val="24"/>
              </w:rPr>
            </w:pPr>
            <w:r w:rsidRPr="00823485">
              <w:rPr>
                <w:rFonts w:asciiTheme="majorBidi" w:hAnsiTheme="majorBidi" w:cstheme="majorBidi"/>
                <w:sz w:val="24"/>
                <w:szCs w:val="24"/>
              </w:rPr>
              <w:t xml:space="preserve">Brand: Name </w:t>
            </w:r>
          </w:p>
          <w:p w14:paraId="34444B0F" w14:textId="77777777" w:rsidR="00823485" w:rsidRPr="00823485" w:rsidRDefault="00823485" w:rsidP="00325036">
            <w:pPr>
              <w:rPr>
                <w:rFonts w:asciiTheme="majorBidi" w:hAnsiTheme="majorBidi" w:cstheme="majorBidi"/>
                <w:sz w:val="24"/>
                <w:szCs w:val="24"/>
              </w:rPr>
            </w:pPr>
          </w:p>
          <w:p w14:paraId="3B005D9C" w14:textId="77777777" w:rsidR="00F054C3" w:rsidRPr="00823485" w:rsidRDefault="00F054C3" w:rsidP="00325036">
            <w:pPr>
              <w:rPr>
                <w:rFonts w:asciiTheme="majorBidi" w:hAnsiTheme="majorBidi" w:cstheme="majorBidi"/>
                <w:b w:val="0"/>
                <w:bCs w:val="0"/>
                <w:sz w:val="24"/>
                <w:szCs w:val="24"/>
              </w:rPr>
            </w:pPr>
          </w:p>
        </w:tc>
        <w:tc>
          <w:tcPr>
            <w:tcW w:w="4675" w:type="dxa"/>
          </w:tcPr>
          <w:p w14:paraId="1813F760" w14:textId="77777777" w:rsidR="00F054C3" w:rsidRDefault="00F054C3"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F054C3" w14:paraId="1C8F3705" w14:textId="77777777" w:rsidTr="0082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9510371" w14:textId="77777777" w:rsidR="00F054C3" w:rsidRDefault="00F054C3" w:rsidP="00325036">
            <w:pPr>
              <w:rPr>
                <w:rFonts w:asciiTheme="majorBidi" w:hAnsiTheme="majorBidi" w:cstheme="majorBidi"/>
                <w:sz w:val="24"/>
                <w:szCs w:val="24"/>
              </w:rPr>
            </w:pPr>
            <w:r w:rsidRPr="00823485">
              <w:rPr>
                <w:rFonts w:asciiTheme="majorBidi" w:hAnsiTheme="majorBidi" w:cstheme="majorBidi"/>
                <w:sz w:val="24"/>
                <w:szCs w:val="24"/>
              </w:rPr>
              <w:t>Current Brand Equity</w:t>
            </w:r>
          </w:p>
          <w:p w14:paraId="63FDE44F" w14:textId="77777777" w:rsidR="00823485" w:rsidRPr="00823485" w:rsidRDefault="00823485" w:rsidP="00325036">
            <w:pPr>
              <w:rPr>
                <w:rFonts w:asciiTheme="majorBidi" w:hAnsiTheme="majorBidi" w:cstheme="majorBidi"/>
                <w:sz w:val="24"/>
                <w:szCs w:val="24"/>
              </w:rPr>
            </w:pPr>
          </w:p>
          <w:p w14:paraId="1E2C97DF" w14:textId="77777777" w:rsidR="00F054C3" w:rsidRPr="00823485" w:rsidRDefault="00F054C3" w:rsidP="00325036">
            <w:pPr>
              <w:rPr>
                <w:rFonts w:asciiTheme="majorBidi" w:hAnsiTheme="majorBidi" w:cstheme="majorBidi"/>
                <w:b w:val="0"/>
                <w:bCs w:val="0"/>
                <w:sz w:val="24"/>
                <w:szCs w:val="24"/>
              </w:rPr>
            </w:pPr>
          </w:p>
        </w:tc>
        <w:tc>
          <w:tcPr>
            <w:tcW w:w="4675" w:type="dxa"/>
          </w:tcPr>
          <w:p w14:paraId="2FCB1271" w14:textId="77777777" w:rsidR="00F054C3" w:rsidRDefault="00F054C3"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F054C3" w14:paraId="2877C193" w14:textId="77777777" w:rsidTr="00823485">
        <w:tc>
          <w:tcPr>
            <w:cnfStyle w:val="001000000000" w:firstRow="0" w:lastRow="0" w:firstColumn="1" w:lastColumn="0" w:oddVBand="0" w:evenVBand="0" w:oddHBand="0" w:evenHBand="0" w:firstRowFirstColumn="0" w:firstRowLastColumn="0" w:lastRowFirstColumn="0" w:lastRowLastColumn="0"/>
            <w:tcW w:w="4675" w:type="dxa"/>
          </w:tcPr>
          <w:p w14:paraId="3D3E769C" w14:textId="77777777" w:rsidR="00F054C3" w:rsidRDefault="00F054C3" w:rsidP="00325036">
            <w:pPr>
              <w:rPr>
                <w:rFonts w:asciiTheme="majorBidi" w:hAnsiTheme="majorBidi" w:cstheme="majorBidi"/>
                <w:b w:val="0"/>
                <w:bCs w:val="0"/>
                <w:sz w:val="24"/>
                <w:szCs w:val="24"/>
              </w:rPr>
            </w:pPr>
            <w:r w:rsidRPr="00823485">
              <w:rPr>
                <w:rFonts w:asciiTheme="majorBidi" w:hAnsiTheme="majorBidi" w:cstheme="majorBidi"/>
                <w:b w:val="0"/>
                <w:bCs w:val="0"/>
                <w:sz w:val="24"/>
                <w:szCs w:val="24"/>
              </w:rPr>
              <w:t xml:space="preserve">Emotional elements </w:t>
            </w:r>
          </w:p>
          <w:p w14:paraId="20591691" w14:textId="77777777" w:rsidR="00823485" w:rsidRPr="00823485" w:rsidRDefault="00823485" w:rsidP="00325036">
            <w:pPr>
              <w:rPr>
                <w:rFonts w:asciiTheme="majorBidi" w:hAnsiTheme="majorBidi" w:cstheme="majorBidi"/>
                <w:b w:val="0"/>
                <w:bCs w:val="0"/>
                <w:sz w:val="24"/>
                <w:szCs w:val="24"/>
              </w:rPr>
            </w:pPr>
          </w:p>
        </w:tc>
        <w:tc>
          <w:tcPr>
            <w:tcW w:w="4675" w:type="dxa"/>
          </w:tcPr>
          <w:p w14:paraId="14C36EA1" w14:textId="77777777" w:rsidR="00F054C3" w:rsidRPr="00823485" w:rsidRDefault="00F054C3"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23485">
              <w:rPr>
                <w:rFonts w:asciiTheme="majorBidi" w:hAnsiTheme="majorBidi" w:cstheme="majorBidi"/>
                <w:sz w:val="24"/>
                <w:szCs w:val="24"/>
              </w:rPr>
              <w:t>Rational Elements</w:t>
            </w:r>
          </w:p>
        </w:tc>
      </w:tr>
      <w:tr w:rsidR="00F054C3" w14:paraId="58645905" w14:textId="77777777" w:rsidTr="0082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49E8E4" w14:textId="77777777" w:rsidR="00F054C3" w:rsidRDefault="00F054C3" w:rsidP="00325036">
            <w:pPr>
              <w:rPr>
                <w:rFonts w:asciiTheme="majorBidi" w:hAnsiTheme="majorBidi" w:cstheme="majorBidi"/>
                <w:b w:val="0"/>
                <w:bCs w:val="0"/>
                <w:sz w:val="24"/>
                <w:szCs w:val="24"/>
              </w:rPr>
            </w:pPr>
            <w:r w:rsidRPr="00823485">
              <w:rPr>
                <w:rFonts w:asciiTheme="majorBidi" w:hAnsiTheme="majorBidi" w:cstheme="majorBidi"/>
                <w:b w:val="0"/>
                <w:bCs w:val="0"/>
                <w:sz w:val="24"/>
                <w:szCs w:val="24"/>
              </w:rPr>
              <w:t xml:space="preserve">Desired Brand Equity </w:t>
            </w:r>
          </w:p>
          <w:p w14:paraId="4F78270D" w14:textId="77777777" w:rsidR="00823485" w:rsidRPr="00823485" w:rsidRDefault="00823485" w:rsidP="00325036">
            <w:pPr>
              <w:rPr>
                <w:rFonts w:asciiTheme="majorBidi" w:hAnsiTheme="majorBidi" w:cstheme="majorBidi"/>
                <w:b w:val="0"/>
                <w:bCs w:val="0"/>
                <w:sz w:val="24"/>
                <w:szCs w:val="24"/>
              </w:rPr>
            </w:pPr>
          </w:p>
        </w:tc>
        <w:tc>
          <w:tcPr>
            <w:tcW w:w="4675" w:type="dxa"/>
          </w:tcPr>
          <w:p w14:paraId="4F7F0EB7" w14:textId="77777777" w:rsidR="00F054C3" w:rsidRPr="00823485" w:rsidRDefault="00F054C3"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F054C3" w14:paraId="6B03A768" w14:textId="77777777" w:rsidTr="00823485">
        <w:tc>
          <w:tcPr>
            <w:cnfStyle w:val="001000000000" w:firstRow="0" w:lastRow="0" w:firstColumn="1" w:lastColumn="0" w:oddVBand="0" w:evenVBand="0" w:oddHBand="0" w:evenHBand="0" w:firstRowFirstColumn="0" w:firstRowLastColumn="0" w:lastRowFirstColumn="0" w:lastRowLastColumn="0"/>
            <w:tcW w:w="4675" w:type="dxa"/>
          </w:tcPr>
          <w:p w14:paraId="1CB80D27" w14:textId="77777777" w:rsidR="00F054C3" w:rsidRDefault="00F054C3" w:rsidP="00325036">
            <w:pPr>
              <w:rPr>
                <w:rFonts w:asciiTheme="majorBidi" w:hAnsiTheme="majorBidi" w:cstheme="majorBidi"/>
                <w:b w:val="0"/>
                <w:bCs w:val="0"/>
                <w:sz w:val="24"/>
                <w:szCs w:val="24"/>
              </w:rPr>
            </w:pPr>
            <w:r w:rsidRPr="00823485">
              <w:rPr>
                <w:rFonts w:asciiTheme="majorBidi" w:hAnsiTheme="majorBidi" w:cstheme="majorBidi"/>
                <w:b w:val="0"/>
                <w:bCs w:val="0"/>
                <w:sz w:val="24"/>
                <w:szCs w:val="24"/>
              </w:rPr>
              <w:t xml:space="preserve">Emotional Elements </w:t>
            </w:r>
          </w:p>
          <w:p w14:paraId="5BDD6011" w14:textId="77777777" w:rsidR="00823485" w:rsidRPr="00823485" w:rsidRDefault="00823485" w:rsidP="00325036">
            <w:pPr>
              <w:rPr>
                <w:rFonts w:asciiTheme="majorBidi" w:hAnsiTheme="majorBidi" w:cstheme="majorBidi"/>
                <w:b w:val="0"/>
                <w:bCs w:val="0"/>
                <w:sz w:val="24"/>
                <w:szCs w:val="24"/>
              </w:rPr>
            </w:pPr>
          </w:p>
        </w:tc>
        <w:tc>
          <w:tcPr>
            <w:tcW w:w="4675" w:type="dxa"/>
          </w:tcPr>
          <w:p w14:paraId="56BB5047" w14:textId="77777777" w:rsidR="00F054C3" w:rsidRPr="00823485" w:rsidRDefault="00F054C3"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23485">
              <w:rPr>
                <w:rFonts w:asciiTheme="majorBidi" w:hAnsiTheme="majorBidi" w:cstheme="majorBidi"/>
                <w:sz w:val="24"/>
                <w:szCs w:val="24"/>
              </w:rPr>
              <w:t xml:space="preserve">Rational Elements </w:t>
            </w:r>
          </w:p>
        </w:tc>
      </w:tr>
      <w:tr w:rsidR="00F054C3" w14:paraId="662558D2" w14:textId="77777777" w:rsidTr="0082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3A250A" w14:textId="77777777" w:rsidR="00F054C3" w:rsidRDefault="00F054C3" w:rsidP="00823485">
            <w:pPr>
              <w:rPr>
                <w:rFonts w:asciiTheme="majorBidi" w:hAnsiTheme="majorBidi" w:cstheme="majorBidi"/>
                <w:b w:val="0"/>
                <w:bCs w:val="0"/>
                <w:sz w:val="24"/>
                <w:szCs w:val="24"/>
              </w:rPr>
            </w:pPr>
            <w:r w:rsidRPr="00823485">
              <w:rPr>
                <w:rFonts w:asciiTheme="majorBidi" w:hAnsiTheme="majorBidi" w:cstheme="majorBidi"/>
                <w:b w:val="0"/>
                <w:bCs w:val="0"/>
                <w:sz w:val="24"/>
                <w:szCs w:val="24"/>
              </w:rPr>
              <w:t>All Communications</w:t>
            </w:r>
          </w:p>
          <w:p w14:paraId="7FABA59B" w14:textId="77777777" w:rsidR="00823485" w:rsidRPr="00823485" w:rsidRDefault="00823485" w:rsidP="00325036">
            <w:pPr>
              <w:rPr>
                <w:rFonts w:asciiTheme="majorBidi" w:hAnsiTheme="majorBidi" w:cstheme="majorBidi"/>
                <w:b w:val="0"/>
                <w:bCs w:val="0"/>
                <w:sz w:val="24"/>
                <w:szCs w:val="24"/>
              </w:rPr>
            </w:pPr>
          </w:p>
        </w:tc>
        <w:tc>
          <w:tcPr>
            <w:tcW w:w="4675" w:type="dxa"/>
          </w:tcPr>
          <w:p w14:paraId="76FD1541" w14:textId="77777777" w:rsidR="00F054C3" w:rsidRPr="00823485" w:rsidRDefault="00F054C3"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F054C3" w14:paraId="59A5D115" w14:textId="77777777" w:rsidTr="00823485">
        <w:tc>
          <w:tcPr>
            <w:cnfStyle w:val="001000000000" w:firstRow="0" w:lastRow="0" w:firstColumn="1" w:lastColumn="0" w:oddVBand="0" w:evenVBand="0" w:oddHBand="0" w:evenHBand="0" w:firstRowFirstColumn="0" w:firstRowLastColumn="0" w:lastRowFirstColumn="0" w:lastRowLastColumn="0"/>
            <w:tcW w:w="4675" w:type="dxa"/>
          </w:tcPr>
          <w:p w14:paraId="41CD5405" w14:textId="77777777" w:rsidR="00F054C3" w:rsidRDefault="00F054C3" w:rsidP="00325036">
            <w:pPr>
              <w:rPr>
                <w:rFonts w:asciiTheme="majorBidi" w:hAnsiTheme="majorBidi" w:cstheme="majorBidi"/>
                <w:b w:val="0"/>
                <w:bCs w:val="0"/>
                <w:sz w:val="24"/>
                <w:szCs w:val="24"/>
              </w:rPr>
            </w:pPr>
            <w:r w:rsidRPr="00823485">
              <w:rPr>
                <w:rFonts w:asciiTheme="majorBidi" w:hAnsiTheme="majorBidi" w:cstheme="majorBidi"/>
                <w:b w:val="0"/>
                <w:bCs w:val="0"/>
                <w:sz w:val="24"/>
                <w:szCs w:val="24"/>
              </w:rPr>
              <w:t xml:space="preserve">Should </w:t>
            </w:r>
          </w:p>
          <w:p w14:paraId="7D1D1496" w14:textId="77777777" w:rsidR="00823485" w:rsidRPr="00823485" w:rsidRDefault="00823485" w:rsidP="00325036">
            <w:pPr>
              <w:rPr>
                <w:rFonts w:asciiTheme="majorBidi" w:hAnsiTheme="majorBidi" w:cstheme="majorBidi"/>
                <w:b w:val="0"/>
                <w:bCs w:val="0"/>
                <w:sz w:val="24"/>
                <w:szCs w:val="24"/>
              </w:rPr>
            </w:pPr>
          </w:p>
        </w:tc>
        <w:tc>
          <w:tcPr>
            <w:tcW w:w="4675" w:type="dxa"/>
          </w:tcPr>
          <w:p w14:paraId="5FABB75A" w14:textId="77777777" w:rsidR="00F054C3" w:rsidRPr="00823485" w:rsidRDefault="00F054C3"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823485">
              <w:rPr>
                <w:rFonts w:asciiTheme="majorBidi" w:hAnsiTheme="majorBidi" w:cstheme="majorBidi"/>
                <w:sz w:val="24"/>
                <w:szCs w:val="24"/>
              </w:rPr>
              <w:t xml:space="preserve">Should Not </w:t>
            </w:r>
          </w:p>
        </w:tc>
      </w:tr>
      <w:tr w:rsidR="00F054C3" w14:paraId="2E3E7A10" w14:textId="77777777" w:rsidTr="0082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9530738" w14:textId="77777777" w:rsidR="00F054C3" w:rsidRPr="00823485" w:rsidRDefault="00F054C3" w:rsidP="00325036">
            <w:pPr>
              <w:rPr>
                <w:rFonts w:asciiTheme="majorBidi" w:hAnsiTheme="majorBidi" w:cstheme="majorBidi"/>
                <w:b w:val="0"/>
                <w:bCs w:val="0"/>
                <w:sz w:val="24"/>
                <w:szCs w:val="24"/>
              </w:rPr>
            </w:pPr>
          </w:p>
        </w:tc>
        <w:tc>
          <w:tcPr>
            <w:tcW w:w="4675" w:type="dxa"/>
          </w:tcPr>
          <w:p w14:paraId="1148BB19" w14:textId="77777777" w:rsidR="00F054C3" w:rsidRDefault="00F054C3"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F054C3" w14:paraId="5355971B" w14:textId="77777777" w:rsidTr="00823485">
        <w:tc>
          <w:tcPr>
            <w:cnfStyle w:val="001000000000" w:firstRow="0" w:lastRow="0" w:firstColumn="1" w:lastColumn="0" w:oddVBand="0" w:evenVBand="0" w:oddHBand="0" w:evenHBand="0" w:firstRowFirstColumn="0" w:firstRowLastColumn="0" w:lastRowFirstColumn="0" w:lastRowLastColumn="0"/>
            <w:tcW w:w="4675" w:type="dxa"/>
          </w:tcPr>
          <w:p w14:paraId="2DDD7255" w14:textId="77777777" w:rsidR="00F054C3" w:rsidRDefault="00F054C3" w:rsidP="00325036">
            <w:pPr>
              <w:rPr>
                <w:rFonts w:asciiTheme="majorBidi" w:hAnsiTheme="majorBidi" w:cstheme="majorBidi"/>
                <w:b w:val="0"/>
                <w:bCs w:val="0"/>
                <w:sz w:val="24"/>
                <w:szCs w:val="24"/>
              </w:rPr>
            </w:pPr>
            <w:r w:rsidRPr="00823485">
              <w:rPr>
                <w:rFonts w:asciiTheme="majorBidi" w:hAnsiTheme="majorBidi" w:cstheme="majorBidi"/>
                <w:b w:val="0"/>
                <w:bCs w:val="0"/>
                <w:sz w:val="24"/>
                <w:szCs w:val="24"/>
              </w:rPr>
              <w:t xml:space="preserve">Brand or Product </w:t>
            </w:r>
          </w:p>
          <w:p w14:paraId="2377FB66" w14:textId="77777777" w:rsidR="00823485" w:rsidRPr="00823485" w:rsidRDefault="00823485" w:rsidP="00325036">
            <w:pPr>
              <w:rPr>
                <w:rFonts w:asciiTheme="majorBidi" w:hAnsiTheme="majorBidi" w:cstheme="majorBidi"/>
                <w:b w:val="0"/>
                <w:bCs w:val="0"/>
                <w:sz w:val="24"/>
                <w:szCs w:val="24"/>
              </w:rPr>
            </w:pPr>
          </w:p>
        </w:tc>
        <w:tc>
          <w:tcPr>
            <w:tcW w:w="4675" w:type="dxa"/>
          </w:tcPr>
          <w:p w14:paraId="4CF44DB2" w14:textId="77777777" w:rsidR="00F054C3" w:rsidRDefault="00F054C3"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F054C3" w14:paraId="7FF74F3F" w14:textId="77777777" w:rsidTr="0082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92C0CD" w14:textId="77777777" w:rsidR="00F054C3" w:rsidRDefault="00823485" w:rsidP="00325036">
            <w:pPr>
              <w:rPr>
                <w:rFonts w:asciiTheme="majorBidi" w:hAnsiTheme="majorBidi" w:cstheme="majorBidi"/>
                <w:b w:val="0"/>
                <w:bCs w:val="0"/>
                <w:sz w:val="24"/>
                <w:szCs w:val="24"/>
              </w:rPr>
            </w:pPr>
            <w:r w:rsidRPr="00823485">
              <w:rPr>
                <w:rFonts w:asciiTheme="majorBidi" w:hAnsiTheme="majorBidi" w:cstheme="majorBidi"/>
                <w:b w:val="0"/>
                <w:bCs w:val="0"/>
                <w:sz w:val="24"/>
                <w:szCs w:val="24"/>
              </w:rPr>
              <w:t xml:space="preserve">Key observation </w:t>
            </w:r>
          </w:p>
          <w:p w14:paraId="39FB31B8" w14:textId="77777777" w:rsidR="00823485" w:rsidRPr="00823485" w:rsidRDefault="00823485" w:rsidP="00325036">
            <w:pPr>
              <w:rPr>
                <w:rFonts w:asciiTheme="majorBidi" w:hAnsiTheme="majorBidi" w:cstheme="majorBidi"/>
                <w:b w:val="0"/>
                <w:bCs w:val="0"/>
                <w:sz w:val="24"/>
                <w:szCs w:val="24"/>
              </w:rPr>
            </w:pPr>
          </w:p>
        </w:tc>
        <w:tc>
          <w:tcPr>
            <w:tcW w:w="4675" w:type="dxa"/>
          </w:tcPr>
          <w:p w14:paraId="74AF30FD" w14:textId="77777777" w:rsidR="00F054C3" w:rsidRDefault="00F054C3"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823485" w14:paraId="5C6B992A" w14:textId="77777777" w:rsidTr="00823485">
        <w:tc>
          <w:tcPr>
            <w:cnfStyle w:val="001000000000" w:firstRow="0" w:lastRow="0" w:firstColumn="1" w:lastColumn="0" w:oddVBand="0" w:evenVBand="0" w:oddHBand="0" w:evenHBand="0" w:firstRowFirstColumn="0" w:firstRowLastColumn="0" w:lastRowFirstColumn="0" w:lastRowLastColumn="0"/>
            <w:tcW w:w="4675" w:type="dxa"/>
          </w:tcPr>
          <w:p w14:paraId="4DA80F1C" w14:textId="77777777" w:rsidR="00823485" w:rsidRDefault="00823485" w:rsidP="00325036">
            <w:pPr>
              <w:rPr>
                <w:rFonts w:asciiTheme="majorBidi" w:hAnsiTheme="majorBidi" w:cstheme="majorBidi"/>
                <w:b w:val="0"/>
                <w:bCs w:val="0"/>
                <w:sz w:val="24"/>
                <w:szCs w:val="24"/>
                <w:lang w:val="en-US" w:bidi="en-US"/>
              </w:rPr>
            </w:pPr>
            <w:r w:rsidRPr="00823485">
              <w:rPr>
                <w:rFonts w:asciiTheme="majorBidi" w:hAnsiTheme="majorBidi" w:cstheme="majorBidi"/>
                <w:b w:val="0"/>
                <w:bCs w:val="0"/>
                <w:sz w:val="24"/>
                <w:szCs w:val="24"/>
                <w:lang w:val="en-US" w:bidi="en-US"/>
              </w:rPr>
              <w:t>[The most important market factor(s) that will shape your advertising strategy]</w:t>
            </w:r>
          </w:p>
          <w:p w14:paraId="43587C50" w14:textId="77777777" w:rsidR="00823485" w:rsidRPr="00823485" w:rsidRDefault="00823485" w:rsidP="00325036">
            <w:pPr>
              <w:rPr>
                <w:rFonts w:asciiTheme="majorBidi" w:hAnsiTheme="majorBidi" w:cstheme="majorBidi"/>
                <w:b w:val="0"/>
                <w:bCs w:val="0"/>
                <w:sz w:val="24"/>
                <w:szCs w:val="24"/>
              </w:rPr>
            </w:pPr>
          </w:p>
        </w:tc>
        <w:tc>
          <w:tcPr>
            <w:tcW w:w="4675" w:type="dxa"/>
          </w:tcPr>
          <w:p w14:paraId="34A5EC6B" w14:textId="77777777" w:rsidR="00823485" w:rsidRDefault="00823485"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823485" w14:paraId="6864B05E" w14:textId="77777777" w:rsidTr="0082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DFC75C" w14:textId="77777777" w:rsidR="00823485" w:rsidRDefault="00823485" w:rsidP="00325036">
            <w:pPr>
              <w:rPr>
                <w:rFonts w:asciiTheme="majorBidi" w:hAnsiTheme="majorBidi" w:cstheme="majorBidi"/>
                <w:sz w:val="24"/>
                <w:szCs w:val="24"/>
                <w:lang w:val="en-US" w:bidi="en-US"/>
              </w:rPr>
            </w:pPr>
            <w:r w:rsidRPr="00823485">
              <w:rPr>
                <w:rFonts w:asciiTheme="majorBidi" w:hAnsiTheme="majorBidi" w:cstheme="majorBidi"/>
                <w:sz w:val="24"/>
                <w:szCs w:val="24"/>
                <w:lang w:val="en-US" w:bidi="en-US"/>
              </w:rPr>
              <w:t xml:space="preserve">Consumer Insight </w:t>
            </w:r>
          </w:p>
          <w:p w14:paraId="71EFEBDC" w14:textId="77777777" w:rsidR="00823485" w:rsidRDefault="00823485" w:rsidP="00325036">
            <w:pPr>
              <w:rPr>
                <w:rFonts w:asciiTheme="majorBidi" w:hAnsiTheme="majorBidi" w:cstheme="majorBidi"/>
                <w:sz w:val="24"/>
                <w:szCs w:val="24"/>
                <w:lang w:val="en-US" w:bidi="en-US"/>
              </w:rPr>
            </w:pPr>
          </w:p>
          <w:p w14:paraId="1C385627" w14:textId="77777777" w:rsidR="007B4948" w:rsidRPr="00823485" w:rsidRDefault="007B4948" w:rsidP="00325036">
            <w:pPr>
              <w:rPr>
                <w:rFonts w:asciiTheme="majorBidi" w:hAnsiTheme="majorBidi" w:cstheme="majorBidi"/>
                <w:sz w:val="24"/>
                <w:szCs w:val="24"/>
                <w:lang w:val="en-US" w:bidi="en-US"/>
              </w:rPr>
            </w:pPr>
          </w:p>
        </w:tc>
        <w:tc>
          <w:tcPr>
            <w:tcW w:w="4675" w:type="dxa"/>
          </w:tcPr>
          <w:p w14:paraId="384DDA21" w14:textId="77777777" w:rsidR="00823485" w:rsidRDefault="00823485"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823485">
              <w:rPr>
                <w:rFonts w:asciiTheme="majorBidi" w:hAnsiTheme="majorBidi" w:cstheme="majorBidi"/>
                <w:b/>
                <w:bCs/>
                <w:sz w:val="24"/>
                <w:szCs w:val="24"/>
              </w:rPr>
              <w:t>Communication Objective</w:t>
            </w:r>
          </w:p>
          <w:p w14:paraId="1DB5F42A" w14:textId="77777777" w:rsidR="007B4948" w:rsidRPr="00823485" w:rsidRDefault="007B4948"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823485" w14:paraId="63D2CB35" w14:textId="77777777" w:rsidTr="00823485">
        <w:tc>
          <w:tcPr>
            <w:cnfStyle w:val="001000000000" w:firstRow="0" w:lastRow="0" w:firstColumn="1" w:lastColumn="0" w:oddVBand="0" w:evenVBand="0" w:oddHBand="0" w:evenHBand="0" w:firstRowFirstColumn="0" w:firstRowLastColumn="0" w:lastRowFirstColumn="0" w:lastRowLastColumn="0"/>
            <w:tcW w:w="4675" w:type="dxa"/>
          </w:tcPr>
          <w:p w14:paraId="79CF006E" w14:textId="77777777" w:rsidR="00823485" w:rsidRPr="00823485" w:rsidRDefault="00823485" w:rsidP="008234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val="0"/>
                <w:bCs w:val="0"/>
                <w:sz w:val="24"/>
                <w:szCs w:val="24"/>
                <w:lang w:val="en-US" w:bidi="en-US"/>
              </w:rPr>
            </w:pPr>
            <w:r w:rsidRPr="00823485">
              <w:rPr>
                <w:rFonts w:asciiTheme="majorBidi" w:hAnsiTheme="majorBidi" w:cstheme="majorBidi"/>
                <w:b w:val="0"/>
                <w:bCs w:val="0"/>
                <w:sz w:val="24"/>
                <w:szCs w:val="24"/>
                <w:lang w:val="en-US" w:bidi="en-US"/>
              </w:rPr>
              <w:t>[The consumer’s sensitive or pressure points that ad should trigger]</w:t>
            </w:r>
          </w:p>
          <w:p w14:paraId="15506696" w14:textId="77777777" w:rsidR="00823485" w:rsidRPr="00823485" w:rsidRDefault="00823485" w:rsidP="00325036">
            <w:pPr>
              <w:rPr>
                <w:rFonts w:asciiTheme="majorBidi" w:hAnsiTheme="majorBidi" w:cstheme="majorBidi"/>
                <w:b w:val="0"/>
                <w:bCs w:val="0"/>
                <w:sz w:val="24"/>
                <w:szCs w:val="24"/>
                <w:lang w:val="en-US" w:bidi="en-US"/>
              </w:rPr>
            </w:pPr>
          </w:p>
        </w:tc>
        <w:tc>
          <w:tcPr>
            <w:tcW w:w="4675" w:type="dxa"/>
          </w:tcPr>
          <w:p w14:paraId="487C4E40" w14:textId="77777777" w:rsidR="00823485" w:rsidRPr="00823485" w:rsidRDefault="00823485"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823485">
              <w:rPr>
                <w:rFonts w:asciiTheme="majorBidi" w:hAnsiTheme="majorBidi" w:cstheme="majorBidi"/>
                <w:sz w:val="24"/>
                <w:szCs w:val="24"/>
                <w:lang w:val="en-US" w:bidi="en-US"/>
              </w:rPr>
              <w:t>[The ad’s main goal]</w:t>
            </w:r>
          </w:p>
        </w:tc>
      </w:tr>
      <w:tr w:rsidR="00823485" w14:paraId="484D949E" w14:textId="77777777" w:rsidTr="0082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8CAA7EB" w14:textId="77777777" w:rsidR="00823485" w:rsidRDefault="00823485" w:rsidP="008234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23485">
              <w:rPr>
                <w:rFonts w:asciiTheme="majorBidi" w:hAnsiTheme="majorBidi" w:cstheme="majorBidi"/>
                <w:sz w:val="24"/>
                <w:szCs w:val="24"/>
                <w:lang w:val="en-US" w:bidi="en-US"/>
              </w:rPr>
              <w:t xml:space="preserve">Promise </w:t>
            </w:r>
          </w:p>
          <w:p w14:paraId="019898EC" w14:textId="77777777" w:rsidR="00823485" w:rsidRDefault="00823485" w:rsidP="008234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562F5233" w14:textId="77777777" w:rsidR="00823485" w:rsidRPr="00823485" w:rsidRDefault="00823485" w:rsidP="008234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4675" w:type="dxa"/>
          </w:tcPr>
          <w:p w14:paraId="70715EC5" w14:textId="77777777" w:rsidR="00823485" w:rsidRPr="00823485" w:rsidRDefault="00823485"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bidi="en-US"/>
              </w:rPr>
            </w:pPr>
          </w:p>
        </w:tc>
      </w:tr>
      <w:tr w:rsidR="00823485" w14:paraId="416E78EA" w14:textId="77777777" w:rsidTr="00823485">
        <w:tc>
          <w:tcPr>
            <w:cnfStyle w:val="001000000000" w:firstRow="0" w:lastRow="0" w:firstColumn="1" w:lastColumn="0" w:oddVBand="0" w:evenVBand="0" w:oddHBand="0" w:evenHBand="0" w:firstRowFirstColumn="0" w:firstRowLastColumn="0" w:lastRowFirstColumn="0" w:lastRowLastColumn="0"/>
            <w:tcW w:w="4675" w:type="dxa"/>
          </w:tcPr>
          <w:p w14:paraId="634B3E59" w14:textId="77777777" w:rsidR="00823485" w:rsidRPr="00823485" w:rsidRDefault="00823485" w:rsidP="008234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val="0"/>
                <w:bCs w:val="0"/>
                <w:sz w:val="24"/>
                <w:szCs w:val="24"/>
                <w:lang w:val="en-US" w:bidi="en-US"/>
              </w:rPr>
            </w:pPr>
            <w:r w:rsidRPr="00823485">
              <w:rPr>
                <w:rFonts w:asciiTheme="majorBidi" w:hAnsiTheme="majorBidi" w:cstheme="majorBidi"/>
                <w:b w:val="0"/>
                <w:bCs w:val="0"/>
                <w:sz w:val="24"/>
                <w:szCs w:val="24"/>
                <w:lang w:val="en-US" w:bidi="en-US"/>
              </w:rPr>
              <w:t>[What the brand stands for and how it is positioned in the minds’ of consumers]</w:t>
            </w:r>
          </w:p>
          <w:p w14:paraId="58A3CB13" w14:textId="77777777" w:rsidR="00823485" w:rsidRPr="00823485" w:rsidRDefault="00823485" w:rsidP="008234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val="0"/>
                <w:bCs w:val="0"/>
                <w:sz w:val="24"/>
                <w:szCs w:val="24"/>
                <w:lang w:val="en-US" w:bidi="en-US"/>
              </w:rPr>
            </w:pPr>
          </w:p>
        </w:tc>
        <w:tc>
          <w:tcPr>
            <w:tcW w:w="4675" w:type="dxa"/>
          </w:tcPr>
          <w:p w14:paraId="1EB28394" w14:textId="77777777" w:rsidR="00823485" w:rsidRPr="00823485" w:rsidRDefault="00823485"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bidi="en-US"/>
              </w:rPr>
            </w:pPr>
          </w:p>
        </w:tc>
      </w:tr>
      <w:tr w:rsidR="00823485" w14:paraId="14AB2890" w14:textId="77777777" w:rsidTr="0082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219308" w14:textId="77777777" w:rsidR="00823485" w:rsidRDefault="00823485" w:rsidP="008234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23485">
              <w:rPr>
                <w:rFonts w:asciiTheme="majorBidi" w:hAnsiTheme="majorBidi" w:cstheme="majorBidi"/>
                <w:sz w:val="24"/>
                <w:szCs w:val="24"/>
                <w:lang w:val="en-US" w:bidi="en-US"/>
              </w:rPr>
              <w:t xml:space="preserve">Audience </w:t>
            </w:r>
          </w:p>
          <w:p w14:paraId="11127493" w14:textId="77777777" w:rsidR="00823485" w:rsidRDefault="00823485" w:rsidP="008234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C0ED6A4" w14:textId="77777777" w:rsidR="00823485" w:rsidRPr="00823485" w:rsidRDefault="00823485" w:rsidP="008234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4675" w:type="dxa"/>
          </w:tcPr>
          <w:p w14:paraId="304CFDA3" w14:textId="77777777" w:rsidR="00823485" w:rsidRPr="00823485" w:rsidRDefault="00823485"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val="en-US" w:bidi="en-US"/>
              </w:rPr>
            </w:pPr>
            <w:r w:rsidRPr="00823485">
              <w:rPr>
                <w:rFonts w:asciiTheme="majorBidi" w:hAnsiTheme="majorBidi" w:cstheme="majorBidi"/>
                <w:b/>
                <w:bCs/>
                <w:sz w:val="24"/>
                <w:szCs w:val="24"/>
                <w:lang w:val="en-US" w:bidi="en-US"/>
              </w:rPr>
              <w:t xml:space="preserve">Support </w:t>
            </w:r>
          </w:p>
        </w:tc>
      </w:tr>
      <w:tr w:rsidR="00823485" w14:paraId="22580B3B" w14:textId="77777777" w:rsidTr="00823485">
        <w:tc>
          <w:tcPr>
            <w:cnfStyle w:val="001000000000" w:firstRow="0" w:lastRow="0" w:firstColumn="1" w:lastColumn="0" w:oddVBand="0" w:evenVBand="0" w:oddHBand="0" w:evenHBand="0" w:firstRowFirstColumn="0" w:firstRowLastColumn="0" w:lastRowFirstColumn="0" w:lastRowLastColumn="0"/>
            <w:tcW w:w="4675" w:type="dxa"/>
          </w:tcPr>
          <w:p w14:paraId="053FE7B2" w14:textId="77777777" w:rsidR="00823485" w:rsidRPr="00823485" w:rsidRDefault="00823485" w:rsidP="008234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val="0"/>
                <w:bCs w:val="0"/>
                <w:sz w:val="24"/>
                <w:szCs w:val="24"/>
                <w:lang w:val="en-US" w:bidi="en-US"/>
              </w:rPr>
            </w:pPr>
            <w:r w:rsidRPr="00823485">
              <w:rPr>
                <w:rFonts w:asciiTheme="majorBidi" w:hAnsiTheme="majorBidi" w:cstheme="majorBidi"/>
                <w:b w:val="0"/>
                <w:bCs w:val="0"/>
                <w:sz w:val="24"/>
                <w:szCs w:val="24"/>
                <w:lang w:val="en-US" w:bidi="en-US"/>
              </w:rPr>
              <w:t>[Who is target audience? How do consumers feel about the brand?]</w:t>
            </w:r>
          </w:p>
          <w:p w14:paraId="7FA840CC" w14:textId="77777777" w:rsidR="00823485" w:rsidRPr="00823485" w:rsidRDefault="00823485" w:rsidP="008234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val="0"/>
                <w:bCs w:val="0"/>
                <w:sz w:val="24"/>
                <w:szCs w:val="24"/>
                <w:lang w:val="en-US" w:bidi="en-US"/>
              </w:rPr>
            </w:pPr>
          </w:p>
        </w:tc>
        <w:tc>
          <w:tcPr>
            <w:tcW w:w="4675" w:type="dxa"/>
          </w:tcPr>
          <w:p w14:paraId="74CAC798" w14:textId="77777777" w:rsidR="00823485" w:rsidRPr="00823485" w:rsidRDefault="00823485"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val="en-US" w:bidi="en-US"/>
              </w:rPr>
            </w:pPr>
            <w:r w:rsidRPr="00823485">
              <w:rPr>
                <w:rFonts w:asciiTheme="majorBidi" w:hAnsiTheme="majorBidi" w:cstheme="majorBidi"/>
                <w:sz w:val="24"/>
                <w:szCs w:val="24"/>
                <w:lang w:val="en-US" w:bidi="en-US"/>
              </w:rPr>
              <w:t>[What drives the brand’s promise? What allows consumers to believe in promise?]</w:t>
            </w:r>
          </w:p>
        </w:tc>
      </w:tr>
    </w:tbl>
    <w:p w14:paraId="26B39766" w14:textId="77777777" w:rsidR="00325036" w:rsidRDefault="00325036" w:rsidP="00325036">
      <w:pPr>
        <w:rPr>
          <w:rFonts w:asciiTheme="majorBidi" w:hAnsiTheme="majorBidi" w:cstheme="majorBidi"/>
          <w:sz w:val="24"/>
          <w:szCs w:val="24"/>
        </w:rPr>
      </w:pPr>
    </w:p>
    <w:p w14:paraId="52C3EA09"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(May be done per ad campaign or for entire marketing strategy.)</w:t>
      </w:r>
    </w:p>
    <w:p w14:paraId="40F64E23"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Assign responsibilities for registering trademarks</w:t>
      </w:r>
    </w:p>
    <w:p w14:paraId="442059A6"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Assign responsibilities for creating corporate documents and information kits that bear the company’s logo, positioning and brand</w:t>
      </w:r>
    </w:p>
    <w:p w14:paraId="281C1357"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581EC8DF" w14:textId="77777777" w:rsidR="007B4948" w:rsidRPr="00F41096" w:rsidRDefault="007B4948" w:rsidP="007B4948">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t>5.2.3</w:t>
      </w:r>
      <w:r w:rsidRPr="00F41096">
        <w:rPr>
          <w:rFonts w:asciiTheme="majorBidi" w:hAnsiTheme="majorBidi"/>
          <w:lang w:val="en-US" w:bidi="en-US"/>
        </w:rPr>
        <w:tab/>
        <w:t>Advertising</w:t>
      </w:r>
    </w:p>
    <w:p w14:paraId="300CEBCE"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Assign responsibilities for researching, planning, creating, reviewing, approving and testing advertisements and for placing media buys</w:t>
      </w:r>
    </w:p>
    <w:p w14:paraId="7ABEFAAD"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Detail elements that are to be done in-house and outsourced (e.g. ad design, printing, mailing, etc.)</w:t>
      </w:r>
    </w:p>
    <w:p w14:paraId="0BA3AB92" w14:textId="77777777" w:rsidR="007B4948" w:rsidRPr="00F41096" w:rsidRDefault="007B4948" w:rsidP="007B4948">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333333"/>
          <w:sz w:val="24"/>
          <w:szCs w:val="24"/>
          <w:lang w:val="en-US" w:bidi="en-US"/>
        </w:rPr>
      </w:pPr>
      <w:r w:rsidRPr="00F41096">
        <w:rPr>
          <w:rFonts w:asciiTheme="majorBidi" w:eastAsia="Arial" w:hAnsiTheme="majorBidi" w:cstheme="majorBidi"/>
          <w:color w:val="333333"/>
          <w:sz w:val="24"/>
          <w:szCs w:val="24"/>
          <w:lang w:val="en-US" w:bidi="en-US"/>
        </w:rPr>
        <w:t>- Designate employee(s) in charge of establishing provider requirements, requesting proposals, comparing offers, selecting provider and negotiating</w:t>
      </w:r>
    </w:p>
    <w:p w14:paraId="20F9C919" w14:textId="77777777" w:rsidR="007B4948" w:rsidRPr="00F41096" w:rsidRDefault="007B4948" w:rsidP="007B4948">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333333"/>
          <w:sz w:val="24"/>
          <w:szCs w:val="24"/>
          <w:lang w:val="en-US" w:bidi="en-US"/>
        </w:rPr>
      </w:pPr>
      <w:r w:rsidRPr="00F41096">
        <w:rPr>
          <w:rFonts w:asciiTheme="majorBidi" w:eastAsia="Arial" w:hAnsiTheme="majorBidi" w:cstheme="majorBidi"/>
          <w:sz w:val="24"/>
          <w:szCs w:val="24"/>
          <w:lang w:val="en-US" w:bidi="en-US"/>
        </w:rPr>
        <w:t xml:space="preserve">- </w:t>
      </w:r>
      <w:r w:rsidRPr="00F41096">
        <w:rPr>
          <w:rFonts w:asciiTheme="majorBidi" w:eastAsia="Arial" w:hAnsiTheme="majorBidi" w:cstheme="majorBidi"/>
          <w:color w:val="333333"/>
          <w:sz w:val="24"/>
          <w:szCs w:val="24"/>
          <w:lang w:val="en-US" w:bidi="en-US"/>
        </w:rPr>
        <w:t>Establish schedule for shopping for providers and comparing offers</w:t>
      </w:r>
    </w:p>
    <w:p w14:paraId="29A47B61"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Establish schedule for sending request for proposals to service providers and deadline for choosing provider.</w:t>
      </w:r>
    </w:p>
    <w:p w14:paraId="261E1407" w14:textId="77777777" w:rsidR="007B4948" w:rsidRPr="00F41096" w:rsidRDefault="007B4948" w:rsidP="007B4948">
      <w:pPr>
        <w:pStyle w:val="Heading4"/>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F41096">
        <w:rPr>
          <w:rFonts w:asciiTheme="majorBidi" w:hAnsiTheme="majorBidi"/>
          <w:sz w:val="24"/>
          <w:szCs w:val="24"/>
          <w:lang w:val="en-US" w:bidi="en-US"/>
        </w:rPr>
        <w:tab/>
      </w:r>
      <w:r w:rsidRPr="00F41096">
        <w:rPr>
          <w:rFonts w:asciiTheme="majorBidi" w:hAnsiTheme="majorBidi"/>
          <w:sz w:val="24"/>
          <w:szCs w:val="24"/>
          <w:lang w:val="en-US" w:bidi="en-US"/>
        </w:rPr>
        <w:tab/>
      </w:r>
      <w:r w:rsidRPr="00F41096">
        <w:rPr>
          <w:rFonts w:asciiTheme="majorBidi" w:hAnsiTheme="majorBidi"/>
          <w:sz w:val="24"/>
          <w:szCs w:val="24"/>
          <w:lang w:val="en-US" w:bidi="en-US"/>
        </w:rPr>
        <w:tab/>
      </w:r>
      <w:r w:rsidRPr="00F41096">
        <w:rPr>
          <w:rFonts w:asciiTheme="majorBidi" w:hAnsiTheme="majorBidi"/>
          <w:sz w:val="24"/>
          <w:szCs w:val="24"/>
          <w:lang w:val="en-US" w:bidi="en-US"/>
        </w:rPr>
        <w:tab/>
      </w:r>
      <w:r w:rsidRPr="00F41096">
        <w:rPr>
          <w:rFonts w:asciiTheme="majorBidi" w:hAnsiTheme="majorBidi"/>
          <w:sz w:val="24"/>
          <w:szCs w:val="24"/>
          <w:lang w:val="en-US" w:bidi="en-US"/>
        </w:rPr>
        <w:tab/>
        <w:t>5.2.3.1</w:t>
      </w:r>
      <w:r w:rsidRPr="00F41096">
        <w:rPr>
          <w:rFonts w:asciiTheme="majorBidi" w:hAnsiTheme="majorBidi"/>
          <w:sz w:val="24"/>
          <w:szCs w:val="24"/>
          <w:lang w:val="en-US" w:bidi="en-US"/>
        </w:rPr>
        <w:tab/>
        <w:t>Market Test</w:t>
      </w:r>
    </w:p>
    <w:p w14:paraId="6AF31793"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ADC43BD"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(If your company has sufficient resources on hand, a market test is the best way to assess your advertising strategy. The ideal test market represents the demographics of your target market, is somewhat isolated, offers relatively inexpensive means to advertise, and does not show very strong brand loyalty.)</w:t>
      </w:r>
    </w:p>
    <w:p w14:paraId="3F1F5B57" w14:textId="77777777" w:rsidR="007B4948"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30FFDC7E" w14:textId="77777777" w:rsidR="007B4948" w:rsidRPr="00F41096" w:rsidRDefault="007B4948"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Detail t</w:t>
      </w:r>
      <w:r w:rsidR="00F41096">
        <w:rPr>
          <w:rFonts w:asciiTheme="majorBidi" w:hAnsiTheme="majorBidi" w:cstheme="majorBidi"/>
          <w:sz w:val="24"/>
          <w:szCs w:val="24"/>
          <w:lang w:val="en-US" w:bidi="en-US"/>
        </w:rPr>
        <w:t>he parameters of a market test:</w:t>
      </w:r>
    </w:p>
    <w:p w14:paraId="62BA96FA" w14:textId="77777777" w:rsidR="007B4948" w:rsidRPr="00F41096" w:rsidRDefault="007B4948" w:rsidP="00F41096">
      <w:pPr>
        <w:pStyle w:val="ListParagraph"/>
        <w:numPr>
          <w:ilvl w:val="0"/>
          <w:numId w:val="2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Market characteristics</w:t>
      </w:r>
    </w:p>
    <w:p w14:paraId="2B3EE06B" w14:textId="77777777" w:rsidR="007B4948" w:rsidRPr="00F41096" w:rsidRDefault="007B4948" w:rsidP="00F41096">
      <w:pPr>
        <w:pStyle w:val="ListParagraph"/>
        <w:numPr>
          <w:ilvl w:val="0"/>
          <w:numId w:val="2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Scale of test (specific products vs. whole product line, (un)restricted distribution channels, (un)limited media usage, etc.)</w:t>
      </w:r>
    </w:p>
    <w:p w14:paraId="26343C6B" w14:textId="77777777" w:rsidR="007B4948" w:rsidRPr="00F41096" w:rsidRDefault="007B4948" w:rsidP="00F41096">
      <w:pPr>
        <w:pStyle w:val="ListParagraph"/>
        <w:numPr>
          <w:ilvl w:val="0"/>
          <w:numId w:val="2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Timing</w:t>
      </w:r>
    </w:p>
    <w:p w14:paraId="3CFE9CA7" w14:textId="77777777" w:rsidR="007B4948" w:rsidRPr="00F41096" w:rsidRDefault="00F41096"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Pr>
          <w:rFonts w:asciiTheme="majorBidi" w:hAnsiTheme="majorBidi" w:cstheme="majorBidi"/>
          <w:sz w:val="24"/>
          <w:szCs w:val="24"/>
          <w:lang w:val="en-US" w:bidi="en-US"/>
        </w:rPr>
        <w:t>- Establish metrics for analysing performance of test</w:t>
      </w:r>
    </w:p>
    <w:p w14:paraId="0ECC8CF6"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color w:val="0000FF"/>
          <w:sz w:val="24"/>
          <w:szCs w:val="24"/>
          <w:lang w:val="en-US" w:bidi="en-US"/>
        </w:rPr>
      </w:pPr>
      <w:r w:rsidRPr="00F41096">
        <w:rPr>
          <w:rFonts w:asciiTheme="majorBidi" w:hAnsiTheme="majorBidi" w:cstheme="majorBidi"/>
          <w:sz w:val="24"/>
          <w:szCs w:val="24"/>
          <w:lang w:val="en-US" w:bidi="en-US"/>
        </w:rPr>
        <w:t>- Establish performance levels that must be met in order to carry on with strategy as planned</w:t>
      </w:r>
    </w:p>
    <w:p w14:paraId="5848681F" w14:textId="77777777" w:rsidR="007B4948" w:rsidRPr="00F41096" w:rsidRDefault="007B4948" w:rsidP="007B4948">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t>5.2.4</w:t>
      </w:r>
      <w:r w:rsidRPr="00F41096">
        <w:rPr>
          <w:rFonts w:asciiTheme="majorBidi" w:hAnsiTheme="majorBidi"/>
          <w:lang w:val="en-US" w:bidi="en-US"/>
        </w:rPr>
        <w:tab/>
        <w:t>Loyalty Program</w:t>
      </w:r>
    </w:p>
    <w:p w14:paraId="6CCF5449"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Specify the required elements of the selected loyalty program</w:t>
      </w:r>
    </w:p>
    <w:p w14:paraId="68E16B5B"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Designate employee(s)/department(s) in charge of defining and securing elements of loyalty</w:t>
      </w:r>
      <w:r w:rsidR="009E7487">
        <w:rPr>
          <w:rFonts w:asciiTheme="majorBidi" w:hAnsiTheme="majorBidi" w:cstheme="majorBidi"/>
          <w:sz w:val="24"/>
          <w:szCs w:val="24"/>
          <w:lang w:val="en-US" w:bidi="en-US"/>
        </w:rPr>
        <w:t xml:space="preserve"> programme </w:t>
      </w:r>
      <w:r w:rsidRPr="00F41096">
        <w:rPr>
          <w:rFonts w:asciiTheme="majorBidi" w:hAnsiTheme="majorBidi" w:cstheme="majorBidi"/>
          <w:sz w:val="24"/>
          <w:szCs w:val="24"/>
          <w:lang w:val="en-US" w:bidi="en-US"/>
        </w:rPr>
        <w:t>as identified in marketing strategy</w:t>
      </w:r>
      <w:r w:rsidR="00F41096">
        <w:rPr>
          <w:rFonts w:asciiTheme="majorBidi" w:hAnsiTheme="majorBidi" w:cstheme="majorBidi"/>
          <w:sz w:val="24"/>
          <w:szCs w:val="24"/>
          <w:lang w:val="en-US" w:bidi="en-US"/>
        </w:rPr>
        <w:t>:</w:t>
      </w:r>
    </w:p>
    <w:p w14:paraId="2AE05F32" w14:textId="77777777" w:rsidR="007B4948" w:rsidRPr="00F41096" w:rsidRDefault="007B4948" w:rsidP="00F41096">
      <w:pPr>
        <w:pStyle w:val="ListParagraph"/>
        <w:numPr>
          <w:ilvl w:val="0"/>
          <w:numId w:val="2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Free product(s) / giveaways</w:t>
      </w:r>
    </w:p>
    <w:p w14:paraId="7CB0D288" w14:textId="77777777" w:rsidR="007B4948" w:rsidRPr="00F41096" w:rsidRDefault="007B4948" w:rsidP="00F41096">
      <w:pPr>
        <w:pStyle w:val="ListParagraph"/>
        <w:numPr>
          <w:ilvl w:val="0"/>
          <w:numId w:val="2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Implementation of point/reward system</w:t>
      </w:r>
    </w:p>
    <w:p w14:paraId="2689B5A7" w14:textId="77777777" w:rsidR="007B4948" w:rsidRPr="00F41096" w:rsidRDefault="007B4948" w:rsidP="00F41096">
      <w:pPr>
        <w:pStyle w:val="ListParagraph"/>
        <w:numPr>
          <w:ilvl w:val="0"/>
          <w:numId w:val="2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Gift Certificates</w:t>
      </w:r>
    </w:p>
    <w:p w14:paraId="0C0A8018" w14:textId="77777777" w:rsidR="007B4948" w:rsidRPr="00F41096" w:rsidRDefault="007B4948" w:rsidP="00F41096">
      <w:pPr>
        <w:pStyle w:val="ListParagraph"/>
        <w:numPr>
          <w:ilvl w:val="0"/>
          <w:numId w:val="2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Partnership development</w:t>
      </w:r>
    </w:p>
    <w:p w14:paraId="09E0C395" w14:textId="77777777" w:rsidR="007B4948" w:rsidRPr="00F41096" w:rsidRDefault="007B4948" w:rsidP="00F41096">
      <w:pPr>
        <w:pStyle w:val="ListParagraph"/>
        <w:numPr>
          <w:ilvl w:val="0"/>
          <w:numId w:val="2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Find social cause or event to support</w:t>
      </w:r>
    </w:p>
    <w:p w14:paraId="0EBBDAB6" w14:textId="77777777" w:rsidR="007B4948" w:rsidRPr="00F41096" w:rsidRDefault="007B4948" w:rsidP="00F41096">
      <w:pPr>
        <w:pStyle w:val="ListParagraph"/>
        <w:numPr>
          <w:ilvl w:val="0"/>
          <w:numId w:val="2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xml:space="preserve">Implementation of customer sales-history tracking </w:t>
      </w:r>
    </w:p>
    <w:p w14:paraId="57C238B4" w14:textId="77777777" w:rsidR="007B4948" w:rsidRPr="00F41096" w:rsidRDefault="007B4948" w:rsidP="00F41096">
      <w:pPr>
        <w:pStyle w:val="ListParagraph"/>
        <w:numPr>
          <w:ilvl w:val="0"/>
          <w:numId w:val="2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Acquire technology</w:t>
      </w:r>
    </w:p>
    <w:p w14:paraId="51064142" w14:textId="77777777" w:rsidR="007B4948" w:rsidRPr="00F41096" w:rsidRDefault="007B4948" w:rsidP="00F41096">
      <w:pPr>
        <w:pStyle w:val="ListParagraph"/>
        <w:numPr>
          <w:ilvl w:val="0"/>
          <w:numId w:val="2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Integrate technology into company systems</w:t>
      </w:r>
    </w:p>
    <w:p w14:paraId="78026215" w14:textId="77777777" w:rsidR="007B4948" w:rsidRDefault="007B4948" w:rsidP="007B4948">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Arial" w:eastAsia="Arial" w:hAnsi="Arial" w:cs="Arial"/>
          <w:lang w:val="en-US" w:bidi="en-US"/>
        </w:rPr>
      </w:pPr>
    </w:p>
    <w:p w14:paraId="0E79A90E" w14:textId="77777777" w:rsidR="007B4948" w:rsidRPr="00F41096" w:rsidRDefault="007B4948" w:rsidP="007B4948">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333333"/>
          <w:sz w:val="24"/>
          <w:szCs w:val="24"/>
          <w:lang w:val="en-US" w:bidi="en-US"/>
        </w:rPr>
      </w:pPr>
      <w:r w:rsidRPr="00F41096">
        <w:rPr>
          <w:rFonts w:asciiTheme="majorBidi" w:eastAsia="Arial" w:hAnsiTheme="majorBidi" w:cstheme="majorBidi"/>
          <w:sz w:val="24"/>
          <w:szCs w:val="24"/>
          <w:lang w:val="en-US" w:bidi="en-US"/>
        </w:rPr>
        <w:t xml:space="preserve">- </w:t>
      </w:r>
      <w:r w:rsidRPr="00F41096">
        <w:rPr>
          <w:rFonts w:asciiTheme="majorBidi" w:eastAsia="Arial" w:hAnsiTheme="majorBidi" w:cstheme="majorBidi"/>
          <w:color w:val="333333"/>
          <w:sz w:val="24"/>
          <w:szCs w:val="24"/>
          <w:lang w:val="en-US" w:bidi="en-US"/>
        </w:rPr>
        <w:t>Designate employee(s) in charge of establishing provider requirements, requesting proposals, comparing offers, selecting provider and negotiating</w:t>
      </w:r>
    </w:p>
    <w:p w14:paraId="6C574770" w14:textId="77777777" w:rsidR="007B4948" w:rsidRPr="00F41096" w:rsidRDefault="007B4948" w:rsidP="007B4948">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333333"/>
          <w:sz w:val="24"/>
          <w:szCs w:val="24"/>
          <w:lang w:val="en-US" w:bidi="en-US"/>
        </w:rPr>
      </w:pPr>
      <w:r w:rsidRPr="00F41096">
        <w:rPr>
          <w:rFonts w:asciiTheme="majorBidi" w:eastAsia="Arial" w:hAnsiTheme="majorBidi" w:cstheme="majorBidi"/>
          <w:sz w:val="24"/>
          <w:szCs w:val="24"/>
          <w:lang w:val="en-US" w:bidi="en-US"/>
        </w:rPr>
        <w:t xml:space="preserve">- </w:t>
      </w:r>
      <w:r w:rsidRPr="00F41096">
        <w:rPr>
          <w:rFonts w:asciiTheme="majorBidi" w:eastAsia="Arial" w:hAnsiTheme="majorBidi" w:cstheme="majorBidi"/>
          <w:color w:val="333333"/>
          <w:sz w:val="24"/>
          <w:szCs w:val="24"/>
          <w:lang w:val="en-US" w:bidi="en-US"/>
        </w:rPr>
        <w:t>Establish schedule for shopping for providers and comparing their offer</w:t>
      </w:r>
    </w:p>
    <w:p w14:paraId="6B5C8D38"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Establish schedule for researching and sending request for proposals to service providers and deadline for choosing provider</w:t>
      </w:r>
    </w:p>
    <w:p w14:paraId="58A28F29" w14:textId="77777777" w:rsidR="007B4948"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6F5AEE6F" w14:textId="77777777" w:rsidR="007B4948" w:rsidRPr="00F41096" w:rsidRDefault="007B4948" w:rsidP="007B4948">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t>5.2.5</w:t>
      </w:r>
      <w:r w:rsidRPr="00F41096">
        <w:rPr>
          <w:rFonts w:asciiTheme="majorBidi" w:hAnsiTheme="majorBidi"/>
          <w:lang w:val="en-US" w:bidi="en-US"/>
        </w:rPr>
        <w:tab/>
        <w:t>Trust and Credibility</w:t>
      </w:r>
    </w:p>
    <w:p w14:paraId="0E7A10AA"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Assign person in charge of acquiring and implementing method of obtaining credibility</w:t>
      </w:r>
    </w:p>
    <w:p w14:paraId="7BDDF271"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Explain how trust and credibility will be obtained through the following (chose one or more relevant method)</w:t>
      </w:r>
    </w:p>
    <w:p w14:paraId="0CAACB18" w14:textId="77777777" w:rsidR="007B4948" w:rsidRPr="00F41096" w:rsidRDefault="007B4948" w:rsidP="00F41096">
      <w:pPr>
        <w:pStyle w:val="ListParagraph"/>
        <w:numPr>
          <w:ilvl w:val="0"/>
          <w:numId w:val="3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Ad copy</w:t>
      </w:r>
    </w:p>
    <w:p w14:paraId="0F3E1CE2" w14:textId="77777777" w:rsidR="007B4948" w:rsidRPr="00F41096" w:rsidRDefault="007B4948" w:rsidP="00F41096">
      <w:pPr>
        <w:pStyle w:val="ListParagraph"/>
        <w:numPr>
          <w:ilvl w:val="0"/>
          <w:numId w:val="3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Testimonials</w:t>
      </w:r>
    </w:p>
    <w:p w14:paraId="5CE6B050" w14:textId="77777777" w:rsidR="007B4948" w:rsidRPr="00F41096" w:rsidRDefault="007B4948" w:rsidP="00F41096">
      <w:pPr>
        <w:pStyle w:val="ListParagraph"/>
        <w:numPr>
          <w:ilvl w:val="0"/>
          <w:numId w:val="3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Guarantee</w:t>
      </w:r>
    </w:p>
    <w:p w14:paraId="1906DF55" w14:textId="77777777" w:rsidR="007B4948" w:rsidRPr="00F41096" w:rsidRDefault="007B4948" w:rsidP="00F41096">
      <w:pPr>
        <w:pStyle w:val="ListParagraph"/>
        <w:numPr>
          <w:ilvl w:val="0"/>
          <w:numId w:val="3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Seal of approval / expert recommendation</w:t>
      </w:r>
    </w:p>
    <w:p w14:paraId="37B2736E" w14:textId="77777777" w:rsidR="007B4948" w:rsidRPr="00F41096" w:rsidRDefault="007B4948" w:rsidP="00F41096">
      <w:pPr>
        <w:pStyle w:val="ListParagraph"/>
        <w:numPr>
          <w:ilvl w:val="0"/>
          <w:numId w:val="3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Trial offer / samples / demonstrations</w:t>
      </w:r>
    </w:p>
    <w:p w14:paraId="54031B9A" w14:textId="77777777" w:rsidR="007B4948" w:rsidRPr="00F41096" w:rsidRDefault="007B4948" w:rsidP="00F41096">
      <w:pPr>
        <w:pStyle w:val="ListParagraph"/>
        <w:numPr>
          <w:ilvl w:val="0"/>
          <w:numId w:val="3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Other</w:t>
      </w:r>
      <w:r w:rsidR="00F41096">
        <w:rPr>
          <w:rFonts w:asciiTheme="majorBidi" w:hAnsiTheme="majorBidi" w:cstheme="majorBidi"/>
          <w:sz w:val="24"/>
          <w:szCs w:val="24"/>
          <w:lang w:val="en-US" w:bidi="en-US"/>
        </w:rPr>
        <w:t xml:space="preserve"> [SPECIFY]</w:t>
      </w:r>
    </w:p>
    <w:p w14:paraId="1646B837" w14:textId="77777777" w:rsidR="007B4948"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3215E495" w14:textId="77777777" w:rsidR="007B4948" w:rsidRPr="00F41096" w:rsidRDefault="007B4948" w:rsidP="007B4948">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t>5.2.6</w:t>
      </w:r>
      <w:r w:rsidRPr="00F41096">
        <w:rPr>
          <w:rFonts w:asciiTheme="majorBidi" w:hAnsiTheme="majorBidi"/>
          <w:lang w:val="en-US" w:bidi="en-US"/>
        </w:rPr>
        <w:tab/>
      </w:r>
      <w:bookmarkStart w:id="23" w:name="salesforce_target"/>
      <w:bookmarkEnd w:id="23"/>
      <w:r w:rsidRPr="00F41096">
        <w:rPr>
          <w:rFonts w:asciiTheme="majorBidi" w:hAnsiTheme="majorBidi"/>
          <w:lang w:val="en-US" w:bidi="en-US"/>
        </w:rPr>
        <w:t>Salesforce</w:t>
      </w:r>
    </w:p>
    <w:p w14:paraId="0CEEF05D"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w:t>
      </w:r>
      <w:r w:rsidR="009E7487">
        <w:rPr>
          <w:rFonts w:asciiTheme="majorBidi" w:hAnsiTheme="majorBidi" w:cstheme="majorBidi"/>
          <w:sz w:val="24"/>
          <w:szCs w:val="24"/>
          <w:lang w:val="en-US" w:bidi="en-US"/>
        </w:rPr>
        <w:t xml:space="preserve"> organise </w:t>
      </w:r>
      <w:r w:rsidRPr="00F41096">
        <w:rPr>
          <w:rFonts w:asciiTheme="majorBidi" w:hAnsiTheme="majorBidi" w:cstheme="majorBidi"/>
          <w:sz w:val="24"/>
          <w:szCs w:val="24"/>
          <w:lang w:val="en-US" w:bidi="en-US"/>
        </w:rPr>
        <w:t>teams and divisions based on the segmentation approach</w:t>
      </w:r>
    </w:p>
    <w:p w14:paraId="4587D728" w14:textId="77777777" w:rsidR="007B4948" w:rsidRPr="00F41096" w:rsidRDefault="007B4948" w:rsidP="00F41096">
      <w:pPr>
        <w:pStyle w:val="ListParagraph"/>
        <w:numPr>
          <w:ilvl w:val="0"/>
          <w:numId w:val="3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Assign sales teams to geographic region</w:t>
      </w:r>
    </w:p>
    <w:p w14:paraId="0755FC4A" w14:textId="77777777" w:rsidR="007B4948" w:rsidRPr="00F41096" w:rsidRDefault="007B4948" w:rsidP="00F41096">
      <w:pPr>
        <w:pStyle w:val="ListParagraph"/>
        <w:numPr>
          <w:ilvl w:val="0"/>
          <w:numId w:val="3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Assign sales teams to specific product lines</w:t>
      </w:r>
    </w:p>
    <w:p w14:paraId="08BC65CC" w14:textId="77777777" w:rsidR="007B4948" w:rsidRPr="00F41096" w:rsidRDefault="007B4948" w:rsidP="00F41096">
      <w:pPr>
        <w:pStyle w:val="ListParagraph"/>
        <w:numPr>
          <w:ilvl w:val="0"/>
          <w:numId w:val="3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Assign sales teams to specific clients or to client types</w:t>
      </w:r>
    </w:p>
    <w:p w14:paraId="3E99FE74" w14:textId="77777777" w:rsidR="007B4948" w:rsidRPr="00F41096" w:rsidRDefault="007B4948" w:rsidP="00F41096">
      <w:pPr>
        <w:pStyle w:val="ListParagraph"/>
        <w:numPr>
          <w:ilvl w:val="0"/>
          <w:numId w:val="3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Assign sales teams to specific functions</w:t>
      </w:r>
    </w:p>
    <w:p w14:paraId="34C37C96"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4A8F552B"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Specify type and number of salespeople required per team or territory or division</w:t>
      </w:r>
    </w:p>
    <w:p w14:paraId="77C321D1"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Specify sales material required and training required by each salesperson</w:t>
      </w:r>
    </w:p>
    <w:p w14:paraId="13F54EE8"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Designate employee(s) in charge of developing sales presentation</w:t>
      </w:r>
    </w:p>
    <w:p w14:paraId="44E0D70C"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Designate employee(s) in charge of hiring, training, motivating and scheduling</w:t>
      </w:r>
    </w:p>
    <w:p w14:paraId="00A6CD1E" w14:textId="77777777" w:rsidR="007B4948"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Designate members in each team in charge of coordinating information among divisions</w:t>
      </w:r>
    </w:p>
    <w:p w14:paraId="1A179EA4" w14:textId="77777777" w:rsidR="00F41096" w:rsidRPr="00F41096" w:rsidRDefault="00F41096"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72DA989" w14:textId="77777777" w:rsidR="007B4948" w:rsidRPr="00F41096" w:rsidRDefault="007B4948" w:rsidP="007B4948">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t>5.2.7</w:t>
      </w:r>
      <w:r w:rsidRPr="00F41096">
        <w:rPr>
          <w:rFonts w:asciiTheme="majorBidi" w:hAnsiTheme="majorBidi"/>
          <w:lang w:val="en-US" w:bidi="en-US"/>
        </w:rPr>
        <w:tab/>
        <w:t>Customer Service</w:t>
      </w:r>
    </w:p>
    <w:p w14:paraId="4DCDB556"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Specify staff requirements</w:t>
      </w:r>
    </w:p>
    <w:p w14:paraId="67B28E27" w14:textId="77777777" w:rsidR="007B4948" w:rsidRPr="00F41096" w:rsidRDefault="007B4948" w:rsidP="00F41096">
      <w:pPr>
        <w:pStyle w:val="ListParagraph"/>
        <w:numPr>
          <w:ilvl w:val="0"/>
          <w:numId w:val="3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Number of employees</w:t>
      </w:r>
    </w:p>
    <w:p w14:paraId="48045186" w14:textId="77777777" w:rsidR="007B4948" w:rsidRPr="00F41096" w:rsidRDefault="007B4948" w:rsidP="00F41096">
      <w:pPr>
        <w:pStyle w:val="ListParagraph"/>
        <w:numPr>
          <w:ilvl w:val="0"/>
          <w:numId w:val="3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Type of employees (full-time/part-time)</w:t>
      </w:r>
    </w:p>
    <w:p w14:paraId="68B855F9" w14:textId="77777777" w:rsidR="007B4948" w:rsidRPr="00F41096" w:rsidRDefault="007B4948" w:rsidP="00F41096">
      <w:pPr>
        <w:pStyle w:val="ListParagraph"/>
        <w:numPr>
          <w:ilvl w:val="0"/>
          <w:numId w:val="3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Working hours</w:t>
      </w:r>
    </w:p>
    <w:p w14:paraId="02C71890" w14:textId="77777777" w:rsidR="007B4948" w:rsidRPr="00F41096" w:rsidRDefault="007B4948" w:rsidP="00F41096">
      <w:pPr>
        <w:pStyle w:val="ListParagraph"/>
        <w:numPr>
          <w:ilvl w:val="0"/>
          <w:numId w:val="3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Responsibilities</w:t>
      </w:r>
    </w:p>
    <w:p w14:paraId="2B05FD64" w14:textId="77777777" w:rsidR="007B4948" w:rsidRPr="00F41096" w:rsidRDefault="007B4948" w:rsidP="00F41096">
      <w:pPr>
        <w:pStyle w:val="ListParagraph"/>
        <w:numPr>
          <w:ilvl w:val="0"/>
          <w:numId w:val="3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xml:space="preserve">Training </w:t>
      </w:r>
    </w:p>
    <w:p w14:paraId="1FD6BE33" w14:textId="77777777" w:rsidR="007B4948"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0C4B5EFB"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Specify customer service policies</w:t>
      </w:r>
    </w:p>
    <w:p w14:paraId="42877C5B"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Designate/hire employee(s) in charge of hiring, training, and scheduling</w:t>
      </w:r>
    </w:p>
    <w:p w14:paraId="62BA793C" w14:textId="77777777" w:rsidR="00F41096" w:rsidRPr="00F41096" w:rsidRDefault="00F41096"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26C9EC42" w14:textId="77777777" w:rsidR="007B4948" w:rsidRPr="00F41096" w:rsidRDefault="007B4948" w:rsidP="007B4948">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t>5.2.8</w:t>
      </w:r>
      <w:r w:rsidRPr="00F41096">
        <w:rPr>
          <w:rFonts w:asciiTheme="majorBidi" w:hAnsiTheme="majorBidi"/>
          <w:lang w:val="en-US" w:bidi="en-US"/>
        </w:rPr>
        <w:tab/>
        <w:t>Market Research</w:t>
      </w:r>
    </w:p>
    <w:p w14:paraId="2B796450"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Specify primary market research information that should be gathered from direct sources:</w:t>
      </w:r>
      <w:r w:rsidRPr="00F41096">
        <w:rPr>
          <w:rFonts w:asciiTheme="majorBidi" w:hAnsiTheme="majorBidi" w:cstheme="majorBidi"/>
          <w:sz w:val="24"/>
          <w:szCs w:val="24"/>
          <w:lang w:val="en-US" w:bidi="en-US"/>
        </w:rPr>
        <w:tab/>
      </w:r>
    </w:p>
    <w:p w14:paraId="6B0A1DB6" w14:textId="77777777" w:rsidR="007B4948" w:rsidRPr="00F41096" w:rsidRDefault="007B4948" w:rsidP="00F41096">
      <w:pPr>
        <w:pStyle w:val="ListParagraph"/>
        <w:numPr>
          <w:ilvl w:val="0"/>
          <w:numId w:val="3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Personal selling</w:t>
      </w:r>
    </w:p>
    <w:p w14:paraId="7E22C859" w14:textId="77777777" w:rsidR="007B4948" w:rsidRPr="00F41096" w:rsidRDefault="007B4948" w:rsidP="00F41096">
      <w:pPr>
        <w:pStyle w:val="ListParagraph"/>
        <w:numPr>
          <w:ilvl w:val="0"/>
          <w:numId w:val="3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Customer c</w:t>
      </w:r>
      <w:r w:rsidR="00F41096">
        <w:rPr>
          <w:rFonts w:asciiTheme="majorBidi" w:hAnsiTheme="majorBidi" w:cstheme="majorBidi"/>
          <w:sz w:val="24"/>
          <w:szCs w:val="24"/>
          <w:lang w:val="en-US" w:bidi="en-US"/>
        </w:rPr>
        <w:t>orrespondence (telephone, email</w:t>
      </w:r>
      <w:r w:rsidRPr="00F41096">
        <w:rPr>
          <w:rFonts w:asciiTheme="majorBidi" w:hAnsiTheme="majorBidi" w:cstheme="majorBidi"/>
          <w:sz w:val="24"/>
          <w:szCs w:val="24"/>
          <w:lang w:val="en-US" w:bidi="en-US"/>
        </w:rPr>
        <w:t>, mail)</w:t>
      </w:r>
    </w:p>
    <w:p w14:paraId="176CFAA4" w14:textId="77777777" w:rsidR="007B4948" w:rsidRPr="00F41096" w:rsidRDefault="007B4948" w:rsidP="00F41096">
      <w:pPr>
        <w:pStyle w:val="ListParagraph"/>
        <w:numPr>
          <w:ilvl w:val="0"/>
          <w:numId w:val="3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Surveys</w:t>
      </w:r>
    </w:p>
    <w:p w14:paraId="4AD8263E" w14:textId="77777777" w:rsidR="007B4948" w:rsidRPr="00F41096" w:rsidRDefault="007B4948" w:rsidP="00F41096">
      <w:pPr>
        <w:pStyle w:val="ListParagraph"/>
        <w:numPr>
          <w:ilvl w:val="0"/>
          <w:numId w:val="3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Sales reports</w:t>
      </w:r>
    </w:p>
    <w:p w14:paraId="613FE8FF" w14:textId="77777777" w:rsidR="007B4948" w:rsidRPr="00F41096" w:rsidRDefault="007B4948" w:rsidP="00F41096">
      <w:pPr>
        <w:pStyle w:val="ListParagraph"/>
        <w:numPr>
          <w:ilvl w:val="0"/>
          <w:numId w:val="3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Other</w:t>
      </w:r>
      <w:r w:rsidR="00F41096">
        <w:rPr>
          <w:rFonts w:asciiTheme="majorBidi" w:hAnsiTheme="majorBidi" w:cstheme="majorBidi"/>
          <w:sz w:val="24"/>
          <w:szCs w:val="24"/>
          <w:lang w:val="en-US" w:bidi="en-US"/>
        </w:rPr>
        <w:t xml:space="preserve"> [SPECIFY]</w:t>
      </w:r>
    </w:p>
    <w:p w14:paraId="6BDA5B9F" w14:textId="77777777" w:rsidR="007B4948"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32F9CC90" w14:textId="77777777" w:rsidR="007B4948" w:rsidRPr="00F41096" w:rsidRDefault="007B4948"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xml:space="preserve">- Specify secondary market information that should be collected to support present </w:t>
      </w:r>
      <w:r w:rsidR="00F41096" w:rsidRPr="00F41096">
        <w:rPr>
          <w:rFonts w:asciiTheme="majorBidi" w:hAnsiTheme="majorBidi" w:cstheme="majorBidi"/>
          <w:sz w:val="24"/>
          <w:szCs w:val="24"/>
          <w:lang w:val="en-US" w:bidi="en-US"/>
        </w:rPr>
        <w:t>and future marketing strategies.</w:t>
      </w:r>
    </w:p>
    <w:p w14:paraId="34297612" w14:textId="77777777" w:rsidR="007B4948" w:rsidRPr="00F41096" w:rsidRDefault="00F41096"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Designate em</w:t>
      </w:r>
      <w:r w:rsidR="007B4948" w:rsidRPr="00F41096">
        <w:rPr>
          <w:rFonts w:asciiTheme="majorBidi" w:hAnsiTheme="majorBidi" w:cstheme="majorBidi"/>
          <w:sz w:val="24"/>
          <w:szCs w:val="24"/>
          <w:lang w:val="en-US" w:bidi="en-US"/>
        </w:rPr>
        <w:t>ployee(s) in charge of establishing i</w:t>
      </w:r>
      <w:r w:rsidRPr="00F41096">
        <w:rPr>
          <w:rFonts w:asciiTheme="majorBidi" w:hAnsiTheme="majorBidi" w:cstheme="majorBidi"/>
          <w:sz w:val="24"/>
          <w:szCs w:val="24"/>
          <w:lang w:val="en-US" w:bidi="en-US"/>
        </w:rPr>
        <w:t>nformation-gathering procedures.</w:t>
      </w:r>
    </w:p>
    <w:p w14:paraId="35A36E80" w14:textId="77777777" w:rsidR="007B4948" w:rsidRDefault="007B4948"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Designate employee(s) in charge of acquiring/integrating information storing, retrieving and analysis systems (e.g. CRM software, intranet solut</w:t>
      </w:r>
      <w:r w:rsidR="00F41096" w:rsidRPr="00F41096">
        <w:rPr>
          <w:rFonts w:asciiTheme="majorBidi" w:hAnsiTheme="majorBidi" w:cstheme="majorBidi"/>
          <w:sz w:val="24"/>
          <w:szCs w:val="24"/>
          <w:lang w:val="en-US" w:bidi="en-US"/>
        </w:rPr>
        <w:t>ions, content management tools)</w:t>
      </w:r>
    </w:p>
    <w:p w14:paraId="59D2F5CC" w14:textId="77777777" w:rsidR="00F41096" w:rsidRPr="00F41096" w:rsidRDefault="00F41096"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D2C7006" w14:textId="77777777" w:rsidR="007B4948" w:rsidRPr="00F41096" w:rsidRDefault="007B4948" w:rsidP="00F4109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bookmarkStart w:id="24" w:name="suppliers"/>
      <w:bookmarkEnd w:id="24"/>
      <w:r w:rsidRPr="00F41096">
        <w:rPr>
          <w:rFonts w:asciiTheme="majorBidi" w:hAnsiTheme="majorBidi"/>
          <w:sz w:val="24"/>
          <w:szCs w:val="24"/>
          <w:lang w:val="en-US" w:bidi="en-US"/>
        </w:rPr>
        <w:t>5.3</w:t>
      </w:r>
      <w:r w:rsidRPr="00F41096">
        <w:rPr>
          <w:rFonts w:asciiTheme="majorBidi" w:hAnsiTheme="majorBidi"/>
          <w:sz w:val="24"/>
          <w:szCs w:val="24"/>
          <w:lang w:val="en-US" w:bidi="en-US"/>
        </w:rPr>
        <w:tab/>
      </w:r>
      <w:r w:rsidRPr="00F41096">
        <w:rPr>
          <w:rFonts w:asciiTheme="majorBidi" w:hAnsiTheme="majorBidi"/>
          <w:sz w:val="24"/>
          <w:szCs w:val="24"/>
          <w:lang w:val="en-US" w:bidi="en-US"/>
        </w:rPr>
        <w:tab/>
        <w:t>Distributors</w:t>
      </w:r>
    </w:p>
    <w:p w14:paraId="7CD252A5"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List types of distributors required by marketing strategy per territory</w:t>
      </w:r>
    </w:p>
    <w:p w14:paraId="2BB97430" w14:textId="77777777" w:rsidR="007B4948" w:rsidRPr="00F41096" w:rsidRDefault="007B4948"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Designate employee(s) in charge of establishing supplier requirements, requesting proposals, comparing offers, sel</w:t>
      </w:r>
      <w:r w:rsidR="00F41096" w:rsidRPr="00F41096">
        <w:rPr>
          <w:rFonts w:asciiTheme="majorBidi" w:hAnsiTheme="majorBidi" w:cstheme="majorBidi"/>
          <w:sz w:val="24"/>
          <w:szCs w:val="24"/>
          <w:lang w:val="en-US" w:bidi="en-US"/>
        </w:rPr>
        <w:t>ecting provider and negotiating</w:t>
      </w:r>
    </w:p>
    <w:p w14:paraId="04AB0CD0" w14:textId="77777777" w:rsidR="007B4948" w:rsidRPr="00F41096" w:rsidRDefault="007B4948" w:rsidP="007B4948">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t>5.3.1</w:t>
      </w:r>
      <w:r w:rsidRPr="00F41096">
        <w:rPr>
          <w:rFonts w:asciiTheme="majorBidi" w:hAnsiTheme="majorBidi"/>
          <w:lang w:val="en-US" w:bidi="en-US"/>
        </w:rPr>
        <w:tab/>
        <w:t>Marketing Material</w:t>
      </w:r>
    </w:p>
    <w:p w14:paraId="311743F5"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Designate employee(s) in charge of planning, creating, reviewing and approving sales literature to be supplied to distributors</w:t>
      </w:r>
    </w:p>
    <w:p w14:paraId="6496D0EA" w14:textId="77777777" w:rsidR="007B4948" w:rsidRPr="00F41096" w:rsidRDefault="007B4948" w:rsidP="00F4109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F41096">
        <w:rPr>
          <w:rFonts w:asciiTheme="majorBidi" w:hAnsiTheme="majorBidi"/>
          <w:sz w:val="24"/>
          <w:szCs w:val="24"/>
          <w:lang w:val="en-US" w:bidi="en-US"/>
        </w:rPr>
        <w:t>5.4</w:t>
      </w:r>
      <w:r w:rsidRPr="00F41096">
        <w:rPr>
          <w:rFonts w:asciiTheme="majorBidi" w:hAnsiTheme="majorBidi"/>
          <w:sz w:val="24"/>
          <w:szCs w:val="24"/>
          <w:lang w:val="en-US" w:bidi="en-US"/>
        </w:rPr>
        <w:tab/>
      </w:r>
      <w:r w:rsidRPr="00F41096">
        <w:rPr>
          <w:rFonts w:asciiTheme="majorBidi" w:hAnsiTheme="majorBidi"/>
          <w:sz w:val="24"/>
          <w:szCs w:val="24"/>
          <w:lang w:val="en-US" w:bidi="en-US"/>
        </w:rPr>
        <w:tab/>
        <w:t>Resource Requirements</w:t>
      </w:r>
    </w:p>
    <w:p w14:paraId="08D982B8"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List equipment, facilities, raw materials, finished goods and office supplies required to successfully implement marketing plan</w:t>
      </w:r>
    </w:p>
    <w:p w14:paraId="1B787AED" w14:textId="77777777" w:rsidR="007B4948" w:rsidRPr="00F41096" w:rsidRDefault="007B4948" w:rsidP="00F410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xml:space="preserve">- Designate employee(s) in charge of defining specific item requirements and </w:t>
      </w:r>
      <w:r w:rsidR="00F41096" w:rsidRPr="00F41096">
        <w:rPr>
          <w:rFonts w:asciiTheme="majorBidi" w:hAnsiTheme="majorBidi" w:cstheme="majorBidi"/>
          <w:sz w:val="24"/>
          <w:szCs w:val="24"/>
          <w:lang w:val="en-US" w:bidi="en-US"/>
        </w:rPr>
        <w:t>making purchases</w:t>
      </w:r>
    </w:p>
    <w:p w14:paraId="7810A4C5" w14:textId="77777777" w:rsidR="007B4948" w:rsidRPr="00F41096" w:rsidRDefault="007B4948" w:rsidP="00F41096">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F41096">
        <w:rPr>
          <w:rFonts w:asciiTheme="majorBidi" w:hAnsiTheme="majorBidi"/>
          <w:sz w:val="24"/>
          <w:szCs w:val="24"/>
          <w:lang w:val="en-US" w:bidi="en-US"/>
        </w:rPr>
        <w:t>5.5</w:t>
      </w:r>
      <w:r w:rsidRPr="00F41096">
        <w:rPr>
          <w:rFonts w:asciiTheme="majorBidi" w:hAnsiTheme="majorBidi"/>
          <w:sz w:val="24"/>
          <w:szCs w:val="24"/>
          <w:lang w:val="en-US" w:bidi="en-US"/>
        </w:rPr>
        <w:tab/>
      </w:r>
      <w:r w:rsidRPr="00F41096">
        <w:rPr>
          <w:rFonts w:asciiTheme="majorBidi" w:hAnsiTheme="majorBidi"/>
          <w:sz w:val="24"/>
          <w:szCs w:val="24"/>
          <w:lang w:val="en-US" w:bidi="en-US"/>
        </w:rPr>
        <w:tab/>
        <w:t>Scheduling</w:t>
      </w:r>
    </w:p>
    <w:p w14:paraId="318E0F21" w14:textId="77777777" w:rsidR="007B4948" w:rsidRPr="00F41096"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Provide a table (see next page) which depicts the timeframe of key activities and who they are assigned to</w:t>
      </w:r>
      <w:r w:rsidR="00F41096">
        <w:rPr>
          <w:rFonts w:asciiTheme="majorBidi" w:hAnsiTheme="majorBidi" w:cstheme="majorBidi"/>
          <w:sz w:val="24"/>
          <w:szCs w:val="24"/>
          <w:lang w:val="en-US" w:bidi="en-US"/>
        </w:rPr>
        <w:t>.</w:t>
      </w:r>
    </w:p>
    <w:p w14:paraId="31E73EAE" w14:textId="77777777" w:rsidR="007B4948" w:rsidRDefault="007B4948" w:rsidP="00325036">
      <w:pPr>
        <w:rPr>
          <w:b/>
          <w:bCs/>
          <w:lang w:val="en-US" w:bidi="en-US"/>
        </w:rPr>
      </w:pPr>
    </w:p>
    <w:tbl>
      <w:tblPr>
        <w:tblStyle w:val="PlainTable11"/>
        <w:tblW w:w="0" w:type="auto"/>
        <w:tblLook w:val="04A0" w:firstRow="1" w:lastRow="0" w:firstColumn="1" w:lastColumn="0" w:noHBand="0" w:noVBand="1"/>
      </w:tblPr>
      <w:tblGrid>
        <w:gridCol w:w="1870"/>
        <w:gridCol w:w="1870"/>
        <w:gridCol w:w="1870"/>
        <w:gridCol w:w="1870"/>
        <w:gridCol w:w="1870"/>
      </w:tblGrid>
      <w:tr w:rsidR="007B4948" w14:paraId="0C6EEAA5" w14:textId="77777777" w:rsidTr="007B4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F5C5CF3" w14:textId="77777777" w:rsidR="007B4948" w:rsidRDefault="007B4948" w:rsidP="00325036">
            <w:pPr>
              <w:rPr>
                <w:rFonts w:asciiTheme="majorBidi" w:hAnsiTheme="majorBidi" w:cstheme="majorBidi"/>
                <w:sz w:val="24"/>
                <w:szCs w:val="24"/>
              </w:rPr>
            </w:pPr>
            <w:r>
              <w:rPr>
                <w:rFonts w:asciiTheme="majorBidi" w:hAnsiTheme="majorBidi" w:cstheme="majorBidi"/>
                <w:sz w:val="24"/>
                <w:szCs w:val="24"/>
              </w:rPr>
              <w:t xml:space="preserve">Activity </w:t>
            </w:r>
          </w:p>
        </w:tc>
        <w:tc>
          <w:tcPr>
            <w:tcW w:w="1870" w:type="dxa"/>
          </w:tcPr>
          <w:p w14:paraId="6566918B" w14:textId="77777777" w:rsidR="007B4948" w:rsidRDefault="007B4948"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Start Date </w:t>
            </w:r>
          </w:p>
        </w:tc>
        <w:tc>
          <w:tcPr>
            <w:tcW w:w="1870" w:type="dxa"/>
          </w:tcPr>
          <w:p w14:paraId="2AEA7556" w14:textId="77777777" w:rsidR="007B4948" w:rsidRDefault="007B4948"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Target and Date</w:t>
            </w:r>
          </w:p>
        </w:tc>
        <w:tc>
          <w:tcPr>
            <w:tcW w:w="1870" w:type="dxa"/>
          </w:tcPr>
          <w:p w14:paraId="7FA43709" w14:textId="77777777" w:rsidR="007B4948" w:rsidRDefault="007B4948"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Assigned To </w:t>
            </w:r>
          </w:p>
        </w:tc>
        <w:tc>
          <w:tcPr>
            <w:tcW w:w="1870" w:type="dxa"/>
          </w:tcPr>
          <w:p w14:paraId="59E04975" w14:textId="77777777" w:rsidR="007B4948" w:rsidRDefault="007B4948"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Comments </w:t>
            </w:r>
          </w:p>
        </w:tc>
      </w:tr>
      <w:tr w:rsidR="007B4948" w14:paraId="76E826A2" w14:textId="77777777" w:rsidTr="007B4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62C66F4" w14:textId="77777777" w:rsidR="007B4948" w:rsidRDefault="007B4948" w:rsidP="00325036">
            <w:pPr>
              <w:rPr>
                <w:rFonts w:asciiTheme="majorBidi" w:hAnsiTheme="majorBidi" w:cstheme="majorBidi"/>
                <w:sz w:val="24"/>
                <w:szCs w:val="24"/>
              </w:rPr>
            </w:pPr>
            <w:r>
              <w:rPr>
                <w:rFonts w:asciiTheme="majorBidi" w:hAnsiTheme="majorBidi" w:cstheme="majorBidi"/>
                <w:sz w:val="24"/>
                <w:szCs w:val="24"/>
              </w:rPr>
              <w:t xml:space="preserve">Product design and development </w:t>
            </w:r>
          </w:p>
        </w:tc>
        <w:tc>
          <w:tcPr>
            <w:tcW w:w="1870" w:type="dxa"/>
          </w:tcPr>
          <w:p w14:paraId="40765C28" w14:textId="77777777" w:rsidR="007B4948" w:rsidRDefault="007B4948"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17BA493E" w14:textId="77777777" w:rsidR="007B4948" w:rsidRDefault="007B4948"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609899C7" w14:textId="77777777" w:rsidR="007B4948" w:rsidRDefault="007B4948"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5950415B" w14:textId="77777777" w:rsidR="007B4948" w:rsidRDefault="007B4948"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7B4948" w14:paraId="55CE09F7" w14:textId="77777777" w:rsidTr="007B4948">
        <w:tc>
          <w:tcPr>
            <w:cnfStyle w:val="001000000000" w:firstRow="0" w:lastRow="0" w:firstColumn="1" w:lastColumn="0" w:oddVBand="0" w:evenVBand="0" w:oddHBand="0" w:evenHBand="0" w:firstRowFirstColumn="0" w:firstRowLastColumn="0" w:lastRowFirstColumn="0" w:lastRowLastColumn="0"/>
            <w:tcW w:w="1870" w:type="dxa"/>
          </w:tcPr>
          <w:p w14:paraId="431F083E" w14:textId="77777777" w:rsidR="007B4948" w:rsidRDefault="007B4948" w:rsidP="00325036">
            <w:pPr>
              <w:rPr>
                <w:rFonts w:asciiTheme="majorBidi" w:hAnsiTheme="majorBidi" w:cstheme="majorBidi"/>
                <w:sz w:val="24"/>
                <w:szCs w:val="24"/>
              </w:rPr>
            </w:pPr>
            <w:r>
              <w:rPr>
                <w:rFonts w:asciiTheme="majorBidi" w:hAnsiTheme="majorBidi" w:cstheme="majorBidi"/>
                <w:sz w:val="24"/>
                <w:szCs w:val="24"/>
              </w:rPr>
              <w:t xml:space="preserve">Sales and Marketing </w:t>
            </w:r>
          </w:p>
        </w:tc>
        <w:tc>
          <w:tcPr>
            <w:tcW w:w="1870" w:type="dxa"/>
          </w:tcPr>
          <w:p w14:paraId="188C01E0" w14:textId="77777777" w:rsidR="007B4948" w:rsidRDefault="007B4948"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4E30AF90" w14:textId="77777777" w:rsidR="007B4948" w:rsidRDefault="007B4948"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3CCC0233" w14:textId="77777777" w:rsidR="007B4948" w:rsidRDefault="007B4948"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797D4507" w14:textId="77777777" w:rsidR="007B4948" w:rsidRDefault="007B4948"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7B4948" w14:paraId="0870FB88" w14:textId="77777777" w:rsidTr="007B4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C611C46" w14:textId="77777777" w:rsidR="007B4948" w:rsidRDefault="007B4948" w:rsidP="00325036">
            <w:pPr>
              <w:rPr>
                <w:rFonts w:asciiTheme="majorBidi" w:hAnsiTheme="majorBidi" w:cstheme="majorBidi"/>
                <w:sz w:val="24"/>
                <w:szCs w:val="24"/>
              </w:rPr>
            </w:pPr>
            <w:r>
              <w:rPr>
                <w:rFonts w:asciiTheme="majorBidi" w:hAnsiTheme="majorBidi" w:cstheme="majorBidi"/>
                <w:sz w:val="24"/>
                <w:szCs w:val="24"/>
              </w:rPr>
              <w:t xml:space="preserve">Distributors </w:t>
            </w:r>
          </w:p>
          <w:p w14:paraId="14869794" w14:textId="77777777" w:rsidR="007B4948" w:rsidRDefault="007B4948" w:rsidP="00325036">
            <w:pPr>
              <w:rPr>
                <w:rFonts w:asciiTheme="majorBidi" w:hAnsiTheme="majorBidi" w:cstheme="majorBidi"/>
                <w:sz w:val="24"/>
                <w:szCs w:val="24"/>
              </w:rPr>
            </w:pPr>
          </w:p>
        </w:tc>
        <w:tc>
          <w:tcPr>
            <w:tcW w:w="1870" w:type="dxa"/>
          </w:tcPr>
          <w:p w14:paraId="0A71BCB2" w14:textId="77777777" w:rsidR="007B4948" w:rsidRDefault="007B4948"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4860A76B" w14:textId="77777777" w:rsidR="007B4948" w:rsidRDefault="007B4948"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3F039AE6" w14:textId="77777777" w:rsidR="007B4948" w:rsidRDefault="007B4948"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70" w:type="dxa"/>
          </w:tcPr>
          <w:p w14:paraId="085A3A08" w14:textId="77777777" w:rsidR="007B4948" w:rsidRDefault="007B4948"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7B4948" w14:paraId="2048C095" w14:textId="77777777" w:rsidTr="007B4948">
        <w:tc>
          <w:tcPr>
            <w:cnfStyle w:val="001000000000" w:firstRow="0" w:lastRow="0" w:firstColumn="1" w:lastColumn="0" w:oddVBand="0" w:evenVBand="0" w:oddHBand="0" w:evenHBand="0" w:firstRowFirstColumn="0" w:firstRowLastColumn="0" w:lastRowFirstColumn="0" w:lastRowLastColumn="0"/>
            <w:tcW w:w="1870" w:type="dxa"/>
          </w:tcPr>
          <w:p w14:paraId="716E53D7" w14:textId="77777777" w:rsidR="007B4948" w:rsidRDefault="007B4948" w:rsidP="00325036">
            <w:pPr>
              <w:rPr>
                <w:rFonts w:asciiTheme="majorBidi" w:hAnsiTheme="majorBidi" w:cstheme="majorBidi"/>
                <w:sz w:val="24"/>
                <w:szCs w:val="24"/>
              </w:rPr>
            </w:pPr>
            <w:r>
              <w:rPr>
                <w:rFonts w:asciiTheme="majorBidi" w:hAnsiTheme="majorBidi" w:cstheme="majorBidi"/>
                <w:sz w:val="24"/>
                <w:szCs w:val="24"/>
              </w:rPr>
              <w:t xml:space="preserve">Resources to acquire </w:t>
            </w:r>
          </w:p>
        </w:tc>
        <w:tc>
          <w:tcPr>
            <w:tcW w:w="1870" w:type="dxa"/>
          </w:tcPr>
          <w:p w14:paraId="30934B3A" w14:textId="77777777" w:rsidR="007B4948" w:rsidRDefault="007B4948"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1DB9CE1C" w14:textId="77777777" w:rsidR="007B4948" w:rsidRDefault="007B4948"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7C24BA12" w14:textId="77777777" w:rsidR="007B4948" w:rsidRDefault="007B4948"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70" w:type="dxa"/>
          </w:tcPr>
          <w:p w14:paraId="280343B2" w14:textId="77777777" w:rsidR="007B4948" w:rsidRDefault="007B4948"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2210E175" w14:textId="77777777" w:rsidR="007B4948"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bidi="en-US"/>
        </w:rPr>
      </w:pPr>
    </w:p>
    <w:p w14:paraId="7CA60A5C" w14:textId="77777777" w:rsidR="007B4948"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b/>
          <w:i/>
          <w:iCs/>
          <w:sz w:val="24"/>
          <w:szCs w:val="24"/>
          <w:lang w:val="en-US" w:bidi="en-US"/>
        </w:rPr>
      </w:pPr>
      <w:r w:rsidRPr="007B4948">
        <w:rPr>
          <w:rFonts w:asciiTheme="majorBidi" w:hAnsiTheme="majorBidi" w:cstheme="majorBidi"/>
          <w:b/>
          <w:i/>
          <w:iCs/>
          <w:sz w:val="24"/>
          <w:szCs w:val="24"/>
          <w:lang w:val="en-US" w:bidi="en-US"/>
        </w:rPr>
        <w:t>TABLE 5. Implementation Worksheet</w:t>
      </w:r>
    </w:p>
    <w:p w14:paraId="08E868DB" w14:textId="77777777" w:rsidR="007B4948" w:rsidRPr="007B4948" w:rsidRDefault="007B4948" w:rsidP="007B494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b/>
          <w:i/>
          <w:iCs/>
          <w:sz w:val="24"/>
          <w:szCs w:val="24"/>
          <w:lang w:val="en-US" w:bidi="en-US"/>
        </w:rPr>
      </w:pPr>
    </w:p>
    <w:p w14:paraId="570B4FBB" w14:textId="77777777" w:rsidR="00570C99" w:rsidRPr="00F41096" w:rsidRDefault="00570C99" w:rsidP="00570C99">
      <w:pPr>
        <w:pStyle w:val="Heading1"/>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color w:val="auto"/>
          <w:sz w:val="24"/>
          <w:szCs w:val="24"/>
          <w:lang w:val="en-US" w:bidi="en-US"/>
        </w:rPr>
      </w:pPr>
      <w:r w:rsidRPr="00F41096">
        <w:rPr>
          <w:rFonts w:asciiTheme="majorBidi" w:hAnsiTheme="majorBidi" w:cstheme="majorBidi"/>
          <w:color w:val="auto"/>
          <w:sz w:val="24"/>
          <w:szCs w:val="24"/>
          <w:lang w:val="en-US" w:bidi="en-US"/>
        </w:rPr>
        <w:t>6.</w:t>
      </w:r>
      <w:r w:rsidRPr="00F41096">
        <w:rPr>
          <w:rFonts w:asciiTheme="majorBidi" w:hAnsiTheme="majorBidi" w:cstheme="majorBidi"/>
          <w:color w:val="auto"/>
          <w:sz w:val="24"/>
          <w:szCs w:val="24"/>
          <w:lang w:val="en-US" w:bidi="en-US"/>
        </w:rPr>
        <w:tab/>
      </w:r>
      <w:r w:rsidRPr="00F41096">
        <w:rPr>
          <w:rFonts w:asciiTheme="majorBidi" w:hAnsiTheme="majorBidi" w:cstheme="majorBidi"/>
          <w:color w:val="auto"/>
          <w:sz w:val="24"/>
          <w:szCs w:val="24"/>
          <w:lang w:val="en-US" w:bidi="en-US"/>
        </w:rPr>
        <w:tab/>
        <w:t>PERFORMANCE EVALUATION AND MONITORING</w:t>
      </w:r>
    </w:p>
    <w:p w14:paraId="67FE9F49"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2E319201" w14:textId="77777777" w:rsidR="00570C99" w:rsidRPr="00F41096" w:rsidRDefault="00570C99" w:rsidP="00570C99">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F41096">
        <w:rPr>
          <w:rFonts w:asciiTheme="majorBidi" w:hAnsiTheme="majorBidi"/>
          <w:sz w:val="24"/>
          <w:szCs w:val="24"/>
          <w:lang w:val="en-US" w:bidi="en-US"/>
        </w:rPr>
        <w:t>6.1</w:t>
      </w:r>
      <w:r w:rsidRPr="00F41096">
        <w:rPr>
          <w:rFonts w:asciiTheme="majorBidi" w:hAnsiTheme="majorBidi"/>
          <w:sz w:val="24"/>
          <w:szCs w:val="24"/>
          <w:lang w:val="en-US" w:bidi="en-US"/>
        </w:rPr>
        <w:tab/>
      </w:r>
      <w:r w:rsidRPr="00F41096">
        <w:rPr>
          <w:rFonts w:asciiTheme="majorBidi" w:hAnsiTheme="majorBidi"/>
          <w:sz w:val="24"/>
          <w:szCs w:val="24"/>
          <w:lang w:val="en-US" w:bidi="en-US"/>
        </w:rPr>
        <w:tab/>
        <w:t>Monitoring Ad Campaigns</w:t>
      </w:r>
    </w:p>
    <w:p w14:paraId="3EBB0C13"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b/>
          <w:color w:val="auto"/>
          <w:sz w:val="24"/>
          <w:szCs w:val="24"/>
          <w:lang w:val="en-US" w:bidi="en-US"/>
        </w:rPr>
      </w:pPr>
    </w:p>
    <w:p w14:paraId="28CB1B55" w14:textId="77777777" w:rsidR="00570C99" w:rsidRPr="00F41096" w:rsidRDefault="00570C99" w:rsidP="00570C99">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t>6.1.1</w:t>
      </w:r>
      <w:r w:rsidRPr="00F41096">
        <w:rPr>
          <w:rFonts w:asciiTheme="majorBidi" w:hAnsiTheme="majorBidi"/>
          <w:lang w:val="en-US" w:bidi="en-US"/>
        </w:rPr>
        <w:tab/>
        <w:t>Performance Metrics</w:t>
      </w:r>
    </w:p>
    <w:p w14:paraId="12E44AF9"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 List metrics that will be used to measure the success of ad campaigns. Success can be measured against:</w:t>
      </w:r>
    </w:p>
    <w:p w14:paraId="5B1CE3AF"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p>
    <w:p w14:paraId="7E57975F"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Marketing objectives</w:t>
      </w:r>
    </w:p>
    <w:p w14:paraId="01571FCF"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Specific campaign goals</w:t>
      </w:r>
    </w:p>
    <w:p w14:paraId="066C0B44"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Past results</w:t>
      </w:r>
    </w:p>
    <w:p w14:paraId="79F8D29E"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Industry averages</w:t>
      </w:r>
    </w:p>
    <w:p w14:paraId="59B4F576"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p>
    <w:p w14:paraId="0E39866A"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Examples of metrics:</w:t>
      </w:r>
    </w:p>
    <w:p w14:paraId="4FE63C1E"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p>
    <w:p w14:paraId="4E9D19CC" w14:textId="77777777" w:rsidR="00570C99" w:rsidRPr="00F41096" w:rsidRDefault="00570C99" w:rsidP="00570C99">
      <w:pPr>
        <w:pStyle w:val="NormalWeb"/>
        <w:numPr>
          <w:ilvl w:val="0"/>
          <w:numId w:val="3"/>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Behavior based</w:t>
      </w:r>
    </w:p>
    <w:p w14:paraId="7BF38B36" w14:textId="77777777" w:rsidR="00570C99" w:rsidRPr="00F41096"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Number of website visitors, length of stay, depth of navigation, number of clicks</w:t>
      </w:r>
    </w:p>
    <w:p w14:paraId="49308A3B" w14:textId="77777777" w:rsidR="00570C99" w:rsidRPr="00F41096"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Number of calls received</w:t>
      </w:r>
    </w:p>
    <w:p w14:paraId="6633DDC3" w14:textId="77777777" w:rsidR="00570C99" w:rsidRPr="00F41096"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Number of complaints</w:t>
      </w:r>
    </w:p>
    <w:p w14:paraId="6ECF63FE" w14:textId="77777777" w:rsidR="00570C99" w:rsidRPr="00F41096"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Change in customer behavior/buying patterns</w:t>
      </w:r>
    </w:p>
    <w:p w14:paraId="253C0588" w14:textId="77777777" w:rsidR="00570C99" w:rsidRPr="00F41096"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color w:val="auto"/>
          <w:sz w:val="24"/>
          <w:szCs w:val="24"/>
          <w:lang w:val="en-US" w:bidi="en-US"/>
        </w:rPr>
      </w:pPr>
    </w:p>
    <w:p w14:paraId="0AACE86F" w14:textId="77777777" w:rsidR="00570C99" w:rsidRPr="00F41096" w:rsidRDefault="00570C99" w:rsidP="00570C99">
      <w:pPr>
        <w:pStyle w:val="NormalWeb"/>
        <w:numPr>
          <w:ilvl w:val="0"/>
          <w:numId w:val="3"/>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Cost based</w:t>
      </w:r>
    </w:p>
    <w:p w14:paraId="265D9C61" w14:textId="77777777" w:rsidR="00570C99" w:rsidRPr="00F41096"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Conversion rate (proportion of customers who perform a specific action)</w:t>
      </w:r>
    </w:p>
    <w:p w14:paraId="7044F599" w14:textId="77777777" w:rsidR="00570C99" w:rsidRPr="00F41096"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Cost per new client acquisition/cost per sale</w:t>
      </w:r>
    </w:p>
    <w:p w14:paraId="208EEFE9" w14:textId="77777777" w:rsidR="007B4948" w:rsidRPr="00F41096" w:rsidRDefault="00F41096" w:rsidP="00F41096">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color w:val="auto"/>
          <w:sz w:val="24"/>
          <w:szCs w:val="24"/>
          <w:lang w:val="en-US" w:bidi="en-US"/>
        </w:rPr>
      </w:pPr>
      <w:r>
        <w:rPr>
          <w:rFonts w:asciiTheme="majorBidi" w:eastAsia="Arial" w:hAnsiTheme="majorBidi" w:cstheme="majorBidi"/>
          <w:color w:val="auto"/>
          <w:sz w:val="24"/>
          <w:szCs w:val="24"/>
          <w:lang w:val="en-US" w:bidi="en-US"/>
        </w:rPr>
        <w:t>ROI</w:t>
      </w:r>
    </w:p>
    <w:p w14:paraId="269684E7" w14:textId="77777777" w:rsidR="00570C99"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Arial" w:eastAsia="Arial" w:hAnsi="Arial" w:cs="Arial"/>
          <w:color w:val="auto"/>
          <w:lang w:val="en-US" w:bidi="en-US"/>
        </w:rPr>
      </w:pPr>
    </w:p>
    <w:p w14:paraId="777561CA" w14:textId="77777777" w:rsidR="00570C99" w:rsidRPr="00F41096" w:rsidRDefault="00570C99" w:rsidP="00570C99">
      <w:pPr>
        <w:pStyle w:val="NormalWeb"/>
        <w:numPr>
          <w:ilvl w:val="0"/>
          <w:numId w:val="3"/>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Based on brand variables</w:t>
      </w:r>
    </w:p>
    <w:p w14:paraId="6D357459" w14:textId="77777777" w:rsidR="00570C99" w:rsidRPr="00F41096"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Customer satisfaction level</w:t>
      </w:r>
    </w:p>
    <w:p w14:paraId="36BD5ED0" w14:textId="77777777" w:rsidR="00570C99" w:rsidRPr="00F41096"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Customers’ impression of brand/product (assessed through surveys and feedback)</w:t>
      </w:r>
    </w:p>
    <w:p w14:paraId="19EB1B5F" w14:textId="77777777" w:rsidR="00570C99" w:rsidRPr="00F41096"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Brand awareness/recognition levels (assessed through surveys and feedback)</w:t>
      </w:r>
    </w:p>
    <w:p w14:paraId="6B85BBC3" w14:textId="77777777" w:rsidR="00570C99" w:rsidRPr="00F41096"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Customer loyalty levels</w:t>
      </w:r>
    </w:p>
    <w:p w14:paraId="04812726" w14:textId="77777777" w:rsidR="00570C99" w:rsidRPr="00F41096"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color w:val="auto"/>
          <w:sz w:val="24"/>
          <w:szCs w:val="24"/>
          <w:lang w:val="en-US" w:bidi="en-US"/>
        </w:rPr>
      </w:pPr>
    </w:p>
    <w:p w14:paraId="69C7814B" w14:textId="77777777" w:rsidR="00570C99" w:rsidRPr="00F41096" w:rsidRDefault="00570C99" w:rsidP="00570C99">
      <w:pPr>
        <w:pStyle w:val="NormalWeb"/>
        <w:numPr>
          <w:ilvl w:val="0"/>
          <w:numId w:val="3"/>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Hybrid (combination of above elements)</w:t>
      </w:r>
    </w:p>
    <w:p w14:paraId="25B805B2"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p>
    <w:p w14:paraId="1FBF4346" w14:textId="77777777" w:rsidR="00570C99" w:rsidRPr="00F41096" w:rsidRDefault="00570C99" w:rsidP="00570C99">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b/>
          <w:lang w:val="en-US" w:bidi="en-US"/>
        </w:rPr>
      </w:pP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r>
      <w:r w:rsidRPr="00F41096">
        <w:rPr>
          <w:rFonts w:asciiTheme="majorBidi" w:hAnsiTheme="majorBidi"/>
          <w:lang w:val="en-US" w:bidi="en-US"/>
        </w:rPr>
        <w:tab/>
        <w:t>6.1.2</w:t>
      </w:r>
      <w:r w:rsidRPr="00F41096">
        <w:rPr>
          <w:rFonts w:asciiTheme="majorBidi" w:hAnsiTheme="majorBidi"/>
          <w:lang w:val="en-US" w:bidi="en-US"/>
        </w:rPr>
        <w:tab/>
        <w:t>Advertising Costs</w:t>
      </w:r>
    </w:p>
    <w:p w14:paraId="0784A475"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 Determine advertising cost-sales ratio per product line (total advertising cost for product line divided by sales in dollars generated by product line or sales person or territory x 100)</w:t>
      </w:r>
    </w:p>
    <w:p w14:paraId="06A5CFAF"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F41096">
        <w:rPr>
          <w:rFonts w:asciiTheme="majorBidi" w:eastAsia="Arial" w:hAnsiTheme="majorBidi" w:cstheme="majorBidi"/>
          <w:color w:val="auto"/>
          <w:sz w:val="24"/>
          <w:szCs w:val="24"/>
          <w:lang w:val="en-US" w:bidi="en-US"/>
        </w:rPr>
        <w:t>- Determine product advertising cost-total advertising cost ratio (product advertising cost divided</w:t>
      </w:r>
      <w:r w:rsidR="00F41096">
        <w:rPr>
          <w:rFonts w:asciiTheme="majorBidi" w:eastAsia="Arial" w:hAnsiTheme="majorBidi" w:cstheme="majorBidi"/>
          <w:color w:val="auto"/>
          <w:sz w:val="24"/>
          <w:szCs w:val="24"/>
          <w:lang w:val="en-US" w:bidi="en-US"/>
        </w:rPr>
        <w:t xml:space="preserve"> by total advertising cost x [SPECIFY]</w:t>
      </w:r>
      <w:r w:rsidRPr="00F41096">
        <w:rPr>
          <w:rFonts w:asciiTheme="majorBidi" w:eastAsia="Arial" w:hAnsiTheme="majorBidi" w:cstheme="majorBidi"/>
          <w:color w:val="auto"/>
          <w:sz w:val="24"/>
          <w:szCs w:val="24"/>
          <w:lang w:val="en-US" w:bidi="en-US"/>
        </w:rPr>
        <w:t>)</w:t>
      </w:r>
    </w:p>
    <w:p w14:paraId="221D2260" w14:textId="77777777" w:rsidR="00570C99"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b/>
          <w:color w:val="auto"/>
          <w:lang w:val="en-US" w:bidi="en-US"/>
        </w:rPr>
      </w:pPr>
    </w:p>
    <w:p w14:paraId="52BC8062"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 xml:space="preserve">- By filling Table 6 below, you should be able to: </w:t>
      </w:r>
    </w:p>
    <w:p w14:paraId="249622B2"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2EBDBA24" w14:textId="77777777" w:rsidR="00570C99" w:rsidRPr="00F41096" w:rsidRDefault="00F41096" w:rsidP="00570C99">
      <w:pPr>
        <w:pStyle w:val="NormalWeb"/>
        <w:numPr>
          <w:ilvl w:val="0"/>
          <w:numId w:val="5"/>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eastAsia="Arial" w:hAnsiTheme="majorBidi" w:cstheme="majorBidi"/>
          <w:sz w:val="24"/>
          <w:szCs w:val="24"/>
          <w:lang w:val="en-US" w:bidi="en-US"/>
        </w:rPr>
      </w:pPr>
      <w:r>
        <w:rPr>
          <w:rFonts w:asciiTheme="majorBidi" w:eastAsia="Arial" w:hAnsiTheme="majorBidi" w:cstheme="majorBidi"/>
          <w:sz w:val="24"/>
          <w:szCs w:val="24"/>
          <w:lang w:val="en-US" w:bidi="en-US"/>
        </w:rPr>
        <w:t>Analys</w:t>
      </w:r>
      <w:r w:rsidR="00570C99" w:rsidRPr="00F41096">
        <w:rPr>
          <w:rFonts w:asciiTheme="majorBidi" w:eastAsia="Arial" w:hAnsiTheme="majorBidi" w:cstheme="majorBidi"/>
          <w:sz w:val="24"/>
          <w:szCs w:val="24"/>
          <w:lang w:val="en-US" w:bidi="en-US"/>
        </w:rPr>
        <w:t xml:space="preserve">e overall advertising costs </w:t>
      </w:r>
      <w:commentRangeStart w:id="25"/>
      <w:r w:rsidR="00570C99" w:rsidRPr="009E7487">
        <w:rPr>
          <w:rFonts w:asciiTheme="majorBidi" w:eastAsia="Arial" w:hAnsiTheme="majorBidi" w:cstheme="majorBidi"/>
          <w:i/>
          <w:sz w:val="24"/>
          <w:szCs w:val="24"/>
          <w:lang w:val="en-US" w:bidi="en-US"/>
        </w:rPr>
        <w:t>in re</w:t>
      </w:r>
      <w:commentRangeEnd w:id="25"/>
      <w:r w:rsidR="009E7487">
        <w:rPr>
          <w:rStyle w:val="CommentReference"/>
          <w:rFonts w:asciiTheme="minorHAnsi" w:eastAsiaTheme="minorHAnsi" w:hAnsiTheme="minorHAnsi" w:cstheme="minorBidi"/>
          <w:color w:val="auto"/>
          <w:lang w:bidi="ar-SA"/>
        </w:rPr>
        <w:commentReference w:id="25"/>
      </w:r>
      <w:r w:rsidR="00570C99" w:rsidRPr="00F41096">
        <w:rPr>
          <w:rFonts w:asciiTheme="majorBidi" w:eastAsia="Arial" w:hAnsiTheme="majorBidi" w:cstheme="majorBidi"/>
          <w:sz w:val="24"/>
          <w:szCs w:val="24"/>
          <w:lang w:val="en-US" w:bidi="en-US"/>
        </w:rPr>
        <w:t>lation to sales and profits</w:t>
      </w:r>
    </w:p>
    <w:p w14:paraId="3F9AC8C0" w14:textId="77777777" w:rsidR="00570C99" w:rsidRPr="00F41096" w:rsidRDefault="00570C99" w:rsidP="00570C99">
      <w:pPr>
        <w:pStyle w:val="NormalWeb"/>
        <w:numPr>
          <w:ilvl w:val="0"/>
          <w:numId w:val="5"/>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 xml:space="preserve">Compare performance of each product </w:t>
      </w:r>
      <w:r w:rsidRPr="00F41096">
        <w:rPr>
          <w:rFonts w:asciiTheme="majorBidi" w:eastAsia="Arial" w:hAnsiTheme="majorBidi" w:cstheme="majorBidi"/>
          <w:b/>
          <w:color w:val="FF6600"/>
          <w:sz w:val="24"/>
          <w:szCs w:val="24"/>
          <w:lang w:val="en-US" w:bidi="en-US"/>
        </w:rPr>
        <w:t>OR</w:t>
      </w:r>
      <w:r w:rsidRPr="00F41096">
        <w:rPr>
          <w:rFonts w:asciiTheme="majorBidi" w:eastAsia="Arial" w:hAnsiTheme="majorBidi" w:cstheme="majorBidi"/>
          <w:sz w:val="24"/>
          <w:szCs w:val="24"/>
          <w:lang w:val="en-US" w:bidi="en-US"/>
        </w:rPr>
        <w:t xml:space="preserve"> territory </w:t>
      </w:r>
      <w:r w:rsidRPr="00F41096">
        <w:rPr>
          <w:rFonts w:asciiTheme="majorBidi" w:eastAsia="Arial" w:hAnsiTheme="majorBidi" w:cstheme="majorBidi"/>
          <w:b/>
          <w:color w:val="FF6600"/>
          <w:sz w:val="24"/>
          <w:szCs w:val="24"/>
          <w:lang w:val="en-US" w:bidi="en-US"/>
        </w:rPr>
        <w:t>OR</w:t>
      </w:r>
      <w:r w:rsidRPr="00F41096">
        <w:rPr>
          <w:rFonts w:asciiTheme="majorBidi" w:eastAsia="Arial" w:hAnsiTheme="majorBidi" w:cstheme="majorBidi"/>
          <w:sz w:val="24"/>
          <w:szCs w:val="24"/>
          <w:lang w:val="en-US" w:bidi="en-US"/>
        </w:rPr>
        <w:t xml:space="preserve"> market segment </w:t>
      </w:r>
      <w:r w:rsidRPr="00F41096">
        <w:rPr>
          <w:rFonts w:asciiTheme="majorBidi" w:eastAsia="Arial" w:hAnsiTheme="majorBidi" w:cstheme="majorBidi"/>
          <w:b/>
          <w:color w:val="FF6600"/>
          <w:sz w:val="24"/>
          <w:szCs w:val="24"/>
          <w:lang w:val="en-US" w:bidi="en-US"/>
        </w:rPr>
        <w:t>OR</w:t>
      </w:r>
      <w:r w:rsidRPr="00F41096">
        <w:rPr>
          <w:rFonts w:asciiTheme="majorBidi" w:eastAsia="Arial" w:hAnsiTheme="majorBidi" w:cstheme="majorBidi"/>
          <w:sz w:val="24"/>
          <w:szCs w:val="24"/>
          <w:lang w:val="en-US" w:bidi="en-US"/>
        </w:rPr>
        <w:t xml:space="preserve"> department</w:t>
      </w:r>
    </w:p>
    <w:p w14:paraId="30144724" w14:textId="77777777" w:rsidR="00570C99" w:rsidRPr="00F41096" w:rsidRDefault="00570C99" w:rsidP="00570C99">
      <w:pPr>
        <w:pStyle w:val="NormalWeb"/>
        <w:numPr>
          <w:ilvl w:val="0"/>
          <w:numId w:val="5"/>
        </w:num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Compare performance of each medium</w:t>
      </w:r>
    </w:p>
    <w:tbl>
      <w:tblPr>
        <w:tblW w:w="0" w:type="auto"/>
        <w:tblInd w:w="115" w:type="dxa"/>
        <w:tblBorders>
          <w:top w:val="single" w:sz="18" w:space="0" w:color="auto"/>
          <w:bottom w:val="single" w:sz="18" w:space="0" w:color="auto"/>
        </w:tblBorders>
        <w:tblLayout w:type="fixed"/>
        <w:tblCellMar>
          <w:left w:w="115" w:type="dxa"/>
          <w:right w:w="115" w:type="dxa"/>
        </w:tblCellMar>
        <w:tblLook w:val="04A0" w:firstRow="1" w:lastRow="0" w:firstColumn="1" w:lastColumn="0" w:noHBand="0" w:noVBand="1"/>
      </w:tblPr>
      <w:tblGrid>
        <w:gridCol w:w="2847"/>
        <w:gridCol w:w="1364"/>
        <w:gridCol w:w="1947"/>
        <w:gridCol w:w="971"/>
        <w:gridCol w:w="905"/>
        <w:gridCol w:w="846"/>
        <w:gridCol w:w="710"/>
      </w:tblGrid>
      <w:tr w:rsidR="00570C99" w14:paraId="61AF03C5" w14:textId="77777777" w:rsidTr="00570C99">
        <w:trPr>
          <w:trHeight w:val="998"/>
        </w:trPr>
        <w:tc>
          <w:tcPr>
            <w:tcW w:w="2847" w:type="dxa"/>
            <w:tcBorders>
              <w:bottom w:val="single" w:sz="18" w:space="0" w:color="auto"/>
            </w:tcBorders>
            <w:shd w:val="clear" w:color="auto" w:fill="auto"/>
          </w:tcPr>
          <w:p w14:paraId="14F9FE4E"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559DC216"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tc>
        <w:tc>
          <w:tcPr>
            <w:tcW w:w="1364" w:type="dxa"/>
            <w:tcBorders>
              <w:bottom w:val="single" w:sz="18" w:space="0" w:color="auto"/>
            </w:tcBorders>
            <w:shd w:val="clear" w:color="auto" w:fill="auto"/>
          </w:tcPr>
          <w:p w14:paraId="202BB856"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r w:rsidRPr="00F41096">
              <w:rPr>
                <w:rFonts w:asciiTheme="majorBidi" w:eastAsia="Arial" w:hAnsiTheme="majorBidi" w:cstheme="majorBidi"/>
                <w:b/>
                <w:sz w:val="24"/>
                <w:szCs w:val="24"/>
                <w:lang w:val="en-US" w:bidi="en-US"/>
              </w:rPr>
              <w:t>Total</w:t>
            </w:r>
          </w:p>
        </w:tc>
        <w:tc>
          <w:tcPr>
            <w:tcW w:w="1947" w:type="dxa"/>
            <w:tcBorders>
              <w:bottom w:val="single" w:sz="18" w:space="0" w:color="auto"/>
            </w:tcBorders>
            <w:shd w:val="clear" w:color="auto" w:fill="auto"/>
          </w:tcPr>
          <w:p w14:paraId="484B75C3"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Product A</w:t>
            </w:r>
          </w:p>
          <w:p w14:paraId="11F18E5D"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w:t>
            </w:r>
            <w:r w:rsidRPr="00F41096">
              <w:rPr>
                <w:rFonts w:asciiTheme="majorBidi" w:eastAsia="Arial" w:hAnsiTheme="majorBidi" w:cstheme="majorBidi"/>
                <w:b/>
                <w:color w:val="FF6600"/>
                <w:sz w:val="24"/>
                <w:szCs w:val="24"/>
                <w:lang w:val="en-US" w:bidi="en-US"/>
              </w:rPr>
              <w:t xml:space="preserve">OR </w:t>
            </w:r>
            <w:r w:rsidRPr="00F41096">
              <w:rPr>
                <w:rFonts w:asciiTheme="majorBidi" w:eastAsia="Arial" w:hAnsiTheme="majorBidi" w:cstheme="majorBidi"/>
                <w:sz w:val="24"/>
                <w:szCs w:val="24"/>
                <w:lang w:val="en-US" w:bidi="en-US"/>
              </w:rPr>
              <w:t xml:space="preserve">Territory 1 </w:t>
            </w:r>
            <w:r w:rsidRPr="00F41096">
              <w:rPr>
                <w:rFonts w:asciiTheme="majorBidi" w:eastAsia="Arial" w:hAnsiTheme="majorBidi" w:cstheme="majorBidi"/>
                <w:b/>
                <w:color w:val="FF6600"/>
                <w:sz w:val="24"/>
                <w:szCs w:val="24"/>
                <w:lang w:val="en-US" w:bidi="en-US"/>
              </w:rPr>
              <w:t>OR</w:t>
            </w:r>
            <w:r w:rsidRPr="00F41096">
              <w:rPr>
                <w:rFonts w:asciiTheme="majorBidi" w:eastAsia="Arial" w:hAnsiTheme="majorBidi" w:cstheme="majorBidi"/>
                <w:sz w:val="24"/>
                <w:szCs w:val="24"/>
                <w:lang w:val="en-US" w:bidi="en-US"/>
              </w:rPr>
              <w:t xml:space="preserve"> Market X</w:t>
            </w:r>
          </w:p>
          <w:p w14:paraId="7AEF3510"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r w:rsidRPr="00F41096">
              <w:rPr>
                <w:rFonts w:asciiTheme="majorBidi" w:eastAsia="Arial" w:hAnsiTheme="majorBidi" w:cstheme="majorBidi"/>
                <w:b/>
                <w:color w:val="FF6600"/>
                <w:sz w:val="24"/>
                <w:szCs w:val="24"/>
                <w:lang w:val="en-US" w:bidi="en-US"/>
              </w:rPr>
              <w:t xml:space="preserve">OR </w:t>
            </w:r>
            <w:r w:rsidRPr="00F41096">
              <w:rPr>
                <w:rFonts w:asciiTheme="majorBidi" w:eastAsia="Arial" w:hAnsiTheme="majorBidi" w:cstheme="majorBidi"/>
                <w:color w:val="auto"/>
                <w:sz w:val="24"/>
                <w:szCs w:val="24"/>
                <w:lang w:val="en-US" w:bidi="en-US"/>
              </w:rPr>
              <w:t>Department</w:t>
            </w:r>
            <w:r w:rsidRPr="00F41096">
              <w:rPr>
                <w:rFonts w:asciiTheme="majorBidi" w:eastAsia="Arial" w:hAnsiTheme="majorBidi" w:cstheme="majorBidi"/>
                <w:sz w:val="24"/>
                <w:szCs w:val="24"/>
                <w:lang w:val="en-US" w:bidi="en-US"/>
              </w:rPr>
              <w:t>)</w:t>
            </w:r>
          </w:p>
        </w:tc>
        <w:tc>
          <w:tcPr>
            <w:tcW w:w="971" w:type="dxa"/>
            <w:tcBorders>
              <w:bottom w:val="single" w:sz="18" w:space="0" w:color="auto"/>
            </w:tcBorders>
            <w:shd w:val="clear" w:color="auto" w:fill="auto"/>
          </w:tcPr>
          <w:p w14:paraId="45D39841"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Prod</w:t>
            </w:r>
          </w:p>
          <w:p w14:paraId="6184CFC0"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B</w:t>
            </w:r>
          </w:p>
          <w:p w14:paraId="3F22E64C"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sz w:val="24"/>
                <w:szCs w:val="24"/>
                <w:lang w:val="en-US" w:bidi="en-US"/>
              </w:rPr>
            </w:pPr>
          </w:p>
        </w:tc>
        <w:tc>
          <w:tcPr>
            <w:tcW w:w="905" w:type="dxa"/>
            <w:tcBorders>
              <w:bottom w:val="single" w:sz="18" w:space="0" w:color="auto"/>
            </w:tcBorders>
            <w:shd w:val="clear" w:color="auto" w:fill="auto"/>
          </w:tcPr>
          <w:p w14:paraId="38E9BA84"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Prod</w:t>
            </w:r>
          </w:p>
          <w:p w14:paraId="79A529AC"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C</w:t>
            </w:r>
          </w:p>
        </w:tc>
        <w:tc>
          <w:tcPr>
            <w:tcW w:w="846" w:type="dxa"/>
            <w:tcBorders>
              <w:bottom w:val="single" w:sz="18" w:space="0" w:color="auto"/>
            </w:tcBorders>
            <w:shd w:val="clear" w:color="auto" w:fill="auto"/>
          </w:tcPr>
          <w:p w14:paraId="503CB5E0"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Prod</w:t>
            </w:r>
          </w:p>
          <w:p w14:paraId="441A3F19"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D</w:t>
            </w:r>
          </w:p>
        </w:tc>
        <w:tc>
          <w:tcPr>
            <w:tcW w:w="710" w:type="dxa"/>
            <w:tcBorders>
              <w:bottom w:val="single" w:sz="18" w:space="0" w:color="auto"/>
            </w:tcBorders>
            <w:shd w:val="clear" w:color="auto" w:fill="auto"/>
          </w:tcPr>
          <w:p w14:paraId="3DF36B10"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Prod</w:t>
            </w:r>
          </w:p>
          <w:p w14:paraId="3E5F1B81"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E</w:t>
            </w:r>
          </w:p>
        </w:tc>
      </w:tr>
      <w:tr w:rsidR="00570C99" w14:paraId="00AD4C9F" w14:textId="77777777" w:rsidTr="00570C99">
        <w:trPr>
          <w:cantSplit/>
          <w:trHeight w:val="890"/>
        </w:trPr>
        <w:tc>
          <w:tcPr>
            <w:tcW w:w="2847" w:type="dxa"/>
            <w:tcBorders>
              <w:top w:val="single" w:sz="18" w:space="0" w:color="auto"/>
            </w:tcBorders>
            <w:shd w:val="clear" w:color="auto" w:fill="auto"/>
          </w:tcPr>
          <w:p w14:paraId="12308997"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b/>
                <w:sz w:val="24"/>
                <w:szCs w:val="24"/>
                <w:lang w:val="en-US" w:bidi="en-US"/>
              </w:rPr>
            </w:pPr>
            <w:r w:rsidRPr="00F41096">
              <w:rPr>
                <w:rFonts w:asciiTheme="majorBidi" w:eastAsia="Arial" w:hAnsiTheme="majorBidi" w:cstheme="majorBidi"/>
                <w:b/>
                <w:sz w:val="24"/>
                <w:szCs w:val="24"/>
                <w:lang w:val="en-US" w:bidi="en-US"/>
              </w:rPr>
              <w:t>Net sales</w:t>
            </w:r>
          </w:p>
          <w:p w14:paraId="6B1B2458"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i/>
                <w:sz w:val="24"/>
                <w:szCs w:val="24"/>
                <w:lang w:val="en-US" w:bidi="en-US"/>
              </w:rPr>
            </w:pPr>
          </w:p>
          <w:p w14:paraId="0B4E308B"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Advertising expenses</w:t>
            </w:r>
          </w:p>
          <w:p w14:paraId="51A8FF9D"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Print</w:t>
            </w:r>
          </w:p>
          <w:p w14:paraId="5B630FF0"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Radio</w:t>
            </w:r>
          </w:p>
          <w:p w14:paraId="0267453B"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TV</w:t>
            </w:r>
          </w:p>
          <w:p w14:paraId="4ED79025"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Outdoors</w:t>
            </w:r>
          </w:p>
          <w:p w14:paraId="3EC1BFA0"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Events</w:t>
            </w:r>
          </w:p>
          <w:p w14:paraId="29E121FC"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PR</w:t>
            </w:r>
          </w:p>
          <w:p w14:paraId="3CE1979D" w14:textId="77777777" w:rsidR="00570C99"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Online</w:t>
            </w:r>
          </w:p>
          <w:p w14:paraId="35823E6C" w14:textId="77777777" w:rsidR="00887620" w:rsidRPr="00F41096" w:rsidRDefault="00887620"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sz w:val="24"/>
                <w:szCs w:val="24"/>
                <w:lang w:val="en-US" w:bidi="en-US"/>
              </w:rPr>
            </w:pPr>
          </w:p>
        </w:tc>
        <w:tc>
          <w:tcPr>
            <w:tcW w:w="1364" w:type="dxa"/>
            <w:tcBorders>
              <w:top w:val="single" w:sz="18" w:space="0" w:color="auto"/>
            </w:tcBorders>
            <w:shd w:val="clear" w:color="auto" w:fill="auto"/>
          </w:tcPr>
          <w:p w14:paraId="60A18DA6" w14:textId="77777777" w:rsidR="00570C99" w:rsidRPr="00F41096" w:rsidRDefault="00887620" w:rsidP="00887620">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b/>
                <w:sz w:val="24"/>
                <w:szCs w:val="24"/>
                <w:lang w:val="en-US" w:bidi="en-US"/>
              </w:rPr>
            </w:pPr>
            <w:r>
              <w:rPr>
                <w:rFonts w:asciiTheme="majorBidi" w:eastAsia="Arial" w:hAnsiTheme="majorBidi" w:cstheme="majorBidi"/>
                <w:b/>
                <w:sz w:val="24"/>
                <w:szCs w:val="24"/>
                <w:lang w:val="en-US" w:bidi="en-US"/>
              </w:rPr>
              <w:t xml:space="preserve"> SPECIFY</w:t>
            </w:r>
          </w:p>
          <w:p w14:paraId="30C40008"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6A420DDE"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031AEB1F" w14:textId="77777777" w:rsidR="00570C99" w:rsidRPr="00F41096" w:rsidRDefault="00570C99" w:rsidP="00887620">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c>
          <w:tcPr>
            <w:tcW w:w="1947" w:type="dxa"/>
            <w:tcBorders>
              <w:top w:val="single" w:sz="18" w:space="0" w:color="auto"/>
            </w:tcBorders>
            <w:shd w:val="clear" w:color="auto" w:fill="auto"/>
          </w:tcPr>
          <w:p w14:paraId="3ABAC633" w14:textId="77777777" w:rsidR="00570C99" w:rsidRPr="00F41096" w:rsidRDefault="00887620"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r>
              <w:rPr>
                <w:rFonts w:asciiTheme="majorBidi" w:eastAsia="Arial" w:hAnsiTheme="majorBidi" w:cstheme="majorBidi"/>
                <w:b/>
                <w:sz w:val="24"/>
                <w:szCs w:val="24"/>
                <w:lang w:val="en-US" w:bidi="en-US"/>
              </w:rPr>
              <w:t>SPECIFY</w:t>
            </w:r>
          </w:p>
          <w:p w14:paraId="2A526660"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362E452C"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282069B9"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c>
          <w:tcPr>
            <w:tcW w:w="3432" w:type="dxa"/>
            <w:gridSpan w:val="4"/>
            <w:vMerge w:val="restart"/>
            <w:tcBorders>
              <w:top w:val="single" w:sz="18" w:space="0" w:color="auto"/>
              <w:bottom w:val="single" w:sz="18" w:space="0" w:color="auto"/>
            </w:tcBorders>
            <w:shd w:val="clear" w:color="auto" w:fill="auto"/>
          </w:tcPr>
          <w:p w14:paraId="7E84B5A5"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sz w:val="24"/>
                <w:szCs w:val="24"/>
                <w:lang w:val="en-US" w:bidi="en-US"/>
              </w:rPr>
            </w:pPr>
          </w:p>
          <w:p w14:paraId="44397A2B"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both"/>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 xml:space="preserve">Fill in information for each product </w:t>
            </w:r>
            <w:r w:rsidRPr="00F41096">
              <w:rPr>
                <w:rFonts w:asciiTheme="majorBidi" w:eastAsia="Arial" w:hAnsiTheme="majorBidi" w:cstheme="majorBidi"/>
                <w:b/>
                <w:color w:val="FF6600"/>
                <w:sz w:val="24"/>
                <w:szCs w:val="24"/>
                <w:lang w:val="en-US" w:bidi="en-US"/>
              </w:rPr>
              <w:t>OR</w:t>
            </w:r>
            <w:r w:rsidRPr="00F41096">
              <w:rPr>
                <w:rFonts w:asciiTheme="majorBidi" w:eastAsia="Arial" w:hAnsiTheme="majorBidi" w:cstheme="majorBidi"/>
                <w:sz w:val="24"/>
                <w:szCs w:val="24"/>
                <w:lang w:val="en-US" w:bidi="en-US"/>
              </w:rPr>
              <w:t xml:space="preserve"> territory </w:t>
            </w:r>
            <w:r w:rsidRPr="00F41096">
              <w:rPr>
                <w:rFonts w:asciiTheme="majorBidi" w:eastAsia="Arial" w:hAnsiTheme="majorBidi" w:cstheme="majorBidi"/>
                <w:b/>
                <w:color w:val="FF6600"/>
                <w:sz w:val="24"/>
                <w:szCs w:val="24"/>
                <w:lang w:val="en-US" w:bidi="en-US"/>
              </w:rPr>
              <w:t>OR</w:t>
            </w:r>
            <w:r w:rsidRPr="00F41096">
              <w:rPr>
                <w:rFonts w:asciiTheme="majorBidi" w:eastAsia="Arial" w:hAnsiTheme="majorBidi" w:cstheme="majorBidi"/>
                <w:sz w:val="24"/>
                <w:szCs w:val="24"/>
                <w:lang w:val="en-US" w:bidi="en-US"/>
              </w:rPr>
              <w:t xml:space="preserve"> market segment </w:t>
            </w:r>
            <w:r w:rsidRPr="00F41096">
              <w:rPr>
                <w:rFonts w:asciiTheme="majorBidi" w:eastAsia="Arial" w:hAnsiTheme="majorBidi" w:cstheme="majorBidi"/>
                <w:b/>
                <w:color w:val="FF6600"/>
                <w:sz w:val="24"/>
                <w:szCs w:val="24"/>
                <w:lang w:val="en-US" w:bidi="en-US"/>
              </w:rPr>
              <w:t>OR</w:t>
            </w:r>
            <w:r w:rsidRPr="00F41096">
              <w:rPr>
                <w:rFonts w:asciiTheme="majorBidi" w:eastAsia="Arial" w:hAnsiTheme="majorBidi" w:cstheme="majorBidi"/>
                <w:sz w:val="24"/>
                <w:szCs w:val="24"/>
                <w:lang w:val="en-US" w:bidi="en-US"/>
              </w:rPr>
              <w:t xml:space="preserve"> department in order to draw comparisons between each category (columns) and between each advertising medium.</w:t>
            </w:r>
          </w:p>
          <w:p w14:paraId="6C10ADF1"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both"/>
              <w:rPr>
                <w:rFonts w:asciiTheme="majorBidi" w:eastAsia="Arial" w:hAnsiTheme="majorBidi" w:cstheme="majorBidi"/>
                <w:sz w:val="24"/>
                <w:szCs w:val="24"/>
                <w:lang w:val="en-US" w:bidi="en-US"/>
              </w:rPr>
            </w:pPr>
          </w:p>
          <w:p w14:paraId="56EDED16"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both"/>
              <w:rPr>
                <w:rFonts w:asciiTheme="majorBidi" w:eastAsia="Arial" w:hAnsiTheme="majorBidi" w:cstheme="majorBidi"/>
                <w:sz w:val="24"/>
                <w:szCs w:val="24"/>
                <w:lang w:val="en-US" w:bidi="en-US"/>
              </w:rPr>
            </w:pPr>
          </w:p>
        </w:tc>
      </w:tr>
      <w:tr w:rsidR="00570C99" w14:paraId="11A1DE88" w14:textId="77777777" w:rsidTr="00570C99">
        <w:trPr>
          <w:cantSplit/>
          <w:trHeight w:val="354"/>
        </w:trPr>
        <w:tc>
          <w:tcPr>
            <w:tcW w:w="2847" w:type="dxa"/>
            <w:shd w:val="clear" w:color="auto" w:fill="auto"/>
          </w:tcPr>
          <w:p w14:paraId="13612B42"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b/>
                <w:bCs/>
                <w:sz w:val="24"/>
                <w:szCs w:val="24"/>
                <w:lang w:val="en-US" w:bidi="en-US"/>
              </w:rPr>
            </w:pPr>
            <w:r w:rsidRPr="00887620">
              <w:rPr>
                <w:rFonts w:asciiTheme="majorBidi" w:eastAsia="Arial" w:hAnsiTheme="majorBidi" w:cstheme="majorBidi"/>
                <w:b/>
                <w:bCs/>
                <w:sz w:val="24"/>
                <w:szCs w:val="24"/>
                <w:lang w:val="en-US" w:bidi="en-US"/>
              </w:rPr>
              <w:t>Total expenses</w:t>
            </w:r>
          </w:p>
          <w:p w14:paraId="11C53F00"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i/>
                <w:sz w:val="24"/>
                <w:szCs w:val="24"/>
                <w:lang w:val="en-US" w:bidi="en-US"/>
              </w:rPr>
            </w:pPr>
          </w:p>
        </w:tc>
        <w:tc>
          <w:tcPr>
            <w:tcW w:w="1364" w:type="dxa"/>
            <w:shd w:val="clear" w:color="auto" w:fill="auto"/>
          </w:tcPr>
          <w:p w14:paraId="570E8E92"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c>
          <w:tcPr>
            <w:tcW w:w="1947" w:type="dxa"/>
            <w:shd w:val="clear" w:color="auto" w:fill="auto"/>
          </w:tcPr>
          <w:p w14:paraId="648055A2"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c>
          <w:tcPr>
            <w:tcW w:w="3432" w:type="dxa"/>
            <w:gridSpan w:val="4"/>
            <w:vMerge/>
            <w:shd w:val="clear" w:color="auto" w:fill="auto"/>
          </w:tcPr>
          <w:p w14:paraId="2A62213D" w14:textId="77777777" w:rsidR="00570C99" w:rsidRPr="00F41096" w:rsidRDefault="00570C99" w:rsidP="00570C99">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hAnsiTheme="majorBidi" w:cstheme="majorBidi"/>
              </w:rPr>
            </w:pPr>
          </w:p>
        </w:tc>
      </w:tr>
      <w:tr w:rsidR="00570C99" w14:paraId="34C7508E" w14:textId="77777777" w:rsidTr="00570C99">
        <w:trPr>
          <w:cantSplit/>
          <w:trHeight w:val="468"/>
        </w:trPr>
        <w:tc>
          <w:tcPr>
            <w:tcW w:w="2847" w:type="dxa"/>
            <w:shd w:val="clear" w:color="auto" w:fill="auto"/>
          </w:tcPr>
          <w:p w14:paraId="09E2B1D2"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b/>
                <w:sz w:val="24"/>
                <w:szCs w:val="24"/>
                <w:lang w:val="en-US" w:bidi="en-US"/>
              </w:rPr>
            </w:pPr>
            <w:r w:rsidRPr="00F41096">
              <w:rPr>
                <w:rFonts w:asciiTheme="majorBidi" w:eastAsia="Arial" w:hAnsiTheme="majorBidi" w:cstheme="majorBidi"/>
                <w:b/>
                <w:sz w:val="24"/>
                <w:szCs w:val="24"/>
                <w:lang w:val="en-US" w:bidi="en-US"/>
              </w:rPr>
              <w:t xml:space="preserve">Advertising cost as a </w:t>
            </w:r>
            <w:r w:rsidR="00887620">
              <w:rPr>
                <w:rFonts w:asciiTheme="majorBidi" w:eastAsia="Arial" w:hAnsiTheme="majorBidi" w:cstheme="majorBidi"/>
                <w:b/>
                <w:sz w:val="24"/>
                <w:szCs w:val="24"/>
                <w:lang w:val="en-US" w:bidi="en-US"/>
              </w:rPr>
              <w:t>[</w:t>
            </w:r>
            <w:r w:rsidRPr="00F41096">
              <w:rPr>
                <w:rFonts w:asciiTheme="majorBidi" w:eastAsia="Arial" w:hAnsiTheme="majorBidi" w:cstheme="majorBidi"/>
                <w:b/>
                <w:sz w:val="24"/>
                <w:szCs w:val="24"/>
                <w:lang w:val="en-US" w:bidi="en-US"/>
              </w:rPr>
              <w:t>%</w:t>
            </w:r>
            <w:r w:rsidR="00887620">
              <w:rPr>
                <w:rFonts w:asciiTheme="majorBidi" w:eastAsia="Arial" w:hAnsiTheme="majorBidi" w:cstheme="majorBidi"/>
                <w:b/>
                <w:sz w:val="24"/>
                <w:szCs w:val="24"/>
                <w:lang w:val="en-US" w:bidi="en-US"/>
              </w:rPr>
              <w:t>]</w:t>
            </w:r>
            <w:r w:rsidRPr="00F41096">
              <w:rPr>
                <w:rFonts w:asciiTheme="majorBidi" w:eastAsia="Arial" w:hAnsiTheme="majorBidi" w:cstheme="majorBidi"/>
                <w:b/>
                <w:sz w:val="24"/>
                <w:szCs w:val="24"/>
                <w:lang w:val="en-US" w:bidi="en-US"/>
              </w:rPr>
              <w:t xml:space="preserve"> of sales</w:t>
            </w:r>
          </w:p>
          <w:p w14:paraId="58CC716C"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i/>
                <w:sz w:val="24"/>
                <w:szCs w:val="24"/>
                <w:lang w:val="en-US" w:bidi="en-US"/>
              </w:rPr>
            </w:pPr>
          </w:p>
        </w:tc>
        <w:tc>
          <w:tcPr>
            <w:tcW w:w="1364" w:type="dxa"/>
            <w:shd w:val="clear" w:color="auto" w:fill="auto"/>
          </w:tcPr>
          <w:p w14:paraId="3628158D" w14:textId="77777777" w:rsidR="00570C99" w:rsidRPr="00F41096" w:rsidRDefault="00887620"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r>
              <w:rPr>
                <w:rFonts w:asciiTheme="majorBidi" w:eastAsia="Arial" w:hAnsiTheme="majorBidi" w:cstheme="majorBidi"/>
                <w:b/>
                <w:sz w:val="24"/>
                <w:szCs w:val="24"/>
                <w:lang w:val="en-US" w:bidi="en-US"/>
              </w:rPr>
              <w:t>[</w:t>
            </w:r>
            <w:r w:rsidR="00570C99" w:rsidRPr="00F41096">
              <w:rPr>
                <w:rFonts w:asciiTheme="majorBidi" w:eastAsia="Arial" w:hAnsiTheme="majorBidi" w:cstheme="majorBidi"/>
                <w:b/>
                <w:sz w:val="24"/>
                <w:szCs w:val="24"/>
                <w:lang w:val="en-US" w:bidi="en-US"/>
              </w:rPr>
              <w:t>%</w:t>
            </w:r>
            <w:r>
              <w:rPr>
                <w:rFonts w:asciiTheme="majorBidi" w:eastAsia="Arial" w:hAnsiTheme="majorBidi" w:cstheme="majorBidi"/>
                <w:b/>
                <w:sz w:val="24"/>
                <w:szCs w:val="24"/>
                <w:lang w:val="en-US" w:bidi="en-US"/>
              </w:rPr>
              <w:t>]</w:t>
            </w:r>
          </w:p>
        </w:tc>
        <w:tc>
          <w:tcPr>
            <w:tcW w:w="1947" w:type="dxa"/>
            <w:shd w:val="clear" w:color="auto" w:fill="auto"/>
          </w:tcPr>
          <w:p w14:paraId="3ACF897B" w14:textId="77777777" w:rsidR="00570C99" w:rsidRPr="00F41096" w:rsidRDefault="00887620"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r>
              <w:rPr>
                <w:rFonts w:asciiTheme="majorBidi" w:hAnsiTheme="majorBidi" w:cstheme="majorBidi"/>
                <w:b/>
                <w:sz w:val="24"/>
                <w:szCs w:val="24"/>
                <w:lang w:val="en-US" w:bidi="en-US"/>
              </w:rPr>
              <w:t>[</w:t>
            </w:r>
            <w:r w:rsidR="00570C99" w:rsidRPr="00F41096">
              <w:rPr>
                <w:rFonts w:asciiTheme="majorBidi" w:hAnsiTheme="majorBidi" w:cstheme="majorBidi"/>
                <w:b/>
                <w:sz w:val="24"/>
                <w:szCs w:val="24"/>
                <w:lang w:val="en-US" w:bidi="en-US"/>
              </w:rPr>
              <w:t>%</w:t>
            </w:r>
            <w:r>
              <w:rPr>
                <w:rFonts w:asciiTheme="majorBidi" w:hAnsiTheme="majorBidi" w:cstheme="majorBidi"/>
                <w:b/>
                <w:sz w:val="24"/>
                <w:szCs w:val="24"/>
                <w:lang w:val="en-US" w:bidi="en-US"/>
              </w:rPr>
              <w:t>]</w:t>
            </w:r>
          </w:p>
        </w:tc>
        <w:tc>
          <w:tcPr>
            <w:tcW w:w="3432" w:type="dxa"/>
            <w:gridSpan w:val="4"/>
            <w:vMerge/>
            <w:shd w:val="clear" w:color="auto" w:fill="auto"/>
          </w:tcPr>
          <w:p w14:paraId="46DA038F" w14:textId="77777777" w:rsidR="00570C99" w:rsidRPr="00F41096" w:rsidRDefault="00570C99" w:rsidP="00570C99">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hAnsiTheme="majorBidi" w:cstheme="majorBidi"/>
              </w:rPr>
            </w:pPr>
          </w:p>
        </w:tc>
      </w:tr>
      <w:tr w:rsidR="00570C99" w14:paraId="7518A665" w14:textId="77777777" w:rsidTr="00570C99">
        <w:trPr>
          <w:cantSplit/>
          <w:trHeight w:val="354"/>
        </w:trPr>
        <w:tc>
          <w:tcPr>
            <w:tcW w:w="2847" w:type="dxa"/>
            <w:shd w:val="clear" w:color="auto" w:fill="auto"/>
          </w:tcPr>
          <w:p w14:paraId="5D6A15A0"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 xml:space="preserve">Net profit </w:t>
            </w:r>
          </w:p>
          <w:p w14:paraId="49CC8440"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45FA5F05"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b/>
                <w:sz w:val="24"/>
                <w:szCs w:val="24"/>
                <w:lang w:val="en-US" w:bidi="en-US"/>
              </w:rPr>
            </w:pPr>
            <w:r w:rsidRPr="00F41096">
              <w:rPr>
                <w:rFonts w:asciiTheme="majorBidi" w:eastAsia="Arial" w:hAnsiTheme="majorBidi" w:cstheme="majorBidi"/>
                <w:b/>
                <w:sz w:val="24"/>
                <w:szCs w:val="24"/>
                <w:lang w:val="en-US" w:bidi="en-US"/>
              </w:rPr>
              <w:t xml:space="preserve">Advertising cost as a </w:t>
            </w:r>
            <w:r w:rsidR="00887620">
              <w:rPr>
                <w:rFonts w:asciiTheme="majorBidi" w:eastAsia="Arial" w:hAnsiTheme="majorBidi" w:cstheme="majorBidi"/>
                <w:b/>
                <w:sz w:val="24"/>
                <w:szCs w:val="24"/>
                <w:lang w:val="en-US" w:bidi="en-US"/>
              </w:rPr>
              <w:t>[</w:t>
            </w:r>
            <w:r w:rsidRPr="00F41096">
              <w:rPr>
                <w:rFonts w:asciiTheme="majorBidi" w:eastAsia="Arial" w:hAnsiTheme="majorBidi" w:cstheme="majorBidi"/>
                <w:b/>
                <w:sz w:val="24"/>
                <w:szCs w:val="24"/>
                <w:lang w:val="en-US" w:bidi="en-US"/>
              </w:rPr>
              <w:t>%</w:t>
            </w:r>
            <w:r w:rsidR="00887620">
              <w:rPr>
                <w:rFonts w:asciiTheme="majorBidi" w:eastAsia="Arial" w:hAnsiTheme="majorBidi" w:cstheme="majorBidi"/>
                <w:b/>
                <w:sz w:val="24"/>
                <w:szCs w:val="24"/>
                <w:lang w:val="en-US" w:bidi="en-US"/>
              </w:rPr>
              <w:t>]</w:t>
            </w:r>
            <w:r w:rsidRPr="00F41096">
              <w:rPr>
                <w:rFonts w:asciiTheme="majorBidi" w:eastAsia="Arial" w:hAnsiTheme="majorBidi" w:cstheme="majorBidi"/>
                <w:b/>
                <w:sz w:val="24"/>
                <w:szCs w:val="24"/>
                <w:lang w:val="en-US" w:bidi="en-US"/>
              </w:rPr>
              <w:t xml:space="preserve"> of profit</w:t>
            </w:r>
          </w:p>
          <w:p w14:paraId="311C1F81"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tc>
        <w:tc>
          <w:tcPr>
            <w:tcW w:w="1364" w:type="dxa"/>
            <w:shd w:val="clear" w:color="auto" w:fill="auto"/>
          </w:tcPr>
          <w:p w14:paraId="1EF165CB" w14:textId="77777777" w:rsidR="00570C99"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sz w:val="24"/>
                <w:szCs w:val="24"/>
                <w:lang w:val="en-US" w:bidi="en-US"/>
              </w:rPr>
            </w:pPr>
          </w:p>
          <w:p w14:paraId="2DDACCA0" w14:textId="77777777" w:rsidR="00887620" w:rsidRPr="00F41096" w:rsidRDefault="00887620"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sz w:val="24"/>
                <w:szCs w:val="24"/>
                <w:lang w:val="en-US" w:bidi="en-US"/>
              </w:rPr>
            </w:pPr>
          </w:p>
          <w:p w14:paraId="3DE8F296" w14:textId="77777777" w:rsidR="00570C99" w:rsidRPr="00F41096" w:rsidRDefault="00887620"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r>
              <w:rPr>
                <w:rFonts w:asciiTheme="majorBidi" w:eastAsia="Arial" w:hAnsiTheme="majorBidi" w:cstheme="majorBidi"/>
                <w:b/>
                <w:sz w:val="24"/>
                <w:szCs w:val="24"/>
                <w:lang w:val="en-US" w:bidi="en-US"/>
              </w:rPr>
              <w:t>[</w:t>
            </w:r>
            <w:r w:rsidR="00570C99" w:rsidRPr="00F41096">
              <w:rPr>
                <w:rFonts w:asciiTheme="majorBidi" w:eastAsia="Arial" w:hAnsiTheme="majorBidi" w:cstheme="majorBidi"/>
                <w:b/>
                <w:sz w:val="24"/>
                <w:szCs w:val="24"/>
                <w:lang w:val="en-US" w:bidi="en-US"/>
              </w:rPr>
              <w:t>%</w:t>
            </w:r>
            <w:r>
              <w:rPr>
                <w:rFonts w:asciiTheme="majorBidi" w:eastAsia="Arial" w:hAnsiTheme="majorBidi" w:cstheme="majorBidi"/>
                <w:b/>
                <w:sz w:val="24"/>
                <w:szCs w:val="24"/>
                <w:lang w:val="en-US" w:bidi="en-US"/>
              </w:rPr>
              <w:t>]</w:t>
            </w:r>
          </w:p>
        </w:tc>
        <w:tc>
          <w:tcPr>
            <w:tcW w:w="1947" w:type="dxa"/>
            <w:shd w:val="clear" w:color="auto" w:fill="auto"/>
          </w:tcPr>
          <w:p w14:paraId="2CAF43E1" w14:textId="77777777" w:rsidR="00570C99" w:rsidRPr="00F41096" w:rsidRDefault="00570C99" w:rsidP="00887620">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5ACBCAFB"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5736DA85" w14:textId="77777777" w:rsidR="00570C99" w:rsidRPr="00F41096" w:rsidRDefault="00887620"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r>
              <w:rPr>
                <w:rFonts w:asciiTheme="majorBidi" w:hAnsiTheme="majorBidi" w:cstheme="majorBidi"/>
                <w:b/>
                <w:sz w:val="24"/>
                <w:szCs w:val="24"/>
                <w:lang w:val="en-US" w:bidi="en-US"/>
              </w:rPr>
              <w:t>[</w:t>
            </w:r>
            <w:r w:rsidR="00570C99" w:rsidRPr="00F41096">
              <w:rPr>
                <w:rFonts w:asciiTheme="majorBidi" w:hAnsiTheme="majorBidi" w:cstheme="majorBidi"/>
                <w:b/>
                <w:sz w:val="24"/>
                <w:szCs w:val="24"/>
                <w:lang w:val="en-US" w:bidi="en-US"/>
              </w:rPr>
              <w:t>%</w:t>
            </w:r>
            <w:r>
              <w:rPr>
                <w:rFonts w:asciiTheme="majorBidi" w:hAnsiTheme="majorBidi" w:cstheme="majorBidi"/>
                <w:b/>
                <w:sz w:val="24"/>
                <w:szCs w:val="24"/>
                <w:lang w:val="en-US" w:bidi="en-US"/>
              </w:rPr>
              <w:t>]</w:t>
            </w:r>
          </w:p>
        </w:tc>
        <w:tc>
          <w:tcPr>
            <w:tcW w:w="3432" w:type="dxa"/>
            <w:gridSpan w:val="4"/>
            <w:vMerge/>
            <w:shd w:val="clear" w:color="auto" w:fill="auto"/>
          </w:tcPr>
          <w:p w14:paraId="6E6A0A43" w14:textId="77777777" w:rsidR="00570C99" w:rsidRPr="00F41096" w:rsidRDefault="00570C99" w:rsidP="00570C99">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hAnsiTheme="majorBidi" w:cstheme="majorBidi"/>
              </w:rPr>
            </w:pPr>
          </w:p>
        </w:tc>
      </w:tr>
      <w:tr w:rsidR="00570C99" w14:paraId="4B93CB7C" w14:textId="77777777" w:rsidTr="00570C99">
        <w:trPr>
          <w:cantSplit/>
          <w:trHeight w:val="354"/>
        </w:trPr>
        <w:tc>
          <w:tcPr>
            <w:tcW w:w="2847" w:type="dxa"/>
            <w:shd w:val="clear" w:color="auto" w:fill="auto"/>
          </w:tcPr>
          <w:p w14:paraId="4DB46CD9"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Number of new clients</w:t>
            </w:r>
          </w:p>
          <w:p w14:paraId="1DC099ED"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00DDCB74" w14:textId="77777777" w:rsidR="00570C99"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F41096">
              <w:rPr>
                <w:rFonts w:asciiTheme="majorBidi" w:eastAsia="Arial" w:hAnsiTheme="majorBidi" w:cstheme="majorBidi"/>
                <w:b/>
                <w:sz w:val="24"/>
                <w:szCs w:val="24"/>
                <w:lang w:val="en-US" w:bidi="en-US"/>
              </w:rPr>
              <w:t>Advertising cost per acquisition</w:t>
            </w:r>
            <w:r w:rsidRPr="00F41096">
              <w:rPr>
                <w:rFonts w:asciiTheme="majorBidi" w:eastAsia="Arial" w:hAnsiTheme="majorBidi" w:cstheme="majorBidi"/>
                <w:sz w:val="24"/>
                <w:szCs w:val="24"/>
                <w:lang w:val="en-US" w:bidi="en-US"/>
              </w:rPr>
              <w:t xml:space="preserve"> (ad expenses divided by number of new clients)</w:t>
            </w:r>
          </w:p>
          <w:p w14:paraId="57D2D703" w14:textId="77777777" w:rsidR="00887620" w:rsidRPr="00F41096" w:rsidRDefault="00887620"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4E8F7EEF"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Print</w:t>
            </w:r>
          </w:p>
          <w:p w14:paraId="72056AE4"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Radio</w:t>
            </w:r>
          </w:p>
          <w:p w14:paraId="54E2A563"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TV</w:t>
            </w:r>
          </w:p>
          <w:p w14:paraId="15EFAAD9"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Outdoors</w:t>
            </w:r>
          </w:p>
          <w:p w14:paraId="2679FF2E"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Events</w:t>
            </w:r>
          </w:p>
          <w:p w14:paraId="313F51F7" w14:textId="77777777" w:rsidR="00570C99" w:rsidRPr="00F41096" w:rsidRDefault="00570C99" w:rsidP="00570C9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F41096">
              <w:rPr>
                <w:rFonts w:asciiTheme="majorBidi" w:hAnsiTheme="majorBidi" w:cstheme="majorBidi"/>
                <w:sz w:val="24"/>
                <w:szCs w:val="24"/>
                <w:lang w:val="en-US" w:bidi="en-US"/>
              </w:rPr>
              <w:t>PR</w:t>
            </w:r>
          </w:p>
          <w:p w14:paraId="65384ACB"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sz w:val="24"/>
                <w:szCs w:val="24"/>
                <w:lang w:val="en-US" w:bidi="en-US"/>
              </w:rPr>
            </w:pPr>
            <w:r w:rsidRPr="00F41096">
              <w:rPr>
                <w:rFonts w:asciiTheme="majorBidi" w:eastAsia="Arial" w:hAnsiTheme="majorBidi" w:cstheme="majorBidi"/>
                <w:sz w:val="24"/>
                <w:szCs w:val="24"/>
                <w:lang w:val="en-US" w:bidi="en-US"/>
              </w:rPr>
              <w:t>Online</w:t>
            </w:r>
          </w:p>
          <w:p w14:paraId="3B9A3453"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25D6212E"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b/>
                <w:sz w:val="24"/>
                <w:szCs w:val="24"/>
                <w:lang w:val="en-US" w:bidi="en-US"/>
              </w:rPr>
            </w:pPr>
            <w:r w:rsidRPr="00F41096">
              <w:rPr>
                <w:rFonts w:asciiTheme="majorBidi" w:eastAsia="Arial" w:hAnsiTheme="majorBidi" w:cstheme="majorBidi"/>
                <w:b/>
                <w:sz w:val="24"/>
                <w:szCs w:val="24"/>
                <w:lang w:val="en-US" w:bidi="en-US"/>
              </w:rPr>
              <w:t>Average acquisition cost</w:t>
            </w:r>
          </w:p>
          <w:p w14:paraId="22C3B110"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tc>
        <w:tc>
          <w:tcPr>
            <w:tcW w:w="1364" w:type="dxa"/>
            <w:shd w:val="clear" w:color="auto" w:fill="auto"/>
          </w:tcPr>
          <w:p w14:paraId="486C7400" w14:textId="77777777" w:rsidR="00570C99" w:rsidRPr="00887620" w:rsidRDefault="00887620"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bCs/>
                <w:sz w:val="24"/>
                <w:szCs w:val="24"/>
                <w:lang w:val="en-US" w:bidi="en-US"/>
              </w:rPr>
            </w:pPr>
            <w:r>
              <w:rPr>
                <w:rFonts w:asciiTheme="majorBidi" w:eastAsia="Arial" w:hAnsiTheme="majorBidi" w:cstheme="majorBidi"/>
                <w:b/>
                <w:bCs/>
                <w:sz w:val="24"/>
                <w:szCs w:val="24"/>
                <w:lang w:val="en-US" w:bidi="en-US"/>
              </w:rPr>
              <w:t>AMOUNT</w:t>
            </w:r>
          </w:p>
          <w:p w14:paraId="03AAFEE4"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p w14:paraId="520130F7"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p w14:paraId="12C06028"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p w14:paraId="79358BA3" w14:textId="77777777" w:rsidR="00570C99"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p w14:paraId="163AD365" w14:textId="77777777" w:rsidR="00887620" w:rsidRDefault="00887620"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p w14:paraId="69CC81CF"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p w14:paraId="659CE446"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tc>
        <w:tc>
          <w:tcPr>
            <w:tcW w:w="1947" w:type="dxa"/>
            <w:shd w:val="clear" w:color="auto" w:fill="auto"/>
          </w:tcPr>
          <w:p w14:paraId="4EEE37DB" w14:textId="77777777" w:rsidR="00570C99" w:rsidRPr="00887620" w:rsidRDefault="00887620"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bCs/>
                <w:sz w:val="24"/>
                <w:szCs w:val="24"/>
                <w:lang w:val="en-US" w:bidi="en-US"/>
              </w:rPr>
            </w:pPr>
            <w:r>
              <w:rPr>
                <w:rFonts w:asciiTheme="majorBidi" w:eastAsia="Arial" w:hAnsiTheme="majorBidi" w:cstheme="majorBidi"/>
                <w:b/>
                <w:bCs/>
                <w:sz w:val="24"/>
                <w:szCs w:val="24"/>
                <w:lang w:val="en-US" w:bidi="en-US"/>
              </w:rPr>
              <w:t xml:space="preserve"> AMOUNT</w:t>
            </w:r>
          </w:p>
          <w:p w14:paraId="23E1B203"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2476F4AF"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02959E04"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40DBBB05"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48A2982B"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20B482F0"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480FF872" w14:textId="77777777" w:rsidR="00570C99" w:rsidRPr="00F41096"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tc>
        <w:tc>
          <w:tcPr>
            <w:tcW w:w="3432" w:type="dxa"/>
            <w:gridSpan w:val="4"/>
            <w:vMerge/>
            <w:shd w:val="clear" w:color="auto" w:fill="auto"/>
          </w:tcPr>
          <w:p w14:paraId="27BAFD4A" w14:textId="77777777" w:rsidR="00570C99" w:rsidRPr="00F41096" w:rsidRDefault="00570C99" w:rsidP="00570C99">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hAnsiTheme="majorBidi" w:cstheme="majorBidi"/>
              </w:rPr>
            </w:pPr>
          </w:p>
        </w:tc>
      </w:tr>
    </w:tbl>
    <w:p w14:paraId="7FF23872" w14:textId="77777777" w:rsidR="00570C99" w:rsidRDefault="00570C99" w:rsidP="00325036">
      <w:pPr>
        <w:rPr>
          <w:rFonts w:asciiTheme="majorBidi" w:hAnsiTheme="majorBidi" w:cstheme="majorBidi"/>
          <w:sz w:val="24"/>
          <w:szCs w:val="24"/>
        </w:rPr>
      </w:pPr>
    </w:p>
    <w:p w14:paraId="0A6C7CE8"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sz w:val="24"/>
          <w:szCs w:val="24"/>
          <w:lang w:val="en-US" w:bidi="en-US"/>
        </w:rPr>
      </w:pPr>
      <w:r w:rsidRPr="00887620">
        <w:rPr>
          <w:rFonts w:asciiTheme="majorBidi" w:eastAsia="Arial" w:hAnsiTheme="majorBidi" w:cstheme="majorBidi"/>
          <w:b/>
          <w:sz w:val="24"/>
          <w:szCs w:val="24"/>
          <w:lang w:val="en-US" w:bidi="en-US"/>
        </w:rPr>
        <w:t xml:space="preserve">TABLE 6. Advertising Cost Analysis for </w:t>
      </w:r>
      <w:r w:rsidRPr="00887620">
        <w:rPr>
          <w:rFonts w:asciiTheme="majorBidi" w:eastAsia="Arial" w:hAnsiTheme="majorBidi" w:cstheme="majorBidi"/>
          <w:b/>
          <w:color w:val="auto"/>
          <w:sz w:val="24"/>
          <w:szCs w:val="24"/>
          <w:lang w:val="en-US" w:bidi="en-US"/>
        </w:rPr>
        <w:t>[YEAR]</w:t>
      </w:r>
    </w:p>
    <w:p w14:paraId="7F007DC2"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b/>
          <w:sz w:val="24"/>
          <w:szCs w:val="24"/>
          <w:lang w:val="en-US" w:bidi="en-US"/>
        </w:rPr>
      </w:pPr>
    </w:p>
    <w:p w14:paraId="50E5857E"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b/>
          <w:sz w:val="24"/>
          <w:szCs w:val="24"/>
          <w:lang w:val="en-US" w:bidi="en-US"/>
        </w:rPr>
      </w:pPr>
      <w:r w:rsidRPr="00887620">
        <w:rPr>
          <w:rFonts w:asciiTheme="majorBidi" w:eastAsia="Arial" w:hAnsiTheme="majorBidi" w:cstheme="majorBidi"/>
          <w:b/>
          <w:sz w:val="24"/>
          <w:szCs w:val="24"/>
          <w:lang w:val="en-US" w:bidi="en-US"/>
        </w:rPr>
        <w:t>Unique Ad Identifiers</w:t>
      </w:r>
    </w:p>
    <w:p w14:paraId="103F2318" w14:textId="77777777" w:rsidR="00887620" w:rsidRDefault="00570C99" w:rsidP="00887620">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In the table above, cost per acquisition per medium is calculated assuming that new clients were equally generated by each medium. However, in</w:t>
      </w:r>
      <w:r w:rsidR="009E7487">
        <w:rPr>
          <w:rFonts w:asciiTheme="majorBidi" w:eastAsia="Arial" w:hAnsiTheme="majorBidi" w:cstheme="majorBidi"/>
          <w:sz w:val="24"/>
          <w:szCs w:val="24"/>
          <w:lang w:val="en-US" w:bidi="en-US"/>
        </w:rPr>
        <w:t xml:space="preserve"> practise </w:t>
      </w:r>
      <w:r w:rsidRPr="00887620">
        <w:rPr>
          <w:rFonts w:asciiTheme="majorBidi" w:eastAsia="Arial" w:hAnsiTheme="majorBidi" w:cstheme="majorBidi"/>
          <w:sz w:val="24"/>
          <w:szCs w:val="24"/>
          <w:lang w:val="en-US" w:bidi="en-US"/>
        </w:rPr>
        <w:t>the number of customers generated by each medium is not necessarily the same. To obtain a more precise advertising cost per acquisition, implement a system for creating and tracking unique promotional codes, coupons or web pages customers can access or must reference while making a purchase. In addition, customers can be asked which ad they saw at the point of purchase (or through a form filled at the time of purchase).</w:t>
      </w:r>
    </w:p>
    <w:p w14:paraId="61320DE8" w14:textId="77777777" w:rsidR="00887620" w:rsidRPr="00887620" w:rsidRDefault="00887620"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sz w:val="24"/>
          <w:szCs w:val="24"/>
          <w:lang w:val="en-US" w:bidi="en-US"/>
        </w:rPr>
      </w:pPr>
    </w:p>
    <w:p w14:paraId="584C7457"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08181F80" w14:textId="77777777" w:rsidR="00570C99" w:rsidRPr="00887620" w:rsidRDefault="00570C99" w:rsidP="00887620">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887620">
        <w:rPr>
          <w:rFonts w:asciiTheme="majorBidi" w:hAnsiTheme="majorBidi"/>
          <w:sz w:val="24"/>
          <w:szCs w:val="24"/>
          <w:lang w:val="en-US" w:bidi="en-US"/>
        </w:rPr>
        <w:t>6.2</w:t>
      </w:r>
      <w:r w:rsidRPr="00887620">
        <w:rPr>
          <w:rFonts w:asciiTheme="majorBidi" w:hAnsiTheme="majorBidi"/>
          <w:sz w:val="24"/>
          <w:szCs w:val="24"/>
          <w:lang w:val="en-US" w:bidi="en-US"/>
        </w:rPr>
        <w:tab/>
      </w:r>
      <w:r w:rsidRPr="00887620">
        <w:rPr>
          <w:rFonts w:asciiTheme="majorBidi" w:hAnsiTheme="majorBidi"/>
          <w:sz w:val="24"/>
          <w:szCs w:val="24"/>
          <w:lang w:val="en-US" w:bidi="en-US"/>
        </w:rPr>
        <w:tab/>
        <w:t>Sales Analysis</w:t>
      </w:r>
    </w:p>
    <w:p w14:paraId="207D2893" w14:textId="77777777" w:rsidR="00570C99" w:rsidRPr="00887620" w:rsidRDefault="00570C99" w:rsidP="00570C99">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t>6.2.1</w:t>
      </w:r>
      <w:r w:rsidRPr="00887620">
        <w:rPr>
          <w:rFonts w:asciiTheme="majorBidi" w:hAnsiTheme="majorBidi"/>
          <w:lang w:val="en-US" w:bidi="en-US"/>
        </w:rPr>
        <w:tab/>
        <w:t>Reporting Schedule</w:t>
      </w:r>
    </w:p>
    <w:p w14:paraId="7C8A5648"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 Establish the schedule (frequency) for generating sales reports (to be communicated to marketing managers):</w:t>
      </w:r>
    </w:p>
    <w:p w14:paraId="621D01EA"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p>
    <w:p w14:paraId="0DDF4E4B" w14:textId="77777777" w:rsidR="00570C99" w:rsidRPr="00887620" w:rsidRDefault="00570C99" w:rsidP="00887620">
      <w:pPr>
        <w:pStyle w:val="NormalWeb"/>
        <w:numPr>
          <w:ilvl w:val="0"/>
          <w:numId w:val="3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 xml:space="preserve">Daily/weekly </w:t>
      </w:r>
    </w:p>
    <w:p w14:paraId="4ACB5662" w14:textId="77777777" w:rsidR="00570C99" w:rsidRPr="00887620" w:rsidRDefault="00570C99" w:rsidP="00887620">
      <w:pPr>
        <w:pStyle w:val="NormalWeb"/>
        <w:numPr>
          <w:ilvl w:val="0"/>
          <w:numId w:val="3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 xml:space="preserve">Monthly/quarterly </w:t>
      </w:r>
    </w:p>
    <w:p w14:paraId="75BDBDD9" w14:textId="77777777" w:rsidR="00570C99" w:rsidRPr="00887620" w:rsidRDefault="00570C99" w:rsidP="00887620">
      <w:pPr>
        <w:pStyle w:val="NormalWeb"/>
        <w:numPr>
          <w:ilvl w:val="0"/>
          <w:numId w:val="3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 xml:space="preserve">Yearly </w:t>
      </w:r>
    </w:p>
    <w:p w14:paraId="0B291C48" w14:textId="77777777" w:rsidR="00570C99" w:rsidRPr="00887620" w:rsidRDefault="00570C99" w:rsidP="00887620">
      <w:pPr>
        <w:pStyle w:val="NormalWeb"/>
        <w:numPr>
          <w:ilvl w:val="0"/>
          <w:numId w:val="3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Per campaign</w:t>
      </w:r>
    </w:p>
    <w:p w14:paraId="432E9FBE" w14:textId="77777777" w:rsidR="00570C99" w:rsidRPr="00887620" w:rsidRDefault="00570C99" w:rsidP="00887620">
      <w:pPr>
        <w:pStyle w:val="NormalWeb"/>
        <w:numPr>
          <w:ilvl w:val="0"/>
          <w:numId w:val="3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Per competitors’ actions (e.g., ad c</w:t>
      </w:r>
      <w:r w:rsidR="00887620">
        <w:rPr>
          <w:rFonts w:asciiTheme="majorBidi" w:eastAsia="Arial" w:hAnsiTheme="majorBidi" w:cstheme="majorBidi"/>
          <w:color w:val="auto"/>
          <w:sz w:val="24"/>
          <w:szCs w:val="24"/>
          <w:lang w:val="en-US" w:bidi="en-US"/>
        </w:rPr>
        <w:t>ampaign, PR, new product launch</w:t>
      </w:r>
      <w:r w:rsidRPr="00887620">
        <w:rPr>
          <w:rFonts w:asciiTheme="majorBidi" w:eastAsia="Arial" w:hAnsiTheme="majorBidi" w:cstheme="majorBidi"/>
          <w:color w:val="auto"/>
          <w:sz w:val="24"/>
          <w:szCs w:val="24"/>
          <w:lang w:val="en-US" w:bidi="en-US"/>
        </w:rPr>
        <w:t>)</w:t>
      </w:r>
    </w:p>
    <w:p w14:paraId="6EB30E98" w14:textId="77777777" w:rsidR="00570C99"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Arial" w:eastAsia="Arial" w:hAnsi="Arial" w:cs="Arial"/>
          <w:color w:val="auto"/>
          <w:lang w:val="en-US" w:bidi="en-US"/>
        </w:rPr>
      </w:pPr>
      <w:r>
        <w:rPr>
          <w:rFonts w:ascii="Arial" w:eastAsia="Arial" w:hAnsi="Arial" w:cs="Arial"/>
          <w:color w:val="auto"/>
          <w:lang w:val="en-US" w:bidi="en-US"/>
        </w:rPr>
        <w:t>.</w:t>
      </w:r>
    </w:p>
    <w:p w14:paraId="6643BD80" w14:textId="77777777" w:rsidR="00570C99"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color w:val="auto"/>
          <w:lang w:val="en-US" w:bidi="en-US"/>
        </w:rPr>
      </w:pPr>
    </w:p>
    <w:p w14:paraId="4FC9C113" w14:textId="77777777" w:rsidR="00570C99" w:rsidRPr="00887620" w:rsidRDefault="00570C99" w:rsidP="00570C99">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t>6.2.2</w:t>
      </w:r>
      <w:r w:rsidRPr="00887620">
        <w:rPr>
          <w:rFonts w:asciiTheme="majorBidi" w:hAnsiTheme="majorBidi"/>
          <w:lang w:val="en-US" w:bidi="en-US"/>
        </w:rPr>
        <w:tab/>
        <w:t>Sales Breakdown</w:t>
      </w:r>
    </w:p>
    <w:p w14:paraId="0A00CD1F"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 Establish the required sales breakdown to be used in sales reports. Sales may be broken down by:</w:t>
      </w:r>
    </w:p>
    <w:p w14:paraId="5BC9E238"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color w:val="auto"/>
          <w:sz w:val="24"/>
          <w:szCs w:val="24"/>
          <w:lang w:val="en-US" w:bidi="en-US"/>
        </w:rPr>
      </w:pPr>
    </w:p>
    <w:p w14:paraId="6AF874E1" w14:textId="77777777" w:rsidR="00570C99" w:rsidRPr="00887620" w:rsidRDefault="00570C99" w:rsidP="00887620">
      <w:pPr>
        <w:pStyle w:val="NormalWeb"/>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Sales territories</w:t>
      </w:r>
    </w:p>
    <w:p w14:paraId="58A8C337" w14:textId="77777777" w:rsidR="00570C99" w:rsidRPr="00887620" w:rsidRDefault="00570C99" w:rsidP="00887620">
      <w:pPr>
        <w:pStyle w:val="NormalWeb"/>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Sales rep</w:t>
      </w:r>
    </w:p>
    <w:p w14:paraId="5D55E8F9" w14:textId="77777777" w:rsidR="00570C99" w:rsidRPr="00887620" w:rsidRDefault="00570C99" w:rsidP="00887620">
      <w:pPr>
        <w:pStyle w:val="NormalWeb"/>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Product, packaging format, product version, product flavor, etc.</w:t>
      </w:r>
    </w:p>
    <w:p w14:paraId="43D78A0C" w14:textId="77777777" w:rsidR="00570C99" w:rsidRPr="00887620" w:rsidRDefault="00570C99" w:rsidP="00887620">
      <w:pPr>
        <w:pStyle w:val="NormalWeb"/>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Customer type (new/old)</w:t>
      </w:r>
    </w:p>
    <w:p w14:paraId="3ED7D649" w14:textId="77777777" w:rsidR="00570C99" w:rsidRPr="00887620" w:rsidRDefault="00570C99" w:rsidP="00887620">
      <w:pPr>
        <w:pStyle w:val="NormalWeb"/>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Customer type by demographic, by trade, by size</w:t>
      </w:r>
    </w:p>
    <w:p w14:paraId="794485E2" w14:textId="77777777" w:rsidR="00570C99" w:rsidRPr="00887620" w:rsidRDefault="00570C99" w:rsidP="00887620">
      <w:pPr>
        <w:pStyle w:val="NormalWeb"/>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Method of sale: telephone, mail, web, face-to-face</w:t>
      </w:r>
    </w:p>
    <w:p w14:paraId="54D1275C" w14:textId="77777777" w:rsidR="00570C99" w:rsidRPr="00887620" w:rsidRDefault="00570C99" w:rsidP="00887620">
      <w:pPr>
        <w:pStyle w:val="NormalWeb"/>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Size of order</w:t>
      </w:r>
    </w:p>
    <w:p w14:paraId="76DFE2CA" w14:textId="77777777" w:rsidR="00570C99" w:rsidRPr="00887620" w:rsidRDefault="00570C99" w:rsidP="00887620">
      <w:pPr>
        <w:pStyle w:val="NormalWeb"/>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Employee commission class</w:t>
      </w:r>
    </w:p>
    <w:p w14:paraId="060C4E95"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w:t>
      </w:r>
    </w:p>
    <w:p w14:paraId="212F4C86"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p>
    <w:p w14:paraId="2E977278" w14:textId="77777777" w:rsidR="00570C99" w:rsidRPr="00887620" w:rsidRDefault="00570C99" w:rsidP="00570C99">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t>6.2.3</w:t>
      </w:r>
      <w:r w:rsidRPr="00887620">
        <w:rPr>
          <w:rFonts w:asciiTheme="majorBidi" w:hAnsiTheme="majorBidi"/>
          <w:lang w:val="en-US" w:bidi="en-US"/>
        </w:rPr>
        <w:tab/>
        <w:t>Benchmarking</w:t>
      </w:r>
    </w:p>
    <w:p w14:paraId="030F2B82"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 Establish the most relevant benchmarks against which sales must be compared</w:t>
      </w:r>
    </w:p>
    <w:p w14:paraId="7804B965" w14:textId="77777777" w:rsidR="00570C99" w:rsidRPr="00887620" w:rsidRDefault="00570C99" w:rsidP="00887620">
      <w:pPr>
        <w:pStyle w:val="NormalWeb"/>
        <w:numPr>
          <w:ilvl w:val="0"/>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Industry sales (which provides your market share)</w:t>
      </w:r>
    </w:p>
    <w:p w14:paraId="6849471C" w14:textId="77777777" w:rsidR="00570C99" w:rsidRPr="00887620" w:rsidRDefault="00570C99" w:rsidP="00887620">
      <w:pPr>
        <w:pStyle w:val="NormalWeb"/>
        <w:numPr>
          <w:ilvl w:val="0"/>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Research data/publications</w:t>
      </w:r>
    </w:p>
    <w:p w14:paraId="5E39F1D5" w14:textId="77777777" w:rsidR="00570C99" w:rsidRPr="00887620" w:rsidRDefault="00570C99" w:rsidP="00887620">
      <w:pPr>
        <w:pStyle w:val="NormalWeb"/>
        <w:numPr>
          <w:ilvl w:val="0"/>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Sales goals/quotas</w:t>
      </w:r>
    </w:p>
    <w:p w14:paraId="6FFF7176" w14:textId="77777777" w:rsidR="00570C99" w:rsidRPr="00887620" w:rsidRDefault="00570C99" w:rsidP="00887620">
      <w:pPr>
        <w:pStyle w:val="NormalWeb"/>
        <w:numPr>
          <w:ilvl w:val="0"/>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Past sales period figures</w:t>
      </w:r>
    </w:p>
    <w:p w14:paraId="35B0AA16" w14:textId="77777777" w:rsidR="00570C99" w:rsidRPr="00887620" w:rsidRDefault="00570C99" w:rsidP="00887620">
      <w:pPr>
        <w:pStyle w:val="NormalWeb"/>
        <w:numPr>
          <w:ilvl w:val="0"/>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color w:val="auto"/>
          <w:sz w:val="24"/>
          <w:szCs w:val="24"/>
          <w:lang w:val="en-US" w:bidi="en-US"/>
        </w:rPr>
      </w:pPr>
      <w:r w:rsidRPr="00887620">
        <w:rPr>
          <w:rFonts w:asciiTheme="majorBidi" w:eastAsia="Arial" w:hAnsiTheme="majorBidi" w:cstheme="majorBidi"/>
          <w:color w:val="auto"/>
          <w:sz w:val="24"/>
          <w:szCs w:val="24"/>
          <w:lang w:val="en-US" w:bidi="en-US"/>
        </w:rPr>
        <w:t>Forecasts (done in-house or by industry analysts)</w:t>
      </w:r>
    </w:p>
    <w:p w14:paraId="5579EF53" w14:textId="77777777" w:rsidR="00570C99"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Arial" w:eastAsia="Arial" w:hAnsi="Arial" w:cs="Arial"/>
          <w:color w:val="auto"/>
          <w:lang w:val="en-US" w:bidi="en-US"/>
        </w:rPr>
      </w:pPr>
    </w:p>
    <w:p w14:paraId="41DF1B1E" w14:textId="77777777" w:rsidR="00570C99" w:rsidRPr="00887620" w:rsidRDefault="00570C99" w:rsidP="00570C99">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t>6.2.4</w:t>
      </w:r>
      <w:r w:rsidRPr="00887620">
        <w:rPr>
          <w:rFonts w:asciiTheme="majorBidi" w:hAnsiTheme="majorBidi"/>
          <w:lang w:val="en-US" w:bidi="en-US"/>
        </w:rPr>
        <w:tab/>
        <w:t>Performance Index</w:t>
      </w:r>
    </w:p>
    <w:p w14:paraId="2720312E"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xml:space="preserve">- Identify performance levels or quotas to compare against actual sales per product </w:t>
      </w:r>
      <w:r w:rsidRPr="00887620">
        <w:rPr>
          <w:rFonts w:asciiTheme="majorBidi" w:eastAsia="Arial" w:hAnsiTheme="majorBidi" w:cstheme="majorBidi"/>
          <w:b/>
          <w:color w:val="FF6600"/>
          <w:sz w:val="24"/>
          <w:szCs w:val="24"/>
          <w:lang w:val="en-US" w:bidi="en-US"/>
        </w:rPr>
        <w:t>OR</w:t>
      </w:r>
      <w:r w:rsidRPr="00887620">
        <w:rPr>
          <w:rFonts w:asciiTheme="majorBidi" w:eastAsia="Arial" w:hAnsiTheme="majorBidi" w:cstheme="majorBidi"/>
          <w:sz w:val="24"/>
          <w:szCs w:val="24"/>
          <w:lang w:val="en-US" w:bidi="en-US"/>
        </w:rPr>
        <w:t xml:space="preserve"> territory </w:t>
      </w:r>
      <w:r w:rsidRPr="00887620">
        <w:rPr>
          <w:rFonts w:asciiTheme="majorBidi" w:eastAsia="Arial" w:hAnsiTheme="majorBidi" w:cstheme="majorBidi"/>
          <w:b/>
          <w:color w:val="FF6600"/>
          <w:sz w:val="24"/>
          <w:szCs w:val="24"/>
          <w:lang w:val="en-US" w:bidi="en-US"/>
        </w:rPr>
        <w:t>OR</w:t>
      </w:r>
      <w:r w:rsidRPr="00887620">
        <w:rPr>
          <w:rFonts w:asciiTheme="majorBidi" w:eastAsia="Arial" w:hAnsiTheme="majorBidi" w:cstheme="majorBidi"/>
          <w:sz w:val="24"/>
          <w:szCs w:val="24"/>
          <w:lang w:val="en-US" w:bidi="en-US"/>
        </w:rPr>
        <w:t xml:space="preserve"> market segment </w:t>
      </w:r>
      <w:r w:rsidRPr="00887620">
        <w:rPr>
          <w:rFonts w:asciiTheme="majorBidi" w:eastAsia="Arial" w:hAnsiTheme="majorBidi" w:cstheme="majorBidi"/>
          <w:b/>
          <w:color w:val="FF6600"/>
          <w:sz w:val="24"/>
          <w:szCs w:val="24"/>
          <w:lang w:val="en-US" w:bidi="en-US"/>
        </w:rPr>
        <w:t>OR</w:t>
      </w:r>
      <w:r w:rsidRPr="00887620">
        <w:rPr>
          <w:rFonts w:asciiTheme="majorBidi" w:eastAsia="Arial" w:hAnsiTheme="majorBidi" w:cstheme="majorBidi"/>
          <w:sz w:val="24"/>
          <w:szCs w:val="24"/>
          <w:lang w:val="en-US" w:bidi="en-US"/>
        </w:rPr>
        <w:t xml:space="preserve"> department</w:t>
      </w:r>
    </w:p>
    <w:p w14:paraId="190B7F0A"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6915677D"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You may compare actual sales data to:</w:t>
      </w:r>
    </w:p>
    <w:p w14:paraId="753023D6" w14:textId="77777777" w:rsidR="00570C99" w:rsidRPr="00887620" w:rsidRDefault="00570C99" w:rsidP="00325036">
      <w:pPr>
        <w:rPr>
          <w:rFonts w:asciiTheme="majorBidi" w:hAnsiTheme="majorBidi" w:cstheme="majorBidi"/>
          <w:sz w:val="24"/>
          <w:szCs w:val="24"/>
        </w:rPr>
      </w:pPr>
    </w:p>
    <w:p w14:paraId="52DBCB7E" w14:textId="77777777" w:rsidR="00570C99" w:rsidRPr="00887620" w:rsidRDefault="00570C99" w:rsidP="00570C99">
      <w:pPr>
        <w:pStyle w:val="NormalWeb"/>
        <w:numPr>
          <w:ilvl w:val="0"/>
          <w:numId w:val="6"/>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Expectations based on population size(when there is not much variation between buying habits of populations in different territories)</w:t>
      </w:r>
    </w:p>
    <w:p w14:paraId="551A7943" w14:textId="77777777" w:rsidR="00570C99" w:rsidRPr="00887620" w:rsidRDefault="00570C99" w:rsidP="00570C99">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73AAED08" w14:textId="77777777" w:rsidR="00570C99" w:rsidRPr="00887620" w:rsidRDefault="00570C99" w:rsidP="00570C99">
      <w:pPr>
        <w:pStyle w:val="NormalWeb"/>
        <w:numPr>
          <w:ilvl w:val="0"/>
          <w:numId w:val="7"/>
        </w:numPr>
        <w:tabs>
          <w:tab w:val="left" w:pos="151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Break down territory populations as a percentage of total market population</w:t>
      </w:r>
    </w:p>
    <w:p w14:paraId="7F54491C" w14:textId="77777777" w:rsidR="00570C99" w:rsidRPr="00887620" w:rsidRDefault="00570C99" w:rsidP="00570C99">
      <w:pPr>
        <w:pStyle w:val="NormalWeb"/>
        <w:numPr>
          <w:ilvl w:val="0"/>
          <w:numId w:val="7"/>
        </w:numPr>
        <w:tabs>
          <w:tab w:val="left" w:pos="151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Multiply total yearly market sales by territory population percentage to obtain expected sales for that territory</w:t>
      </w:r>
    </w:p>
    <w:p w14:paraId="5F85A517" w14:textId="77777777" w:rsidR="00570C99" w:rsidRPr="00887620" w:rsidRDefault="00570C99" w:rsidP="00570C99">
      <w:pPr>
        <w:pStyle w:val="NormalWeb"/>
        <w:numPr>
          <w:ilvl w:val="0"/>
          <w:numId w:val="7"/>
        </w:numPr>
        <w:tabs>
          <w:tab w:val="left" w:pos="151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Divide actual sales for territory by expected sales for territory x 100 to obtain performance index for that territory</w:t>
      </w:r>
    </w:p>
    <w:p w14:paraId="251B4F2E" w14:textId="77777777" w:rsidR="00570C99"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Arial" w:eastAsia="Arial" w:hAnsi="Arial" w:cs="Arial"/>
          <w:lang w:val="en-US" w:bidi="en-US"/>
        </w:rPr>
      </w:pPr>
    </w:p>
    <w:p w14:paraId="23B959CD" w14:textId="77777777" w:rsidR="00570C99"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Arial" w:eastAsia="Arial" w:hAnsi="Arial" w:cs="Arial"/>
          <w:lang w:val="en-US" w:bidi="en-US"/>
        </w:rPr>
      </w:pPr>
    </w:p>
    <w:p w14:paraId="18B6C8E5" w14:textId="77777777" w:rsidR="00570C99"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Arial" w:eastAsia="Arial" w:hAnsi="Arial" w:cs="Arial"/>
          <w:lang w:val="en-US" w:bidi="en-US"/>
        </w:rPr>
      </w:pPr>
    </w:p>
    <w:p w14:paraId="3745AE3E" w14:textId="77777777" w:rsidR="00570C99" w:rsidRPr="00887620" w:rsidRDefault="00570C99" w:rsidP="00570C99">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sz w:val="24"/>
          <w:szCs w:val="24"/>
          <w:lang w:val="en-US" w:bidi="en-US"/>
        </w:rPr>
      </w:pPr>
      <w:r>
        <w:rPr>
          <w:rFonts w:ascii="Arial" w:eastAsia="Arial" w:hAnsi="Arial" w:cs="Arial"/>
          <w:lang w:val="en-US" w:bidi="en-US"/>
        </w:rPr>
        <w:t>e.g</w:t>
      </w:r>
      <w:r w:rsidRPr="00887620">
        <w:rPr>
          <w:rFonts w:asciiTheme="majorBidi" w:eastAsia="Arial" w:hAnsiTheme="majorBidi" w:cstheme="majorBidi"/>
          <w:sz w:val="24"/>
          <w:szCs w:val="24"/>
          <w:lang w:val="en-US" w:bidi="en-US"/>
        </w:rPr>
        <w:t>.:</w:t>
      </w:r>
      <w:r w:rsidRPr="00887620">
        <w:rPr>
          <w:rFonts w:asciiTheme="majorBidi" w:eastAsia="Arial" w:hAnsiTheme="majorBidi" w:cstheme="majorBidi"/>
          <w:sz w:val="24"/>
          <w:szCs w:val="24"/>
          <w:lang w:val="en-US" w:bidi="en-US"/>
        </w:rPr>
        <w:tab/>
        <w:t>Market = Territory A + Territory B + Territory C</w:t>
      </w:r>
    </w:p>
    <w:p w14:paraId="073A4B15" w14:textId="77777777" w:rsidR="00570C99" w:rsidRPr="00887620" w:rsidRDefault="00887620" w:rsidP="00570C99">
      <w:pPr>
        <w:pStyle w:val="NormalWeb"/>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ind w:left="1440"/>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Population size = [SPECIFY]</w:t>
      </w:r>
      <w:r w:rsidR="00570C99" w:rsidRPr="00887620">
        <w:rPr>
          <w:rFonts w:asciiTheme="majorBidi" w:eastAsia="Arial" w:hAnsiTheme="majorBidi" w:cstheme="majorBidi"/>
          <w:sz w:val="24"/>
          <w:szCs w:val="24"/>
          <w:lang w:val="en-US" w:bidi="en-US"/>
        </w:rPr>
        <w:t xml:space="preserve"> potential customers</w:t>
      </w:r>
    </w:p>
    <w:p w14:paraId="625F0DD6" w14:textId="77777777" w:rsidR="00570C99" w:rsidRPr="00887620" w:rsidRDefault="00570C99" w:rsidP="00887620">
      <w:pPr>
        <w:pStyle w:val="NormalWeb"/>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ind w:left="1440"/>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xml:space="preserve">Total actual yearly sales = </w:t>
      </w:r>
      <w:r w:rsidR="00887620">
        <w:rPr>
          <w:rFonts w:asciiTheme="majorBidi" w:eastAsia="Arial" w:hAnsiTheme="majorBidi" w:cstheme="majorBidi"/>
          <w:sz w:val="24"/>
          <w:szCs w:val="24"/>
          <w:lang w:val="en-US" w:bidi="en-US"/>
        </w:rPr>
        <w:t>[AMOUNT]</w:t>
      </w:r>
    </w:p>
    <w:p w14:paraId="73A2C732" w14:textId="77777777" w:rsidR="00570C99" w:rsidRDefault="00570C99" w:rsidP="00325036">
      <w:pPr>
        <w:rPr>
          <w:rFonts w:asciiTheme="majorBidi" w:hAnsiTheme="majorBidi" w:cstheme="majorBidi"/>
          <w:sz w:val="24"/>
          <w:szCs w:val="24"/>
        </w:rPr>
      </w:pPr>
    </w:p>
    <w:tbl>
      <w:tblPr>
        <w:tblStyle w:val="PlainTable11"/>
        <w:tblW w:w="0" w:type="auto"/>
        <w:tblInd w:w="-365" w:type="dxa"/>
        <w:tblLook w:val="04A0" w:firstRow="1" w:lastRow="0" w:firstColumn="1" w:lastColumn="0" w:noHBand="0" w:noVBand="1"/>
      </w:tblPr>
      <w:tblGrid>
        <w:gridCol w:w="586"/>
        <w:gridCol w:w="1817"/>
        <w:gridCol w:w="1883"/>
        <w:gridCol w:w="1670"/>
        <w:gridCol w:w="1230"/>
        <w:gridCol w:w="2710"/>
      </w:tblGrid>
      <w:tr w:rsidR="005D213A" w14:paraId="2B745B82" w14:textId="77777777" w:rsidTr="005D2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tcPr>
          <w:p w14:paraId="46C0BE0D" w14:textId="77777777" w:rsidR="005D213A" w:rsidRDefault="005D213A" w:rsidP="00325036">
            <w:pPr>
              <w:rPr>
                <w:rFonts w:asciiTheme="majorBidi" w:hAnsiTheme="majorBidi" w:cstheme="majorBidi"/>
                <w:sz w:val="24"/>
                <w:szCs w:val="24"/>
              </w:rPr>
            </w:pPr>
          </w:p>
        </w:tc>
        <w:tc>
          <w:tcPr>
            <w:tcW w:w="1782" w:type="dxa"/>
          </w:tcPr>
          <w:p w14:paraId="6B47E059" w14:textId="77777777" w:rsidR="005D213A" w:rsidRDefault="005D213A"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POPULATION</w:t>
            </w:r>
          </w:p>
        </w:tc>
        <w:tc>
          <w:tcPr>
            <w:tcW w:w="1846" w:type="dxa"/>
          </w:tcPr>
          <w:p w14:paraId="3F769830" w14:textId="77777777" w:rsidR="005D213A" w:rsidRDefault="005D213A" w:rsidP="005D213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POPULATION PERCENTAGE </w:t>
            </w:r>
          </w:p>
        </w:tc>
        <w:tc>
          <w:tcPr>
            <w:tcW w:w="1638" w:type="dxa"/>
          </w:tcPr>
          <w:p w14:paraId="43B94BF8" w14:textId="77777777" w:rsidR="005D213A" w:rsidRDefault="005D213A"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EXPECTED SALES FOR TERRITORY</w:t>
            </w:r>
          </w:p>
        </w:tc>
        <w:tc>
          <w:tcPr>
            <w:tcW w:w="1208" w:type="dxa"/>
          </w:tcPr>
          <w:p w14:paraId="36A43D77" w14:textId="77777777" w:rsidR="005D213A" w:rsidRDefault="005D213A"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ACTUAL SALES</w:t>
            </w:r>
          </w:p>
        </w:tc>
        <w:tc>
          <w:tcPr>
            <w:tcW w:w="2655" w:type="dxa"/>
          </w:tcPr>
          <w:p w14:paraId="55D6C5F0" w14:textId="77777777" w:rsidR="005D213A" w:rsidRDefault="005D213A"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PERFORMANEINDEX</w:t>
            </w:r>
          </w:p>
        </w:tc>
      </w:tr>
      <w:tr w:rsidR="005D213A" w14:paraId="1ACF3A6B" w14:textId="77777777" w:rsidTr="005D2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tcPr>
          <w:p w14:paraId="29E76378" w14:textId="77777777" w:rsidR="005D213A" w:rsidRDefault="005D213A" w:rsidP="00325036">
            <w:pPr>
              <w:rPr>
                <w:rFonts w:asciiTheme="majorBidi" w:hAnsiTheme="majorBidi" w:cstheme="majorBidi"/>
                <w:sz w:val="24"/>
                <w:szCs w:val="24"/>
              </w:rPr>
            </w:pPr>
          </w:p>
        </w:tc>
        <w:tc>
          <w:tcPr>
            <w:tcW w:w="1782" w:type="dxa"/>
          </w:tcPr>
          <w:p w14:paraId="2CDFB2E2"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Territory A</w:t>
            </w:r>
          </w:p>
          <w:p w14:paraId="1CDE5C19"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46" w:type="dxa"/>
          </w:tcPr>
          <w:p w14:paraId="197FF650" w14:textId="77777777" w:rsidR="005D213A" w:rsidRDefault="005D213A" w:rsidP="005D213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638" w:type="dxa"/>
          </w:tcPr>
          <w:p w14:paraId="5D191CA0"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208" w:type="dxa"/>
          </w:tcPr>
          <w:p w14:paraId="276BFD7E"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655" w:type="dxa"/>
          </w:tcPr>
          <w:p w14:paraId="74E89CAB"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5D213A" w14:paraId="09F042F2" w14:textId="77777777" w:rsidTr="005D213A">
        <w:tc>
          <w:tcPr>
            <w:cnfStyle w:val="001000000000" w:firstRow="0" w:lastRow="0" w:firstColumn="1" w:lastColumn="0" w:oddVBand="0" w:evenVBand="0" w:oddHBand="0" w:evenHBand="0" w:firstRowFirstColumn="0" w:firstRowLastColumn="0" w:lastRowFirstColumn="0" w:lastRowLastColumn="0"/>
            <w:tcW w:w="586" w:type="dxa"/>
          </w:tcPr>
          <w:p w14:paraId="1B00DCBC" w14:textId="77777777" w:rsidR="005D213A" w:rsidRDefault="005D213A" w:rsidP="00325036">
            <w:pPr>
              <w:rPr>
                <w:rFonts w:asciiTheme="majorBidi" w:hAnsiTheme="majorBidi" w:cstheme="majorBidi"/>
                <w:sz w:val="24"/>
                <w:szCs w:val="24"/>
              </w:rPr>
            </w:pPr>
          </w:p>
        </w:tc>
        <w:tc>
          <w:tcPr>
            <w:tcW w:w="1782" w:type="dxa"/>
          </w:tcPr>
          <w:p w14:paraId="0B20E52D"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Territory B</w:t>
            </w:r>
          </w:p>
          <w:p w14:paraId="0804B0C4"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46" w:type="dxa"/>
          </w:tcPr>
          <w:p w14:paraId="36FDF245" w14:textId="77777777" w:rsidR="005D213A" w:rsidRDefault="005D213A" w:rsidP="005D213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638" w:type="dxa"/>
          </w:tcPr>
          <w:p w14:paraId="47441B34"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208" w:type="dxa"/>
          </w:tcPr>
          <w:p w14:paraId="1AD48770"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655" w:type="dxa"/>
          </w:tcPr>
          <w:p w14:paraId="665C9C97"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D213A" w14:paraId="1FB01E32" w14:textId="77777777" w:rsidTr="005D2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dxa"/>
          </w:tcPr>
          <w:p w14:paraId="6144FB94" w14:textId="77777777" w:rsidR="005D213A" w:rsidRDefault="005D213A" w:rsidP="00325036">
            <w:pPr>
              <w:rPr>
                <w:rFonts w:asciiTheme="majorBidi" w:hAnsiTheme="majorBidi" w:cstheme="majorBidi"/>
                <w:sz w:val="24"/>
                <w:szCs w:val="24"/>
              </w:rPr>
            </w:pPr>
          </w:p>
        </w:tc>
        <w:tc>
          <w:tcPr>
            <w:tcW w:w="1782" w:type="dxa"/>
          </w:tcPr>
          <w:p w14:paraId="2E74496A"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Territory C</w:t>
            </w:r>
          </w:p>
          <w:p w14:paraId="3E312985"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46" w:type="dxa"/>
          </w:tcPr>
          <w:p w14:paraId="7F12AE20" w14:textId="77777777" w:rsidR="005D213A" w:rsidRDefault="005D213A" w:rsidP="005D213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638" w:type="dxa"/>
          </w:tcPr>
          <w:p w14:paraId="0AAF0787"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208" w:type="dxa"/>
          </w:tcPr>
          <w:p w14:paraId="77C069EE"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655" w:type="dxa"/>
          </w:tcPr>
          <w:p w14:paraId="2BACCFE4"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5D213A" w14:paraId="1B74AF7D" w14:textId="77777777" w:rsidTr="005D213A">
        <w:tc>
          <w:tcPr>
            <w:cnfStyle w:val="001000000000" w:firstRow="0" w:lastRow="0" w:firstColumn="1" w:lastColumn="0" w:oddVBand="0" w:evenVBand="0" w:oddHBand="0" w:evenHBand="0" w:firstRowFirstColumn="0" w:firstRowLastColumn="0" w:lastRowFirstColumn="0" w:lastRowLastColumn="0"/>
            <w:tcW w:w="586" w:type="dxa"/>
          </w:tcPr>
          <w:p w14:paraId="428318C4" w14:textId="77777777" w:rsidR="005D213A" w:rsidRDefault="005D213A" w:rsidP="00325036">
            <w:pPr>
              <w:rPr>
                <w:rFonts w:asciiTheme="majorBidi" w:hAnsiTheme="majorBidi" w:cstheme="majorBidi"/>
                <w:sz w:val="24"/>
                <w:szCs w:val="24"/>
              </w:rPr>
            </w:pPr>
          </w:p>
        </w:tc>
        <w:tc>
          <w:tcPr>
            <w:tcW w:w="1782" w:type="dxa"/>
          </w:tcPr>
          <w:p w14:paraId="3A59DE50"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D213A">
              <w:rPr>
                <w:rFonts w:asciiTheme="majorBidi" w:hAnsiTheme="majorBidi" w:cstheme="majorBidi"/>
                <w:b/>
                <w:bCs/>
                <w:sz w:val="24"/>
                <w:szCs w:val="24"/>
              </w:rPr>
              <w:t>Total</w:t>
            </w:r>
            <w:r>
              <w:rPr>
                <w:rFonts w:asciiTheme="majorBidi" w:hAnsiTheme="majorBidi" w:cstheme="majorBidi"/>
                <w:sz w:val="24"/>
                <w:szCs w:val="24"/>
              </w:rPr>
              <w:t xml:space="preserve"> : </w:t>
            </w:r>
          </w:p>
          <w:p w14:paraId="24B26500"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46" w:type="dxa"/>
          </w:tcPr>
          <w:p w14:paraId="6AD984D8" w14:textId="77777777" w:rsidR="005D213A" w:rsidRDefault="005D213A" w:rsidP="005D213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638" w:type="dxa"/>
          </w:tcPr>
          <w:p w14:paraId="35CA3620"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208" w:type="dxa"/>
          </w:tcPr>
          <w:p w14:paraId="298B3395"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655" w:type="dxa"/>
          </w:tcPr>
          <w:p w14:paraId="5C469951"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667D19F0" w14:textId="77777777" w:rsidR="00570C99" w:rsidRDefault="00570C99" w:rsidP="00325036">
      <w:pPr>
        <w:rPr>
          <w:rFonts w:asciiTheme="majorBidi" w:hAnsiTheme="majorBidi" w:cstheme="majorBidi"/>
          <w:sz w:val="24"/>
          <w:szCs w:val="24"/>
        </w:rPr>
      </w:pPr>
    </w:p>
    <w:p w14:paraId="6858E99F" w14:textId="77777777" w:rsidR="005D213A" w:rsidRPr="00887620" w:rsidRDefault="005D213A" w:rsidP="005D213A">
      <w:pPr>
        <w:pStyle w:val="NormalWeb"/>
        <w:tabs>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s>
        <w:ind w:left="1728"/>
        <w:rPr>
          <w:rFonts w:asciiTheme="majorBidi" w:eastAsia="Arial" w:hAnsiTheme="majorBidi" w:cstheme="majorBidi"/>
          <w:i/>
          <w:sz w:val="24"/>
          <w:szCs w:val="24"/>
          <w:lang w:val="en-US" w:bidi="en-US"/>
        </w:rPr>
      </w:pPr>
      <w:r w:rsidRPr="00887620">
        <w:rPr>
          <w:rFonts w:asciiTheme="majorBidi" w:eastAsia="Arial" w:hAnsiTheme="majorBidi" w:cstheme="majorBidi"/>
          <w:i/>
          <w:sz w:val="24"/>
          <w:szCs w:val="24"/>
          <w:lang w:val="en-US" w:bidi="en-US"/>
        </w:rPr>
        <w:t>A performance index of 100 means that a territory has achieved sales equal to expected sales performance for that territory. An index above 100 means that it has surpassed expected sales and below 100 means it has performed below expected sales performance</w:t>
      </w:r>
    </w:p>
    <w:p w14:paraId="36076602" w14:textId="77777777" w:rsidR="005D213A" w:rsidRPr="00887620" w:rsidRDefault="005D213A" w:rsidP="005D213A">
      <w:pPr>
        <w:pStyle w:val="NormalWeb"/>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ind w:left="1440"/>
        <w:rPr>
          <w:rFonts w:asciiTheme="majorBidi" w:eastAsia="Arial" w:hAnsiTheme="majorBidi" w:cstheme="majorBidi"/>
          <w:sz w:val="24"/>
          <w:szCs w:val="24"/>
          <w:lang w:val="en-US" w:bidi="en-US"/>
        </w:rPr>
      </w:pPr>
    </w:p>
    <w:p w14:paraId="54E12E1F" w14:textId="77777777" w:rsidR="005D213A" w:rsidRPr="00887620" w:rsidRDefault="005D213A" w:rsidP="005D213A">
      <w:pPr>
        <w:pStyle w:val="NormalWeb"/>
        <w:numPr>
          <w:ilvl w:val="0"/>
          <w:numId w:val="6"/>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Expectations based on “normal” sales performance. Normal sales levels may be based on:</w:t>
      </w:r>
    </w:p>
    <w:p w14:paraId="5DB33B78" w14:textId="77777777" w:rsidR="005D213A" w:rsidRPr="00887620" w:rsidRDefault="005D213A" w:rsidP="005D213A">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sz w:val="24"/>
          <w:szCs w:val="24"/>
          <w:lang w:val="en-US" w:bidi="en-US"/>
        </w:rPr>
      </w:pPr>
    </w:p>
    <w:p w14:paraId="3FFD4D20" w14:textId="77777777" w:rsidR="005D213A" w:rsidRPr="00887620" w:rsidRDefault="005D213A" w:rsidP="005D213A">
      <w:pPr>
        <w:pStyle w:val="NormalWeb"/>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ind w:left="1440"/>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Industry figures (averages, predictions and forecasts)</w:t>
      </w:r>
    </w:p>
    <w:p w14:paraId="738498FE" w14:textId="77777777" w:rsidR="005D213A" w:rsidRPr="00887620" w:rsidRDefault="005D213A" w:rsidP="005D213A">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ab/>
      </w:r>
    </w:p>
    <w:p w14:paraId="40EE3658" w14:textId="77777777" w:rsidR="005D213A" w:rsidRPr="00887620" w:rsidRDefault="005D213A" w:rsidP="005D213A">
      <w:pPr>
        <w:pStyle w:val="NormalWeb"/>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ind w:left="1440"/>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One territory’s sales versus another</w:t>
      </w:r>
      <w:r w:rsidR="00887620">
        <w:rPr>
          <w:rFonts w:asciiTheme="majorBidi" w:eastAsia="Arial" w:hAnsiTheme="majorBidi" w:cstheme="majorBidi"/>
          <w:sz w:val="24"/>
          <w:szCs w:val="24"/>
          <w:lang w:val="en-US" w:bidi="en-US"/>
        </w:rPr>
        <w:t>:</w:t>
      </w:r>
    </w:p>
    <w:p w14:paraId="0DA7A15E" w14:textId="77777777" w:rsidR="005D213A" w:rsidRPr="00887620" w:rsidRDefault="005D213A" w:rsidP="005D213A">
      <w:pPr>
        <w:pStyle w:val="NormalWeb"/>
        <w:numPr>
          <w:ilvl w:val="1"/>
          <w:numId w:val="3"/>
        </w:numPr>
        <w:tabs>
          <w:tab w:val="left" w:pos="2664"/>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xml:space="preserve">Actual territory A sales divided by territory </w:t>
      </w:r>
      <w:r w:rsidR="00887620" w:rsidRPr="00887620">
        <w:rPr>
          <w:rFonts w:asciiTheme="majorBidi" w:eastAsia="Arial" w:hAnsiTheme="majorBidi" w:cstheme="majorBidi"/>
          <w:sz w:val="24"/>
          <w:szCs w:val="24"/>
          <w:lang w:val="en-US" w:bidi="en-US"/>
        </w:rPr>
        <w:t>An</w:t>
      </w:r>
      <w:r w:rsidRPr="00887620">
        <w:rPr>
          <w:rFonts w:asciiTheme="majorBidi" w:eastAsia="Arial" w:hAnsiTheme="majorBidi" w:cstheme="majorBidi"/>
          <w:sz w:val="24"/>
          <w:szCs w:val="24"/>
          <w:lang w:val="en-US" w:bidi="en-US"/>
        </w:rPr>
        <w:t xml:space="preserve"> expected sales x 100</w:t>
      </w:r>
    </w:p>
    <w:p w14:paraId="72E64CFE" w14:textId="77777777" w:rsidR="005D213A" w:rsidRPr="00887620" w:rsidRDefault="005D213A" w:rsidP="005D213A">
      <w:pPr>
        <w:pStyle w:val="NormalWeb"/>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ind w:left="2736"/>
        <w:rPr>
          <w:rFonts w:asciiTheme="majorBidi" w:eastAsia="Arial" w:hAnsiTheme="majorBidi" w:cstheme="majorBidi"/>
          <w:sz w:val="24"/>
          <w:szCs w:val="24"/>
          <w:lang w:val="en-US" w:bidi="en-US"/>
        </w:rPr>
      </w:pPr>
    </w:p>
    <w:p w14:paraId="08248ECF" w14:textId="77777777" w:rsidR="005D213A" w:rsidRPr="00887620" w:rsidRDefault="00887620" w:rsidP="005D213A">
      <w:pPr>
        <w:pStyle w:val="NormalWeb"/>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ind w:left="2736"/>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Vs</w:t>
      </w:r>
      <w:r w:rsidR="005D213A" w:rsidRPr="00887620">
        <w:rPr>
          <w:rFonts w:asciiTheme="majorBidi" w:eastAsia="Arial" w:hAnsiTheme="majorBidi" w:cstheme="majorBidi"/>
          <w:sz w:val="24"/>
          <w:szCs w:val="24"/>
          <w:lang w:val="en-US" w:bidi="en-US"/>
        </w:rPr>
        <w:t>.</w:t>
      </w:r>
    </w:p>
    <w:p w14:paraId="7D874947" w14:textId="77777777" w:rsidR="005D213A" w:rsidRPr="00887620" w:rsidRDefault="005D213A" w:rsidP="005D213A">
      <w:pPr>
        <w:pStyle w:val="NormalWeb"/>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ind w:left="2736"/>
        <w:rPr>
          <w:rFonts w:asciiTheme="majorBidi" w:eastAsia="Arial" w:hAnsiTheme="majorBidi" w:cstheme="majorBidi"/>
          <w:sz w:val="24"/>
          <w:szCs w:val="24"/>
          <w:lang w:val="en-US" w:bidi="en-US"/>
        </w:rPr>
      </w:pPr>
    </w:p>
    <w:p w14:paraId="4A131DD5" w14:textId="77777777" w:rsidR="005D213A" w:rsidRPr="00887620" w:rsidRDefault="005D213A" w:rsidP="00887620">
      <w:pPr>
        <w:pStyle w:val="NormalWeb"/>
        <w:numPr>
          <w:ilvl w:val="1"/>
          <w:numId w:val="3"/>
        </w:numPr>
        <w:tabs>
          <w:tab w:val="left" w:pos="2664"/>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Actual territory B sales divided by territory B expected sales x 100</w:t>
      </w:r>
    </w:p>
    <w:p w14:paraId="5A6C43BA" w14:textId="77777777" w:rsidR="005D213A" w:rsidRPr="00887620" w:rsidRDefault="005D213A" w:rsidP="005D213A">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ab/>
      </w:r>
    </w:p>
    <w:p w14:paraId="066F1E20" w14:textId="77777777" w:rsidR="005D213A" w:rsidRPr="00887620" w:rsidRDefault="005D213A" w:rsidP="005D213A">
      <w:pPr>
        <w:pStyle w:val="NormalWeb"/>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ind w:left="1440"/>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Same territory last year or last period</w:t>
      </w:r>
    </w:p>
    <w:p w14:paraId="6FE36626" w14:textId="77777777" w:rsidR="005D213A" w:rsidRPr="00887620" w:rsidRDefault="005D213A" w:rsidP="005D213A">
      <w:pPr>
        <w:pStyle w:val="NormalWeb"/>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ind w:left="1440"/>
        <w:rPr>
          <w:rFonts w:asciiTheme="majorBidi" w:eastAsia="Arial" w:hAnsiTheme="majorBidi" w:cstheme="majorBidi"/>
          <w:sz w:val="24"/>
          <w:szCs w:val="24"/>
          <w:lang w:val="en-US" w:bidi="en-US"/>
        </w:rPr>
      </w:pPr>
    </w:p>
    <w:p w14:paraId="01D2A650" w14:textId="77777777" w:rsidR="005D213A" w:rsidRPr="00887620" w:rsidRDefault="005D213A" w:rsidP="005D213A">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ab/>
        <w:t>- One sales representative (comparing all reps to top performer)</w:t>
      </w:r>
    </w:p>
    <w:p w14:paraId="0942EAC3" w14:textId="77777777" w:rsidR="005D213A" w:rsidRPr="00887620" w:rsidRDefault="005D213A" w:rsidP="005D213A">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ab/>
        <w:t>- Number of sales calls required to make a sale</w:t>
      </w:r>
    </w:p>
    <w:p w14:paraId="6734E7F2"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73B32D15" w14:textId="77777777" w:rsidR="005D213A" w:rsidRPr="00887620" w:rsidRDefault="005D213A" w:rsidP="005D213A">
      <w:pPr>
        <w:pStyle w:val="NormalWeb"/>
        <w:numPr>
          <w:ilvl w:val="0"/>
          <w:numId w:val="6"/>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xml:space="preserve">Ad dollars spent per medium </w:t>
      </w:r>
    </w:p>
    <w:p w14:paraId="3BD56B0D" w14:textId="77777777" w:rsidR="005D213A" w:rsidRPr="00887620" w:rsidRDefault="005D213A" w:rsidP="005D213A">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Ad spending per medium divided by total sales x 100</w:t>
      </w:r>
    </w:p>
    <w:p w14:paraId="0578A546" w14:textId="77777777" w:rsidR="005D213A" w:rsidRPr="00887620" w:rsidRDefault="005D213A" w:rsidP="005D213A">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heme="majorBidi" w:eastAsia="Arial" w:hAnsiTheme="majorBidi" w:cstheme="majorBidi"/>
          <w:sz w:val="24"/>
          <w:szCs w:val="24"/>
          <w:lang w:val="en-US" w:bidi="en-US"/>
        </w:rPr>
      </w:pPr>
    </w:p>
    <w:p w14:paraId="00690FDA" w14:textId="77777777" w:rsidR="005D213A" w:rsidRPr="00887620" w:rsidRDefault="005D213A" w:rsidP="005D213A">
      <w:pPr>
        <w:pStyle w:val="NormalWeb"/>
        <w:numPr>
          <w:ilvl w:val="0"/>
          <w:numId w:val="6"/>
        </w:numPr>
        <w:tabs>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Sales expenses (includes salary and commission)</w:t>
      </w:r>
      <w:r w:rsidR="00887620">
        <w:rPr>
          <w:rFonts w:asciiTheme="majorBidi" w:eastAsia="Arial" w:hAnsiTheme="majorBidi" w:cstheme="majorBidi"/>
          <w:sz w:val="24"/>
          <w:szCs w:val="24"/>
          <w:lang w:val="en-US" w:bidi="en-US"/>
        </w:rPr>
        <w:t>:</w:t>
      </w:r>
    </w:p>
    <w:p w14:paraId="5991D21F" w14:textId="77777777" w:rsidR="005D213A" w:rsidRPr="00887620" w:rsidRDefault="005D213A" w:rsidP="005D213A">
      <w:pPr>
        <w:pStyle w:val="NormalWeb"/>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ind w:left="2016"/>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Salesperson expenses divided by sales produced by salesperson x 100 (cost-sales ratio)</w:t>
      </w:r>
    </w:p>
    <w:p w14:paraId="4A36C462" w14:textId="77777777" w:rsidR="005D213A" w:rsidRPr="00887620" w:rsidRDefault="005D213A" w:rsidP="005D213A">
      <w:pPr>
        <w:pStyle w:val="NormalWeb"/>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ind w:left="2016"/>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Salesperson expenses divided by average salesperson expenses x 100</w:t>
      </w:r>
    </w:p>
    <w:p w14:paraId="3218B2A7" w14:textId="77777777" w:rsidR="005D213A" w:rsidRDefault="005D213A" w:rsidP="005D213A">
      <w:pPr>
        <w:pStyle w:val="NormalWeb"/>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ind w:left="2016"/>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Salesperson expenses divided by company sales x 100</w:t>
      </w:r>
    </w:p>
    <w:p w14:paraId="788A7C58" w14:textId="77777777" w:rsidR="00887620" w:rsidRDefault="00887620" w:rsidP="005D213A">
      <w:pPr>
        <w:pStyle w:val="NormalWeb"/>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ind w:left="2016"/>
        <w:rPr>
          <w:rFonts w:asciiTheme="majorBidi" w:eastAsia="Arial" w:hAnsiTheme="majorBidi" w:cstheme="majorBidi"/>
          <w:sz w:val="24"/>
          <w:szCs w:val="24"/>
          <w:lang w:val="en-US" w:bidi="en-US"/>
        </w:rPr>
      </w:pPr>
    </w:p>
    <w:p w14:paraId="73D12757" w14:textId="77777777" w:rsidR="00887620" w:rsidRPr="00887620" w:rsidRDefault="00887620" w:rsidP="005D213A">
      <w:pPr>
        <w:pStyle w:val="NormalWeb"/>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ind w:left="2016"/>
        <w:rPr>
          <w:rFonts w:asciiTheme="majorBidi" w:eastAsia="Arial" w:hAnsiTheme="majorBidi" w:cstheme="majorBidi"/>
          <w:sz w:val="24"/>
          <w:szCs w:val="24"/>
          <w:lang w:val="en-US" w:bidi="en-US"/>
        </w:rPr>
      </w:pPr>
    </w:p>
    <w:p w14:paraId="39DF19AF" w14:textId="77777777" w:rsidR="005D213A" w:rsidRDefault="005D213A" w:rsidP="00325036">
      <w:pPr>
        <w:rPr>
          <w:rFonts w:asciiTheme="majorBidi" w:hAnsiTheme="majorBidi" w:cstheme="majorBidi"/>
          <w:sz w:val="24"/>
          <w:szCs w:val="24"/>
        </w:rPr>
      </w:pPr>
    </w:p>
    <w:p w14:paraId="3EE929C3" w14:textId="77777777" w:rsidR="005D213A" w:rsidRPr="00887620" w:rsidRDefault="005D213A" w:rsidP="005D213A">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887620">
        <w:rPr>
          <w:rFonts w:asciiTheme="majorBidi" w:hAnsiTheme="majorBidi"/>
          <w:sz w:val="24"/>
          <w:szCs w:val="24"/>
          <w:lang w:val="en-US" w:bidi="en-US"/>
        </w:rPr>
        <w:t>6.3</w:t>
      </w:r>
      <w:r w:rsidRPr="00887620">
        <w:rPr>
          <w:rFonts w:asciiTheme="majorBidi" w:hAnsiTheme="majorBidi"/>
          <w:sz w:val="22"/>
          <w:szCs w:val="22"/>
          <w:lang w:val="en-US" w:bidi="en-US"/>
        </w:rPr>
        <w:tab/>
      </w:r>
      <w:r w:rsidRPr="00887620">
        <w:rPr>
          <w:rFonts w:asciiTheme="majorBidi" w:hAnsiTheme="majorBidi"/>
          <w:sz w:val="24"/>
          <w:szCs w:val="24"/>
          <w:lang w:val="en-US" w:bidi="en-US"/>
        </w:rPr>
        <w:t>Profit and Loss Statements</w:t>
      </w:r>
    </w:p>
    <w:p w14:paraId="11F3F9D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57C4FC22"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xml:space="preserve">- Establish the profits per product </w:t>
      </w:r>
      <w:r w:rsidRPr="00887620">
        <w:rPr>
          <w:rFonts w:asciiTheme="majorBidi" w:eastAsia="Arial" w:hAnsiTheme="majorBidi" w:cstheme="majorBidi"/>
          <w:b/>
          <w:color w:val="FF6600"/>
          <w:sz w:val="24"/>
          <w:szCs w:val="24"/>
          <w:lang w:val="en-US" w:bidi="en-US"/>
        </w:rPr>
        <w:t>OR</w:t>
      </w:r>
      <w:r w:rsidRPr="00887620">
        <w:rPr>
          <w:rFonts w:asciiTheme="majorBidi" w:eastAsia="Arial" w:hAnsiTheme="majorBidi" w:cstheme="majorBidi"/>
          <w:sz w:val="24"/>
          <w:szCs w:val="24"/>
          <w:lang w:val="en-US" w:bidi="en-US"/>
        </w:rPr>
        <w:t xml:space="preserve"> per territory </w:t>
      </w:r>
      <w:r w:rsidRPr="00887620">
        <w:rPr>
          <w:rFonts w:asciiTheme="majorBidi" w:eastAsia="Arial" w:hAnsiTheme="majorBidi" w:cstheme="majorBidi"/>
          <w:b/>
          <w:color w:val="FF6600"/>
          <w:sz w:val="24"/>
          <w:szCs w:val="24"/>
          <w:lang w:val="en-US" w:bidi="en-US"/>
        </w:rPr>
        <w:t>OR</w:t>
      </w:r>
      <w:r w:rsidRPr="00887620">
        <w:rPr>
          <w:rFonts w:asciiTheme="majorBidi" w:eastAsia="Arial" w:hAnsiTheme="majorBidi" w:cstheme="majorBidi"/>
          <w:sz w:val="24"/>
          <w:szCs w:val="24"/>
          <w:lang w:val="en-US" w:bidi="en-US"/>
        </w:rPr>
        <w:t xml:space="preserve"> per market segment </w:t>
      </w:r>
      <w:r w:rsidRPr="00887620">
        <w:rPr>
          <w:rFonts w:asciiTheme="majorBidi" w:eastAsia="Arial" w:hAnsiTheme="majorBidi" w:cstheme="majorBidi"/>
          <w:b/>
          <w:color w:val="FF6600"/>
          <w:sz w:val="24"/>
          <w:szCs w:val="24"/>
          <w:lang w:val="en-US" w:bidi="en-US"/>
        </w:rPr>
        <w:t>OR</w:t>
      </w:r>
      <w:r w:rsidRPr="00887620">
        <w:rPr>
          <w:rFonts w:asciiTheme="majorBidi" w:eastAsia="Arial" w:hAnsiTheme="majorBidi" w:cstheme="majorBidi"/>
          <w:sz w:val="24"/>
          <w:szCs w:val="24"/>
          <w:lang w:val="en-US" w:bidi="en-US"/>
        </w:rPr>
        <w:t xml:space="preserve"> per department. May be done on a quarterly or yearly basis.</w:t>
      </w:r>
    </w:p>
    <w:p w14:paraId="3B097952"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758017E0"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eastAsia="Arial" w:hAnsiTheme="majorBidi" w:cstheme="majorBidi"/>
          <w:b/>
          <w:color w:val="auto"/>
          <w:sz w:val="24"/>
          <w:szCs w:val="24"/>
          <w:lang w:val="en-US" w:bidi="en-US"/>
        </w:rPr>
      </w:pPr>
      <w:r w:rsidRPr="00887620">
        <w:rPr>
          <w:rFonts w:asciiTheme="majorBidi" w:eastAsia="Arial" w:hAnsiTheme="majorBidi" w:cstheme="majorBidi"/>
          <w:b/>
          <w:color w:val="auto"/>
          <w:sz w:val="24"/>
          <w:szCs w:val="24"/>
          <w:lang w:val="en-US" w:bidi="en-US"/>
        </w:rPr>
        <w:t>Profit and Loss Statements for 1</w:t>
      </w:r>
      <w:r w:rsidRPr="00887620">
        <w:rPr>
          <w:rFonts w:asciiTheme="majorBidi" w:eastAsia="Arial" w:hAnsiTheme="majorBidi" w:cstheme="majorBidi"/>
          <w:b/>
          <w:color w:val="auto"/>
          <w:position w:val="5"/>
          <w:sz w:val="24"/>
          <w:szCs w:val="24"/>
          <w:lang w:val="en-US" w:bidi="en-US"/>
        </w:rPr>
        <w:t>st</w:t>
      </w:r>
      <w:r w:rsidRPr="00887620">
        <w:rPr>
          <w:rFonts w:asciiTheme="majorBidi" w:eastAsia="Arial" w:hAnsiTheme="majorBidi" w:cstheme="majorBidi"/>
          <w:b/>
          <w:color w:val="auto"/>
          <w:sz w:val="24"/>
          <w:szCs w:val="24"/>
          <w:lang w:val="en-US" w:bidi="en-US"/>
        </w:rPr>
        <w:t xml:space="preserve"> Quarter ended [QUARTER END DATE], [YEAR]</w:t>
      </w:r>
    </w:p>
    <w:p w14:paraId="4E20EB74" w14:textId="77777777" w:rsidR="005D213A"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lang w:val="en-US" w:bidi="en-US"/>
        </w:rPr>
      </w:pPr>
    </w:p>
    <w:tbl>
      <w:tblPr>
        <w:tblW w:w="9828" w:type="dxa"/>
        <w:tblInd w:w="108" w:type="dxa"/>
        <w:tblBorders>
          <w:top w:val="single" w:sz="18" w:space="0" w:color="auto"/>
          <w:bottom w:val="single" w:sz="18" w:space="0" w:color="auto"/>
          <w:insideH w:val="single" w:sz="18" w:space="0" w:color="auto"/>
        </w:tblBorders>
        <w:tblLayout w:type="fixed"/>
        <w:tblLook w:val="04A0" w:firstRow="1" w:lastRow="0" w:firstColumn="1" w:lastColumn="0" w:noHBand="0" w:noVBand="1"/>
      </w:tblPr>
      <w:tblGrid>
        <w:gridCol w:w="3168"/>
        <w:gridCol w:w="1404"/>
        <w:gridCol w:w="1476"/>
        <w:gridCol w:w="1134"/>
        <w:gridCol w:w="1386"/>
        <w:gridCol w:w="1260"/>
      </w:tblGrid>
      <w:tr w:rsidR="005D213A" w14:paraId="385106A3" w14:textId="77777777" w:rsidTr="00887620">
        <w:trPr>
          <w:trHeight w:val="998"/>
        </w:trPr>
        <w:tc>
          <w:tcPr>
            <w:tcW w:w="3168" w:type="dxa"/>
            <w:shd w:val="clear" w:color="auto" w:fill="auto"/>
          </w:tcPr>
          <w:p w14:paraId="5FF59D60"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tc>
        <w:tc>
          <w:tcPr>
            <w:tcW w:w="1404" w:type="dxa"/>
            <w:shd w:val="clear" w:color="auto" w:fill="auto"/>
          </w:tcPr>
          <w:p w14:paraId="6CA35CB7"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r w:rsidRPr="00887620">
              <w:rPr>
                <w:rFonts w:asciiTheme="majorBidi" w:eastAsia="Arial" w:hAnsiTheme="majorBidi" w:cstheme="majorBidi"/>
                <w:b/>
                <w:sz w:val="24"/>
                <w:szCs w:val="24"/>
                <w:lang w:val="en-US" w:bidi="en-US"/>
              </w:rPr>
              <w:t>Total</w:t>
            </w:r>
          </w:p>
        </w:tc>
        <w:tc>
          <w:tcPr>
            <w:tcW w:w="1476" w:type="dxa"/>
            <w:shd w:val="clear" w:color="auto" w:fill="auto"/>
          </w:tcPr>
          <w:p w14:paraId="5228C773"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Product A</w:t>
            </w:r>
          </w:p>
          <w:p w14:paraId="01786112"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w:t>
            </w:r>
            <w:r w:rsidRPr="00887620">
              <w:rPr>
                <w:rFonts w:asciiTheme="majorBidi" w:eastAsia="Arial" w:hAnsiTheme="majorBidi" w:cstheme="majorBidi"/>
                <w:b/>
                <w:color w:val="FF6600"/>
                <w:sz w:val="24"/>
                <w:szCs w:val="24"/>
                <w:lang w:val="en-US" w:bidi="en-US"/>
              </w:rPr>
              <w:t xml:space="preserve">OR </w:t>
            </w:r>
            <w:r w:rsidRPr="00887620">
              <w:rPr>
                <w:rFonts w:asciiTheme="majorBidi" w:eastAsia="Arial" w:hAnsiTheme="majorBidi" w:cstheme="majorBidi"/>
                <w:sz w:val="24"/>
                <w:szCs w:val="24"/>
                <w:lang w:val="en-US" w:bidi="en-US"/>
              </w:rPr>
              <w:t xml:space="preserve">Territory 1 </w:t>
            </w:r>
            <w:r w:rsidRPr="00887620">
              <w:rPr>
                <w:rFonts w:asciiTheme="majorBidi" w:eastAsia="Arial" w:hAnsiTheme="majorBidi" w:cstheme="majorBidi"/>
                <w:b/>
                <w:color w:val="FF6600"/>
                <w:sz w:val="24"/>
                <w:szCs w:val="24"/>
                <w:lang w:val="en-US" w:bidi="en-US"/>
              </w:rPr>
              <w:t>OR</w:t>
            </w:r>
            <w:r w:rsidRPr="00887620">
              <w:rPr>
                <w:rFonts w:asciiTheme="majorBidi" w:eastAsia="Arial" w:hAnsiTheme="majorBidi" w:cstheme="majorBidi"/>
                <w:sz w:val="24"/>
                <w:szCs w:val="24"/>
                <w:lang w:val="en-US" w:bidi="en-US"/>
              </w:rPr>
              <w:t xml:space="preserve"> Market X </w:t>
            </w:r>
          </w:p>
          <w:p w14:paraId="02309E4C"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r w:rsidRPr="00887620">
              <w:rPr>
                <w:rFonts w:asciiTheme="majorBidi" w:eastAsia="Arial" w:hAnsiTheme="majorBidi" w:cstheme="majorBidi"/>
                <w:b/>
                <w:color w:val="FF6600"/>
                <w:sz w:val="24"/>
                <w:szCs w:val="24"/>
                <w:lang w:val="en-US" w:bidi="en-US"/>
              </w:rPr>
              <w:t xml:space="preserve">OR </w:t>
            </w:r>
            <w:r w:rsidRPr="00887620">
              <w:rPr>
                <w:rFonts w:asciiTheme="majorBidi" w:eastAsia="Arial" w:hAnsiTheme="majorBidi" w:cstheme="majorBidi"/>
                <w:color w:val="auto"/>
                <w:sz w:val="24"/>
                <w:szCs w:val="24"/>
                <w:lang w:val="en-US" w:bidi="en-US"/>
              </w:rPr>
              <w:t>Department</w:t>
            </w:r>
            <w:r w:rsidRPr="00887620">
              <w:rPr>
                <w:rFonts w:asciiTheme="majorBidi" w:eastAsia="Arial" w:hAnsiTheme="majorBidi" w:cstheme="majorBidi"/>
                <w:sz w:val="24"/>
                <w:szCs w:val="24"/>
                <w:lang w:val="en-US" w:bidi="en-US"/>
              </w:rPr>
              <w:t>)</w:t>
            </w:r>
          </w:p>
        </w:tc>
        <w:tc>
          <w:tcPr>
            <w:tcW w:w="1134" w:type="dxa"/>
            <w:shd w:val="clear" w:color="auto" w:fill="auto"/>
          </w:tcPr>
          <w:p w14:paraId="1E358A47"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Product B</w:t>
            </w:r>
          </w:p>
        </w:tc>
        <w:tc>
          <w:tcPr>
            <w:tcW w:w="1386" w:type="dxa"/>
            <w:shd w:val="clear" w:color="auto" w:fill="auto"/>
          </w:tcPr>
          <w:p w14:paraId="07067B68"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Product C</w:t>
            </w:r>
          </w:p>
        </w:tc>
        <w:tc>
          <w:tcPr>
            <w:tcW w:w="1260" w:type="dxa"/>
            <w:shd w:val="clear" w:color="auto" w:fill="auto"/>
          </w:tcPr>
          <w:p w14:paraId="1EB8F30D"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Product D</w:t>
            </w:r>
          </w:p>
        </w:tc>
      </w:tr>
      <w:tr w:rsidR="005D213A" w14:paraId="4882FA50" w14:textId="77777777" w:rsidTr="00887620">
        <w:trPr>
          <w:trHeight w:val="890"/>
        </w:trPr>
        <w:tc>
          <w:tcPr>
            <w:tcW w:w="3168" w:type="dxa"/>
            <w:tcBorders>
              <w:bottom w:val="nil"/>
            </w:tcBorders>
            <w:shd w:val="clear" w:color="auto" w:fill="auto"/>
          </w:tcPr>
          <w:p w14:paraId="1778734C"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Net sales</w:t>
            </w:r>
          </w:p>
          <w:p w14:paraId="02EBDEC3" w14:textId="77777777" w:rsidR="005D213A" w:rsidRDefault="00887620"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i/>
                <w:sz w:val="24"/>
                <w:szCs w:val="24"/>
                <w:lang w:val="en-US" w:bidi="en-US"/>
              </w:rPr>
            </w:pPr>
            <w:r w:rsidRPr="00887620">
              <w:rPr>
                <w:rFonts w:asciiTheme="majorBidi" w:eastAsia="Arial" w:hAnsiTheme="majorBidi" w:cstheme="majorBidi"/>
                <w:i/>
                <w:sz w:val="24"/>
                <w:szCs w:val="24"/>
                <w:lang w:val="en-US" w:bidi="en-US"/>
              </w:rPr>
              <w:t>L</w:t>
            </w:r>
            <w:r w:rsidR="005D213A" w:rsidRPr="00887620">
              <w:rPr>
                <w:rFonts w:asciiTheme="majorBidi" w:eastAsia="Arial" w:hAnsiTheme="majorBidi" w:cstheme="majorBidi"/>
                <w:i/>
                <w:sz w:val="24"/>
                <w:szCs w:val="24"/>
                <w:lang w:val="en-US" w:bidi="en-US"/>
              </w:rPr>
              <w:t>ess</w:t>
            </w:r>
          </w:p>
          <w:p w14:paraId="2DCDA280" w14:textId="77777777" w:rsidR="00887620" w:rsidRPr="00887620" w:rsidRDefault="00887620"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i/>
                <w:sz w:val="24"/>
                <w:szCs w:val="24"/>
                <w:lang w:val="en-US" w:bidi="en-US"/>
              </w:rPr>
            </w:pPr>
          </w:p>
          <w:p w14:paraId="44DFE32A" w14:textId="77777777" w:rsidR="005D213A"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Cost of goods sold</w:t>
            </w:r>
          </w:p>
          <w:p w14:paraId="5C1AAADB" w14:textId="77777777" w:rsidR="00887620" w:rsidRPr="00887620" w:rsidRDefault="00887620"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06198348" w14:textId="77777777" w:rsidR="005D213A"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Gross margin</w:t>
            </w:r>
          </w:p>
          <w:p w14:paraId="1BCE0DF7" w14:textId="77777777" w:rsidR="00887620" w:rsidRPr="00887620" w:rsidRDefault="00887620"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4AFA8808"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Operating expenses</w:t>
            </w:r>
          </w:p>
          <w:p w14:paraId="084189CE"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Advertising</w:t>
            </w:r>
          </w:p>
          <w:p w14:paraId="555050B8"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Personal selling</w:t>
            </w:r>
          </w:p>
          <w:p w14:paraId="0535751E"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Order processing &amp; billing</w:t>
            </w:r>
          </w:p>
          <w:p w14:paraId="6EDAC44E"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Warehousing &amp; distribution</w:t>
            </w:r>
          </w:p>
          <w:p w14:paraId="59A9DE51"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Administration</w:t>
            </w:r>
          </w:p>
        </w:tc>
        <w:tc>
          <w:tcPr>
            <w:tcW w:w="1404" w:type="dxa"/>
            <w:tcBorders>
              <w:bottom w:val="nil"/>
            </w:tcBorders>
            <w:shd w:val="clear" w:color="auto" w:fill="auto"/>
          </w:tcPr>
          <w:p w14:paraId="64C2BE89" w14:textId="77777777" w:rsidR="005D213A" w:rsidRPr="00887620" w:rsidRDefault="00887620"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r>
              <w:rPr>
                <w:rFonts w:asciiTheme="majorBidi" w:eastAsia="Arial" w:hAnsiTheme="majorBidi" w:cstheme="majorBidi"/>
                <w:b/>
                <w:sz w:val="24"/>
                <w:szCs w:val="24"/>
                <w:lang w:val="en-US" w:bidi="en-US"/>
              </w:rPr>
              <w:t>Amount</w:t>
            </w:r>
          </w:p>
          <w:p w14:paraId="1E148A4E"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p w14:paraId="150A8178"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4F1595BC"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0A1E2F88"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tc>
        <w:tc>
          <w:tcPr>
            <w:tcW w:w="1476" w:type="dxa"/>
            <w:tcBorders>
              <w:bottom w:val="nil"/>
            </w:tcBorders>
            <w:shd w:val="clear" w:color="auto" w:fill="auto"/>
          </w:tcPr>
          <w:p w14:paraId="43122CE7" w14:textId="77777777" w:rsidR="005D213A" w:rsidRPr="00887620" w:rsidRDefault="00887620"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r>
              <w:rPr>
                <w:rFonts w:asciiTheme="majorBidi" w:eastAsia="Arial" w:hAnsiTheme="majorBidi" w:cstheme="majorBidi"/>
                <w:b/>
                <w:sz w:val="24"/>
                <w:szCs w:val="24"/>
                <w:lang w:val="en-US" w:bidi="en-US"/>
              </w:rPr>
              <w:t xml:space="preserve">Amount </w:t>
            </w:r>
          </w:p>
          <w:p w14:paraId="2B51721C"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6E936DFE"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c>
          <w:tcPr>
            <w:tcW w:w="1134" w:type="dxa"/>
            <w:tcBorders>
              <w:bottom w:val="nil"/>
            </w:tcBorders>
            <w:shd w:val="clear" w:color="auto" w:fill="auto"/>
          </w:tcPr>
          <w:p w14:paraId="28EF909A" w14:textId="77777777" w:rsidR="005D213A" w:rsidRPr="00887620" w:rsidRDefault="00887620"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r>
              <w:rPr>
                <w:rFonts w:asciiTheme="majorBidi" w:eastAsia="Arial" w:hAnsiTheme="majorBidi" w:cstheme="majorBidi"/>
                <w:b/>
                <w:sz w:val="24"/>
                <w:szCs w:val="24"/>
                <w:lang w:val="en-US" w:bidi="en-US"/>
              </w:rPr>
              <w:t xml:space="preserve">Amount </w:t>
            </w:r>
          </w:p>
          <w:p w14:paraId="098B2A02"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3AD73BD6" w14:textId="77777777" w:rsidR="00887620" w:rsidRPr="00887620" w:rsidRDefault="00887620" w:rsidP="00887620">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6E1F418D"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c>
          <w:tcPr>
            <w:tcW w:w="1386" w:type="dxa"/>
            <w:tcBorders>
              <w:bottom w:val="nil"/>
            </w:tcBorders>
            <w:shd w:val="clear" w:color="auto" w:fill="auto"/>
          </w:tcPr>
          <w:p w14:paraId="4022C2FF" w14:textId="77777777" w:rsidR="005D213A" w:rsidRPr="00887620" w:rsidRDefault="00887620"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r>
              <w:rPr>
                <w:rFonts w:asciiTheme="majorBidi" w:eastAsia="Arial" w:hAnsiTheme="majorBidi" w:cstheme="majorBidi"/>
                <w:b/>
                <w:sz w:val="24"/>
                <w:szCs w:val="24"/>
                <w:lang w:val="en-US" w:bidi="en-US"/>
              </w:rPr>
              <w:t xml:space="preserve">Amount </w:t>
            </w:r>
          </w:p>
          <w:p w14:paraId="109F8562"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52CCC4C9"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c>
          <w:tcPr>
            <w:tcW w:w="1260" w:type="dxa"/>
            <w:tcBorders>
              <w:bottom w:val="nil"/>
            </w:tcBorders>
            <w:shd w:val="clear" w:color="auto" w:fill="auto"/>
          </w:tcPr>
          <w:p w14:paraId="14A6381A" w14:textId="77777777" w:rsidR="005D213A" w:rsidRPr="00887620" w:rsidRDefault="00887620"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r>
              <w:rPr>
                <w:rFonts w:asciiTheme="majorBidi" w:eastAsia="Arial" w:hAnsiTheme="majorBidi" w:cstheme="majorBidi"/>
                <w:b/>
                <w:sz w:val="24"/>
                <w:szCs w:val="24"/>
                <w:lang w:val="en-US" w:bidi="en-US"/>
              </w:rPr>
              <w:t>Amount</w:t>
            </w:r>
          </w:p>
          <w:p w14:paraId="47C2F232"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p w14:paraId="1CD23D36"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r>
      <w:tr w:rsidR="005D213A" w14:paraId="25B01330" w14:textId="77777777" w:rsidTr="00887620">
        <w:trPr>
          <w:trHeight w:val="354"/>
        </w:trPr>
        <w:tc>
          <w:tcPr>
            <w:tcW w:w="3168" w:type="dxa"/>
            <w:tcBorders>
              <w:top w:val="nil"/>
              <w:bottom w:val="nil"/>
            </w:tcBorders>
            <w:shd w:val="clear" w:color="auto" w:fill="auto"/>
          </w:tcPr>
          <w:p w14:paraId="63C9A3A8" w14:textId="77777777" w:rsidR="005D213A" w:rsidRDefault="00887620" w:rsidP="00887620">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sz w:val="24"/>
                <w:szCs w:val="24"/>
                <w:lang w:val="en-US" w:bidi="en-US"/>
              </w:rPr>
            </w:pPr>
            <w:r>
              <w:rPr>
                <w:rFonts w:asciiTheme="majorBidi" w:eastAsia="Arial" w:hAnsiTheme="majorBidi" w:cstheme="majorBidi"/>
                <w:sz w:val="24"/>
                <w:szCs w:val="24"/>
                <w:lang w:val="en-US" w:bidi="en-US"/>
              </w:rPr>
              <w:t>Total expenses</w:t>
            </w:r>
          </w:p>
          <w:p w14:paraId="499840A4" w14:textId="77777777" w:rsidR="00887620" w:rsidRPr="00887620" w:rsidRDefault="00887620" w:rsidP="00887620">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sz w:val="24"/>
                <w:szCs w:val="24"/>
                <w:lang w:val="en-US" w:bidi="en-US"/>
              </w:rPr>
            </w:pPr>
          </w:p>
        </w:tc>
        <w:tc>
          <w:tcPr>
            <w:tcW w:w="1404" w:type="dxa"/>
            <w:tcBorders>
              <w:top w:val="nil"/>
              <w:bottom w:val="nil"/>
            </w:tcBorders>
            <w:shd w:val="clear" w:color="auto" w:fill="auto"/>
          </w:tcPr>
          <w:p w14:paraId="70F4C0E5" w14:textId="77777777" w:rsidR="005D213A" w:rsidRPr="00887620" w:rsidRDefault="005D213A" w:rsidP="00887620">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c>
          <w:tcPr>
            <w:tcW w:w="1476" w:type="dxa"/>
            <w:tcBorders>
              <w:top w:val="nil"/>
              <w:bottom w:val="nil"/>
            </w:tcBorders>
            <w:shd w:val="clear" w:color="auto" w:fill="auto"/>
          </w:tcPr>
          <w:p w14:paraId="789911EA"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c>
          <w:tcPr>
            <w:tcW w:w="1134" w:type="dxa"/>
            <w:tcBorders>
              <w:top w:val="nil"/>
              <w:bottom w:val="nil"/>
            </w:tcBorders>
            <w:shd w:val="clear" w:color="auto" w:fill="auto"/>
          </w:tcPr>
          <w:p w14:paraId="2351409C"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c>
          <w:tcPr>
            <w:tcW w:w="1386" w:type="dxa"/>
            <w:tcBorders>
              <w:top w:val="nil"/>
              <w:bottom w:val="nil"/>
            </w:tcBorders>
            <w:shd w:val="clear" w:color="auto" w:fill="auto"/>
          </w:tcPr>
          <w:p w14:paraId="7F286B39"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c>
          <w:tcPr>
            <w:tcW w:w="1260" w:type="dxa"/>
            <w:tcBorders>
              <w:top w:val="nil"/>
              <w:bottom w:val="nil"/>
            </w:tcBorders>
            <w:shd w:val="clear" w:color="auto" w:fill="auto"/>
          </w:tcPr>
          <w:p w14:paraId="4CA65FA5"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r>
      <w:tr w:rsidR="005D213A" w14:paraId="0062EDE0" w14:textId="77777777" w:rsidTr="00887620">
        <w:trPr>
          <w:trHeight w:val="783"/>
        </w:trPr>
        <w:tc>
          <w:tcPr>
            <w:tcW w:w="3168" w:type="dxa"/>
            <w:tcBorders>
              <w:top w:val="nil"/>
              <w:bottom w:val="nil"/>
            </w:tcBorders>
            <w:shd w:val="clear" w:color="auto" w:fill="auto"/>
          </w:tcPr>
          <w:p w14:paraId="6EDCCE88" w14:textId="77777777" w:rsidR="00887620" w:rsidRPr="00887620" w:rsidRDefault="005D213A" w:rsidP="00887620">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Net profit</w:t>
            </w:r>
          </w:p>
          <w:p w14:paraId="27EC3D28"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i/>
                <w:sz w:val="24"/>
                <w:szCs w:val="24"/>
                <w:lang w:val="en-US" w:bidi="en-US"/>
              </w:rPr>
            </w:pPr>
            <w:r w:rsidRPr="00887620">
              <w:rPr>
                <w:rFonts w:asciiTheme="majorBidi" w:eastAsia="Arial" w:hAnsiTheme="majorBidi" w:cstheme="majorBidi"/>
                <w:i/>
                <w:sz w:val="24"/>
                <w:szCs w:val="24"/>
                <w:lang w:val="en-US" w:bidi="en-US"/>
              </w:rPr>
              <w:t xml:space="preserve">divided by sales x 100 </w:t>
            </w:r>
          </w:p>
          <w:p w14:paraId="2CF2E3DA"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i/>
                <w:sz w:val="24"/>
                <w:szCs w:val="24"/>
                <w:lang w:val="en-US" w:bidi="en-US"/>
              </w:rPr>
            </w:pPr>
          </w:p>
        </w:tc>
        <w:tc>
          <w:tcPr>
            <w:tcW w:w="1404" w:type="dxa"/>
            <w:tcBorders>
              <w:top w:val="nil"/>
              <w:bottom w:val="nil"/>
            </w:tcBorders>
            <w:shd w:val="clear" w:color="auto" w:fill="auto"/>
          </w:tcPr>
          <w:p w14:paraId="7D1BDE22"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tc>
        <w:tc>
          <w:tcPr>
            <w:tcW w:w="1476" w:type="dxa"/>
            <w:tcBorders>
              <w:top w:val="nil"/>
              <w:bottom w:val="nil"/>
            </w:tcBorders>
            <w:shd w:val="clear" w:color="auto" w:fill="auto"/>
          </w:tcPr>
          <w:p w14:paraId="3125CA8B"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tc>
        <w:tc>
          <w:tcPr>
            <w:tcW w:w="1134" w:type="dxa"/>
            <w:tcBorders>
              <w:top w:val="nil"/>
              <w:bottom w:val="nil"/>
            </w:tcBorders>
            <w:shd w:val="clear" w:color="auto" w:fill="auto"/>
          </w:tcPr>
          <w:p w14:paraId="11D80AA5"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tc>
        <w:tc>
          <w:tcPr>
            <w:tcW w:w="1386" w:type="dxa"/>
            <w:tcBorders>
              <w:top w:val="nil"/>
              <w:bottom w:val="nil"/>
            </w:tcBorders>
            <w:shd w:val="clear" w:color="auto" w:fill="auto"/>
          </w:tcPr>
          <w:p w14:paraId="281D0EBF"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tc>
        <w:tc>
          <w:tcPr>
            <w:tcW w:w="1260" w:type="dxa"/>
            <w:tcBorders>
              <w:top w:val="nil"/>
              <w:bottom w:val="nil"/>
            </w:tcBorders>
            <w:shd w:val="clear" w:color="auto" w:fill="auto"/>
          </w:tcPr>
          <w:p w14:paraId="7DCB6EB4"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tc>
      </w:tr>
      <w:tr w:rsidR="005D213A" w14:paraId="1E926DA8" w14:textId="77777777" w:rsidTr="00887620">
        <w:trPr>
          <w:trHeight w:val="354"/>
        </w:trPr>
        <w:tc>
          <w:tcPr>
            <w:tcW w:w="3168" w:type="dxa"/>
            <w:tcBorders>
              <w:top w:val="nil"/>
            </w:tcBorders>
            <w:shd w:val="clear" w:color="auto" w:fill="auto"/>
          </w:tcPr>
          <w:p w14:paraId="6E4C4EDD"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Net profit as % of sales</w:t>
            </w:r>
          </w:p>
        </w:tc>
        <w:tc>
          <w:tcPr>
            <w:tcW w:w="1404" w:type="dxa"/>
            <w:tcBorders>
              <w:top w:val="nil"/>
            </w:tcBorders>
            <w:shd w:val="clear" w:color="auto" w:fill="auto"/>
          </w:tcPr>
          <w:p w14:paraId="007A5FBD"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tc>
        <w:tc>
          <w:tcPr>
            <w:tcW w:w="1476" w:type="dxa"/>
            <w:tcBorders>
              <w:top w:val="nil"/>
            </w:tcBorders>
            <w:shd w:val="clear" w:color="auto" w:fill="auto"/>
          </w:tcPr>
          <w:p w14:paraId="71B7834A"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tc>
        <w:tc>
          <w:tcPr>
            <w:tcW w:w="1134" w:type="dxa"/>
            <w:tcBorders>
              <w:top w:val="nil"/>
            </w:tcBorders>
            <w:shd w:val="clear" w:color="auto" w:fill="auto"/>
          </w:tcPr>
          <w:p w14:paraId="28349F7A"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b/>
                <w:sz w:val="24"/>
                <w:szCs w:val="24"/>
                <w:lang w:val="en-US" w:bidi="en-US"/>
              </w:rPr>
            </w:pPr>
          </w:p>
        </w:tc>
        <w:tc>
          <w:tcPr>
            <w:tcW w:w="1386" w:type="dxa"/>
            <w:tcBorders>
              <w:top w:val="nil"/>
            </w:tcBorders>
            <w:shd w:val="clear" w:color="auto" w:fill="auto"/>
          </w:tcPr>
          <w:p w14:paraId="05D6D86D"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c>
          <w:tcPr>
            <w:tcW w:w="1260" w:type="dxa"/>
            <w:tcBorders>
              <w:top w:val="nil"/>
            </w:tcBorders>
            <w:shd w:val="clear" w:color="auto" w:fill="auto"/>
          </w:tcPr>
          <w:p w14:paraId="1E397D8E"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heme="majorBidi" w:eastAsia="Arial" w:hAnsiTheme="majorBidi" w:cstheme="majorBidi"/>
                <w:sz w:val="24"/>
                <w:szCs w:val="24"/>
                <w:lang w:val="en-US" w:bidi="en-US"/>
              </w:rPr>
            </w:pPr>
          </w:p>
        </w:tc>
      </w:tr>
    </w:tbl>
    <w:p w14:paraId="72857AEE" w14:textId="77777777" w:rsidR="005D213A" w:rsidRDefault="005D213A" w:rsidP="00325036">
      <w:pPr>
        <w:rPr>
          <w:rFonts w:asciiTheme="majorBidi" w:hAnsiTheme="majorBidi" w:cstheme="majorBidi"/>
          <w:sz w:val="24"/>
          <w:szCs w:val="24"/>
        </w:rPr>
      </w:pPr>
    </w:p>
    <w:p w14:paraId="05C9DF72" w14:textId="77777777" w:rsidR="005D213A" w:rsidRPr="00887620" w:rsidRDefault="005D213A" w:rsidP="005D213A">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887620">
        <w:rPr>
          <w:rFonts w:asciiTheme="majorBidi" w:hAnsiTheme="majorBidi"/>
          <w:sz w:val="24"/>
          <w:szCs w:val="24"/>
          <w:lang w:val="en-US" w:bidi="en-US"/>
        </w:rPr>
        <w:t>6.4</w:t>
      </w:r>
      <w:r w:rsidRPr="00887620">
        <w:rPr>
          <w:rFonts w:asciiTheme="majorBidi" w:hAnsiTheme="majorBidi"/>
          <w:sz w:val="24"/>
          <w:szCs w:val="24"/>
          <w:lang w:val="en-US" w:bidi="en-US"/>
        </w:rPr>
        <w:tab/>
      </w:r>
      <w:r w:rsidRPr="00887620">
        <w:rPr>
          <w:rFonts w:asciiTheme="majorBidi" w:hAnsiTheme="majorBidi"/>
          <w:sz w:val="24"/>
          <w:szCs w:val="24"/>
          <w:lang w:val="en-US" w:bidi="en-US"/>
        </w:rPr>
        <w:tab/>
        <w:t>Meeting Schedule</w:t>
      </w:r>
    </w:p>
    <w:p w14:paraId="2C8DC9F1"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5688FED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Establish schedule for meeting to review and track progress of marketing activities</w:t>
      </w:r>
    </w:p>
    <w:p w14:paraId="60A635B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Establish time-based checkpoints for reassessing strategies, for considering adding new ones or for reassessing budgets</w:t>
      </w:r>
    </w:p>
    <w:p w14:paraId="636831C8" w14:textId="77777777" w:rsidR="005D213A"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lang w:val="en-US" w:bidi="en-US"/>
        </w:rPr>
      </w:pPr>
    </w:p>
    <w:p w14:paraId="2F4AA03F" w14:textId="77777777" w:rsidR="005D213A" w:rsidRPr="00887620" w:rsidRDefault="005D213A" w:rsidP="005D213A">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887620">
        <w:rPr>
          <w:rFonts w:asciiTheme="majorBidi" w:hAnsiTheme="majorBidi"/>
          <w:sz w:val="24"/>
          <w:szCs w:val="24"/>
          <w:lang w:val="en-US" w:bidi="en-US"/>
        </w:rPr>
        <w:t>6.5</w:t>
      </w:r>
      <w:r w:rsidRPr="00887620">
        <w:rPr>
          <w:rFonts w:asciiTheme="majorBidi" w:hAnsiTheme="majorBidi"/>
          <w:sz w:val="24"/>
          <w:szCs w:val="24"/>
          <w:lang w:val="en-US" w:bidi="en-US"/>
        </w:rPr>
        <w:tab/>
      </w:r>
      <w:r w:rsidRPr="00887620">
        <w:rPr>
          <w:rFonts w:asciiTheme="majorBidi" w:hAnsiTheme="majorBidi"/>
          <w:sz w:val="24"/>
          <w:szCs w:val="24"/>
          <w:lang w:val="en-US" w:bidi="en-US"/>
        </w:rPr>
        <w:tab/>
        <w:t>Customer Profiling</w:t>
      </w:r>
    </w:p>
    <w:p w14:paraId="5CF25B84"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b/>
          <w:color w:val="auto"/>
          <w:sz w:val="24"/>
          <w:szCs w:val="24"/>
          <w:lang w:val="en-US" w:bidi="en-US"/>
        </w:rPr>
      </w:pPr>
    </w:p>
    <w:p w14:paraId="58ADAD7E"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Find out as much as possible about customers (but always inform them or ask for their permission when gathering/sharing personal information and always securely store and transmit such data)</w:t>
      </w:r>
    </w:p>
    <w:p w14:paraId="19E5B31C"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List the type of information to be gathered</w:t>
      </w:r>
    </w:p>
    <w:p w14:paraId="1C150813"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Track purchases, signups and communications by integrati</w:t>
      </w:r>
      <w:r w:rsidR="00887620">
        <w:rPr>
          <w:rFonts w:asciiTheme="majorBidi" w:eastAsia="Arial" w:hAnsiTheme="majorBidi" w:cstheme="majorBidi"/>
          <w:sz w:val="24"/>
          <w:szCs w:val="24"/>
          <w:lang w:val="en-US" w:bidi="en-US"/>
        </w:rPr>
        <w:t xml:space="preserve">ng ad tracking and/or Marketing </w:t>
      </w:r>
      <w:r w:rsidRPr="00887620">
        <w:rPr>
          <w:rFonts w:asciiTheme="majorBidi" w:eastAsia="Arial" w:hAnsiTheme="majorBidi" w:cstheme="majorBidi"/>
          <w:sz w:val="24"/>
          <w:szCs w:val="24"/>
          <w:lang w:val="en-US" w:bidi="en-US"/>
        </w:rPr>
        <w:t>CRM technology throughout the sales process</w:t>
      </w:r>
    </w:p>
    <w:p w14:paraId="6DE37EA4"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4B7E4D31" w14:textId="77777777" w:rsidR="005D213A" w:rsidRPr="00887620" w:rsidRDefault="00887620"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Pr>
          <w:rFonts w:asciiTheme="majorBidi" w:eastAsia="Arial" w:hAnsiTheme="majorBidi" w:cstheme="majorBidi"/>
          <w:sz w:val="24"/>
          <w:szCs w:val="24"/>
          <w:lang w:val="en-US" w:bidi="en-US"/>
        </w:rPr>
        <w:t>Information to store and analys</w:t>
      </w:r>
      <w:r w:rsidR="005D213A" w:rsidRPr="00887620">
        <w:rPr>
          <w:rFonts w:asciiTheme="majorBidi" w:eastAsia="Arial" w:hAnsiTheme="majorBidi" w:cstheme="majorBidi"/>
          <w:sz w:val="24"/>
          <w:szCs w:val="24"/>
          <w:lang w:val="en-US" w:bidi="en-US"/>
        </w:rPr>
        <w:t>e:</w:t>
      </w:r>
    </w:p>
    <w:p w14:paraId="47643521"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Demographics (including amount of disposable income or budget)</w:t>
      </w:r>
    </w:p>
    <w:p w14:paraId="6A571524"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Where they are located</w:t>
      </w:r>
    </w:p>
    <w:p w14:paraId="29D30455"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Where they buy</w:t>
      </w:r>
    </w:p>
    <w:p w14:paraId="1F5A0D31"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What they buy</w:t>
      </w:r>
    </w:p>
    <w:p w14:paraId="5CB8E23F"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Frequency of purchase</w:t>
      </w:r>
    </w:p>
    <w:p w14:paraId="3BCC75BC"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Response to ad campaigns</w:t>
      </w:r>
    </w:p>
    <w:p w14:paraId="2DCD87E3"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Free trial usage</w:t>
      </w:r>
    </w:p>
    <w:p w14:paraId="40E2DA18"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Communication exchanges</w:t>
      </w:r>
    </w:p>
    <w:p w14:paraId="59D5A142" w14:textId="77777777" w:rsidR="005D213A" w:rsidRPr="00887620" w:rsidRDefault="005D213A" w:rsidP="00325036">
      <w:pPr>
        <w:rPr>
          <w:rFonts w:asciiTheme="majorBidi" w:hAnsiTheme="majorBidi" w:cstheme="majorBidi"/>
          <w:sz w:val="24"/>
          <w:szCs w:val="24"/>
        </w:rPr>
      </w:pPr>
    </w:p>
    <w:p w14:paraId="7398594F"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List types of customer feedback forms and market research methods to be used</w:t>
      </w:r>
      <w:r w:rsidR="00887620">
        <w:rPr>
          <w:rFonts w:asciiTheme="majorBidi" w:eastAsia="Arial" w:hAnsiTheme="majorBidi" w:cstheme="majorBidi"/>
          <w:sz w:val="24"/>
          <w:szCs w:val="24"/>
          <w:lang w:val="en-US" w:bidi="en-US"/>
        </w:rPr>
        <w:t>:</w:t>
      </w:r>
    </w:p>
    <w:p w14:paraId="36A720F7"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fr-FR" w:eastAsia="fr-FR" w:bidi="fr-FR"/>
        </w:rPr>
      </w:pPr>
      <w:r w:rsidRPr="00887620">
        <w:rPr>
          <w:rFonts w:asciiTheme="majorBidi" w:eastAsia="Arial" w:hAnsiTheme="majorBidi" w:cstheme="majorBidi"/>
          <w:sz w:val="24"/>
          <w:szCs w:val="24"/>
          <w:lang w:val="fr-FR" w:eastAsia="fr-FR" w:bidi="fr-FR"/>
        </w:rPr>
        <w:t>Focus groups &amp; questionnaires</w:t>
      </w:r>
    </w:p>
    <w:p w14:paraId="44A8618C"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fr-FR" w:eastAsia="fr-FR" w:bidi="fr-FR"/>
        </w:rPr>
      </w:pPr>
      <w:r w:rsidRPr="00887620">
        <w:rPr>
          <w:rFonts w:asciiTheme="majorBidi" w:eastAsia="Arial" w:hAnsiTheme="majorBidi" w:cstheme="majorBidi"/>
          <w:sz w:val="24"/>
          <w:szCs w:val="24"/>
          <w:lang w:val="fr-FR" w:eastAsia="fr-FR" w:bidi="fr-FR"/>
        </w:rPr>
        <w:t>Secret shoppers</w:t>
      </w:r>
    </w:p>
    <w:p w14:paraId="0AB30C15"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fr-FR" w:eastAsia="fr-FR" w:bidi="fr-FR"/>
        </w:rPr>
      </w:pPr>
      <w:r w:rsidRPr="00887620">
        <w:rPr>
          <w:rFonts w:asciiTheme="majorBidi" w:eastAsia="Arial" w:hAnsiTheme="majorBidi" w:cstheme="majorBidi"/>
          <w:sz w:val="24"/>
          <w:szCs w:val="24"/>
          <w:lang w:val="fr-FR" w:eastAsia="fr-FR" w:bidi="fr-FR"/>
        </w:rPr>
        <w:t xml:space="preserve">Phone </w:t>
      </w:r>
      <w:r w:rsidR="00887620" w:rsidRPr="00887620">
        <w:rPr>
          <w:rFonts w:asciiTheme="majorBidi" w:eastAsia="Arial" w:hAnsiTheme="majorBidi" w:cstheme="majorBidi"/>
          <w:sz w:val="24"/>
          <w:szCs w:val="24"/>
          <w:lang w:val="fr-FR" w:eastAsia="fr-FR" w:bidi="fr-FR"/>
        </w:rPr>
        <w:t>Survey</w:t>
      </w:r>
    </w:p>
    <w:p w14:paraId="11E33B67"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Web surveys</w:t>
      </w:r>
    </w:p>
    <w:p w14:paraId="556A939E" w14:textId="77777777" w:rsidR="005D213A" w:rsidRPr="00887620" w:rsidRDefault="005D213A" w:rsidP="00887620">
      <w:pPr>
        <w:pStyle w:val="NormalWeb"/>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648"/>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Feedback forms at point of purchase</w:t>
      </w:r>
    </w:p>
    <w:p w14:paraId="74ADECE3"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4F65AE29"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Set up specific events or</w:t>
      </w:r>
      <w:r w:rsidR="009E7487">
        <w:rPr>
          <w:rFonts w:asciiTheme="majorBidi" w:eastAsia="Arial" w:hAnsiTheme="majorBidi" w:cstheme="majorBidi"/>
          <w:sz w:val="24"/>
          <w:szCs w:val="24"/>
          <w:lang w:val="en-US" w:bidi="en-US"/>
        </w:rPr>
        <w:t xml:space="preserve"> behaviours </w:t>
      </w:r>
      <w:r w:rsidRPr="00887620">
        <w:rPr>
          <w:rFonts w:asciiTheme="majorBidi" w:eastAsia="Arial" w:hAnsiTheme="majorBidi" w:cstheme="majorBidi"/>
          <w:sz w:val="24"/>
          <w:szCs w:val="24"/>
          <w:lang w:val="en-US" w:bidi="en-US"/>
        </w:rPr>
        <w:t>to flag</w:t>
      </w:r>
    </w:p>
    <w:p w14:paraId="0AD731BD"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xml:space="preserve">- Establish actions to take </w:t>
      </w:r>
      <w:commentRangeStart w:id="26"/>
      <w:r w:rsidRPr="009E7487">
        <w:rPr>
          <w:rFonts w:asciiTheme="majorBidi" w:eastAsia="Arial" w:hAnsiTheme="majorBidi" w:cstheme="majorBidi"/>
          <w:i/>
          <w:sz w:val="24"/>
          <w:szCs w:val="24"/>
          <w:lang w:val="en-US" w:bidi="en-US"/>
        </w:rPr>
        <w:t>in re</w:t>
      </w:r>
      <w:commentRangeEnd w:id="26"/>
      <w:r w:rsidR="009E7487">
        <w:rPr>
          <w:rStyle w:val="CommentReference"/>
          <w:rFonts w:asciiTheme="minorHAnsi" w:eastAsiaTheme="minorHAnsi" w:hAnsiTheme="minorHAnsi" w:cstheme="minorBidi"/>
          <w:color w:val="auto"/>
          <w:lang w:bidi="ar-SA"/>
        </w:rPr>
        <w:commentReference w:id="26"/>
      </w:r>
      <w:r w:rsidRPr="00887620">
        <w:rPr>
          <w:rFonts w:asciiTheme="majorBidi" w:eastAsia="Arial" w:hAnsiTheme="majorBidi" w:cstheme="majorBidi"/>
          <w:sz w:val="24"/>
          <w:szCs w:val="24"/>
          <w:lang w:val="en-US" w:bidi="en-US"/>
        </w:rPr>
        <w:t>sponse to flagged events/behaviors</w:t>
      </w:r>
    </w:p>
    <w:p w14:paraId="7C9BE723"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p>
    <w:p w14:paraId="03FF34DC" w14:textId="77777777" w:rsidR="005D213A" w:rsidRPr="00887620" w:rsidRDefault="005D213A" w:rsidP="005D213A">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887620">
        <w:rPr>
          <w:rFonts w:asciiTheme="majorBidi" w:hAnsiTheme="majorBidi"/>
          <w:sz w:val="24"/>
          <w:szCs w:val="24"/>
          <w:lang w:val="en-US" w:bidi="en-US"/>
        </w:rPr>
        <w:t>6.6</w:t>
      </w:r>
      <w:r w:rsidRPr="00887620">
        <w:rPr>
          <w:rFonts w:asciiTheme="majorBidi" w:hAnsiTheme="majorBidi"/>
          <w:sz w:val="24"/>
          <w:szCs w:val="24"/>
          <w:lang w:val="en-US" w:bidi="en-US"/>
        </w:rPr>
        <w:tab/>
      </w:r>
      <w:r w:rsidRPr="00887620">
        <w:rPr>
          <w:rFonts w:asciiTheme="majorBidi" w:hAnsiTheme="majorBidi"/>
          <w:sz w:val="24"/>
          <w:szCs w:val="24"/>
          <w:lang w:val="en-US" w:bidi="en-US"/>
        </w:rPr>
        <w:tab/>
        <w:t>Salesforce Evaluation</w:t>
      </w:r>
    </w:p>
    <w:p w14:paraId="709B9B3C"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b/>
          <w:color w:val="auto"/>
          <w:sz w:val="24"/>
          <w:szCs w:val="24"/>
          <w:lang w:val="en-US" w:bidi="en-US"/>
        </w:rPr>
      </w:pPr>
    </w:p>
    <w:p w14:paraId="1C9F394C" w14:textId="77777777" w:rsidR="005D213A" w:rsidRPr="00887620" w:rsidRDefault="005D213A" w:rsidP="005D213A">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t>6.6.1</w:t>
      </w:r>
      <w:r w:rsidRPr="00887620">
        <w:rPr>
          <w:rFonts w:asciiTheme="majorBidi" w:hAnsiTheme="majorBidi"/>
          <w:lang w:val="en-US" w:bidi="en-US"/>
        </w:rPr>
        <w:tab/>
        <w:t>Performance Variables</w:t>
      </w:r>
    </w:p>
    <w:p w14:paraId="2365CCB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xml:space="preserve">- Identify variables of interest for evaluating salesperson performance </w:t>
      </w:r>
    </w:p>
    <w:p w14:paraId="136A38A2" w14:textId="77777777" w:rsidR="005D213A" w:rsidRPr="00887620" w:rsidRDefault="005D213A" w:rsidP="00887620">
      <w:pPr>
        <w:pStyle w:val="ListParagraph"/>
        <w:numPr>
          <w:ilvl w:val="0"/>
          <w:numId w:val="37"/>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Number of calls made</w:t>
      </w:r>
    </w:p>
    <w:p w14:paraId="6D0B5745" w14:textId="77777777" w:rsidR="005D213A" w:rsidRPr="00887620" w:rsidRDefault="005D213A" w:rsidP="00887620">
      <w:pPr>
        <w:pStyle w:val="ListParagraph"/>
        <w:numPr>
          <w:ilvl w:val="0"/>
          <w:numId w:val="37"/>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Number of visits</w:t>
      </w:r>
    </w:p>
    <w:p w14:paraId="671FE9A6" w14:textId="77777777" w:rsidR="005D213A" w:rsidRPr="00887620" w:rsidRDefault="005D213A" w:rsidP="00887620">
      <w:pPr>
        <w:pStyle w:val="ListParagraph"/>
        <w:numPr>
          <w:ilvl w:val="0"/>
          <w:numId w:val="37"/>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Number of sales presentations</w:t>
      </w:r>
    </w:p>
    <w:p w14:paraId="4E53819C" w14:textId="77777777" w:rsidR="005D213A" w:rsidRPr="00887620" w:rsidRDefault="005D213A" w:rsidP="00887620">
      <w:pPr>
        <w:pStyle w:val="ListParagraph"/>
        <w:numPr>
          <w:ilvl w:val="0"/>
          <w:numId w:val="37"/>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Size of clients (</w:t>
      </w:r>
      <w:r w:rsidRPr="00887620">
        <w:rPr>
          <w:rFonts w:asciiTheme="majorBidi" w:hAnsiTheme="majorBidi" w:cstheme="majorBidi"/>
          <w:i/>
          <w:iCs/>
          <w:sz w:val="24"/>
          <w:szCs w:val="24"/>
          <w:lang w:val="en-US" w:bidi="en-US"/>
        </w:rPr>
        <w:t>use indexes e.g. 1,000+ employees = 100; 500-999 employees = 90; 200-499 employees = 80; etc</w:t>
      </w:r>
      <w:r w:rsidRPr="00887620">
        <w:rPr>
          <w:rFonts w:asciiTheme="majorBidi" w:hAnsiTheme="majorBidi" w:cstheme="majorBidi"/>
          <w:sz w:val="24"/>
          <w:szCs w:val="24"/>
          <w:lang w:val="en-US" w:bidi="en-US"/>
        </w:rPr>
        <w:t>.)</w:t>
      </w:r>
    </w:p>
    <w:p w14:paraId="74A0249F" w14:textId="77777777" w:rsidR="005D213A" w:rsidRPr="00887620" w:rsidRDefault="005D213A" w:rsidP="00887620">
      <w:pPr>
        <w:pStyle w:val="ListParagraph"/>
        <w:numPr>
          <w:ilvl w:val="0"/>
          <w:numId w:val="37"/>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Average performance level of territory</w:t>
      </w:r>
    </w:p>
    <w:p w14:paraId="3EA9D7A1" w14:textId="77777777" w:rsidR="005D213A" w:rsidRPr="00887620" w:rsidRDefault="005D213A" w:rsidP="00887620">
      <w:pPr>
        <w:pStyle w:val="ListParagraph"/>
        <w:numPr>
          <w:ilvl w:val="0"/>
          <w:numId w:val="37"/>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Average sales of sales team member</w:t>
      </w:r>
    </w:p>
    <w:p w14:paraId="14C21CAC" w14:textId="77777777" w:rsidR="005D213A" w:rsidRPr="00887620" w:rsidRDefault="005D213A" w:rsidP="00887620">
      <w:pPr>
        <w:pStyle w:val="ListParagraph"/>
        <w:numPr>
          <w:ilvl w:val="0"/>
          <w:numId w:val="37"/>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Number of orders produced</w:t>
      </w:r>
    </w:p>
    <w:p w14:paraId="75D2BC83" w14:textId="77777777" w:rsidR="005D213A" w:rsidRPr="00887620" w:rsidRDefault="00887620" w:rsidP="00887620">
      <w:pPr>
        <w:pStyle w:val="ListParagraph"/>
        <w:numPr>
          <w:ilvl w:val="0"/>
          <w:numId w:val="37"/>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Average order size.</w:t>
      </w:r>
    </w:p>
    <w:p w14:paraId="3096D91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2613FA3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Pr>
          <w:lang w:val="en-US" w:bidi="en-US"/>
        </w:rPr>
        <w:t xml:space="preserve">- </w:t>
      </w:r>
      <w:r w:rsidRPr="00887620">
        <w:rPr>
          <w:rFonts w:asciiTheme="majorBidi" w:hAnsiTheme="majorBidi" w:cstheme="majorBidi"/>
          <w:sz w:val="24"/>
          <w:szCs w:val="24"/>
          <w:lang w:val="en-US" w:bidi="en-US"/>
        </w:rPr>
        <w:t>Identify cost factors of personal selling</w:t>
      </w:r>
    </w:p>
    <w:p w14:paraId="6771D64E" w14:textId="77777777" w:rsidR="005D213A" w:rsidRPr="00887620" w:rsidRDefault="005D213A" w:rsidP="00887620">
      <w:pPr>
        <w:pStyle w:val="ListParagraph"/>
        <w:numPr>
          <w:ilvl w:val="0"/>
          <w:numId w:val="3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Annual compensation</w:t>
      </w:r>
    </w:p>
    <w:p w14:paraId="15376A7F" w14:textId="77777777" w:rsidR="005D213A" w:rsidRPr="00887620" w:rsidRDefault="005D213A" w:rsidP="00887620">
      <w:pPr>
        <w:pStyle w:val="ListParagraph"/>
        <w:numPr>
          <w:ilvl w:val="0"/>
          <w:numId w:val="3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Commission</w:t>
      </w:r>
    </w:p>
    <w:p w14:paraId="09FD3CCB" w14:textId="77777777" w:rsidR="005D213A" w:rsidRPr="00887620" w:rsidRDefault="005D213A" w:rsidP="00887620">
      <w:pPr>
        <w:pStyle w:val="ListParagraph"/>
        <w:numPr>
          <w:ilvl w:val="0"/>
          <w:numId w:val="3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Working expenses</w:t>
      </w:r>
    </w:p>
    <w:p w14:paraId="5311E321" w14:textId="77777777" w:rsidR="005D213A" w:rsidRDefault="005D213A" w:rsidP="005D213A">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lang w:val="en-US" w:bidi="en-US"/>
        </w:rPr>
      </w:pPr>
    </w:p>
    <w:p w14:paraId="70434958" w14:textId="77777777" w:rsidR="005D213A" w:rsidRPr="00887620" w:rsidRDefault="005D213A" w:rsidP="005D213A">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Pr>
          <w:lang w:val="en-US" w:bidi="en-US"/>
        </w:rPr>
        <w:tab/>
      </w:r>
      <w:r>
        <w:rPr>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t>6.6.2</w:t>
      </w:r>
      <w:r w:rsidRPr="00887620">
        <w:rPr>
          <w:rFonts w:asciiTheme="majorBidi" w:hAnsiTheme="majorBidi"/>
          <w:lang w:val="en-US" w:bidi="en-US"/>
        </w:rPr>
        <w:tab/>
        <w:t>Performance Ratios</w:t>
      </w:r>
    </w:p>
    <w:p w14:paraId="6061A56F" w14:textId="77777777" w:rsidR="005D213A" w:rsidRPr="00887620" w:rsidRDefault="005D213A" w:rsidP="0088762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Identify averages and ratios of interest to measure performance of salesperson(s) (using the performance variables above). Aggregated salesforce, individual salesperson or product line figures that can be used to assess performance of sales territories, individual products or</w:t>
      </w:r>
      <w:r w:rsidR="00887620">
        <w:rPr>
          <w:rFonts w:asciiTheme="majorBidi" w:hAnsiTheme="majorBidi" w:cstheme="majorBidi"/>
          <w:sz w:val="24"/>
          <w:szCs w:val="24"/>
          <w:lang w:val="en-US" w:bidi="en-US"/>
        </w:rPr>
        <w:t xml:space="preserve"> product lines, or salespeople:</w:t>
      </w:r>
    </w:p>
    <w:p w14:paraId="1D1485E4" w14:textId="77777777" w:rsidR="005D213A" w:rsidRPr="00887620" w:rsidRDefault="005D213A" w:rsidP="00887620">
      <w:pPr>
        <w:pStyle w:val="ListParagraph"/>
        <w:numPr>
          <w:ilvl w:val="0"/>
          <w:numId w:val="3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xml:space="preserve">Order-call ratio per salesperson (number of orders per salesperson </w:t>
      </w:r>
      <w:r w:rsidR="00887620">
        <w:rPr>
          <w:rFonts w:asciiTheme="majorBidi" w:eastAsia="Symbol" w:hAnsiTheme="majorBidi" w:cstheme="majorBidi"/>
          <w:sz w:val="24"/>
          <w:szCs w:val="24"/>
          <w:lang w:val="en-US" w:bidi="en-US"/>
        </w:rPr>
        <w:t>and</w:t>
      </w:r>
      <w:r w:rsidRPr="00887620">
        <w:rPr>
          <w:rFonts w:asciiTheme="majorBidi" w:hAnsiTheme="majorBidi" w:cstheme="majorBidi"/>
          <w:sz w:val="24"/>
          <w:szCs w:val="24"/>
          <w:lang w:val="en-US" w:bidi="en-US"/>
        </w:rPr>
        <w:t xml:space="preserve"> number of calls made per salesperson x 100)</w:t>
      </w:r>
    </w:p>
    <w:p w14:paraId="37614B41" w14:textId="77777777" w:rsidR="005D213A" w:rsidRPr="00887620" w:rsidRDefault="005D213A" w:rsidP="00887620">
      <w:pPr>
        <w:pStyle w:val="ListParagraph"/>
        <w:numPr>
          <w:ilvl w:val="0"/>
          <w:numId w:val="3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Average sales per salesperson (tot</w:t>
      </w:r>
      <w:r w:rsidR="00887620">
        <w:rPr>
          <w:rFonts w:asciiTheme="majorBidi" w:hAnsiTheme="majorBidi" w:cstheme="majorBidi"/>
          <w:sz w:val="24"/>
          <w:szCs w:val="24"/>
          <w:lang w:val="en-US" w:bidi="en-US"/>
        </w:rPr>
        <w:t>al salesperson sales in currency and</w:t>
      </w:r>
      <w:r w:rsidRPr="00887620">
        <w:rPr>
          <w:rFonts w:asciiTheme="majorBidi" w:hAnsiTheme="majorBidi" w:cstheme="majorBidi"/>
          <w:sz w:val="24"/>
          <w:szCs w:val="24"/>
          <w:lang w:val="en-US" w:bidi="en-US"/>
        </w:rPr>
        <w:t xml:space="preserve"> number of sales of salesperson)</w:t>
      </w:r>
    </w:p>
    <w:p w14:paraId="2A90C4C5" w14:textId="77777777" w:rsidR="005D213A" w:rsidRPr="00887620" w:rsidRDefault="005D213A" w:rsidP="00887620">
      <w:pPr>
        <w:pStyle w:val="ListParagraph"/>
        <w:numPr>
          <w:ilvl w:val="0"/>
          <w:numId w:val="3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Average number of sales per client size</w:t>
      </w:r>
    </w:p>
    <w:p w14:paraId="0ED99056" w14:textId="77777777" w:rsidR="005D213A" w:rsidRPr="00887620" w:rsidRDefault="005D213A" w:rsidP="00887620">
      <w:pPr>
        <w:pStyle w:val="ListParagraph"/>
        <w:numPr>
          <w:ilvl w:val="0"/>
          <w:numId w:val="3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xml:space="preserve">Number of sales for client size ratio (number sales to client </w:t>
      </w:r>
      <w:r w:rsidR="00887620">
        <w:rPr>
          <w:rFonts w:asciiTheme="majorBidi" w:eastAsia="Symbol" w:hAnsiTheme="majorBidi" w:cstheme="majorBidi"/>
          <w:sz w:val="24"/>
          <w:szCs w:val="24"/>
          <w:lang w:val="en-US" w:bidi="en-US"/>
        </w:rPr>
        <w:t>and</w:t>
      </w:r>
      <w:r w:rsidRPr="00887620">
        <w:rPr>
          <w:rFonts w:asciiTheme="majorBidi" w:hAnsiTheme="majorBidi" w:cstheme="majorBidi"/>
          <w:sz w:val="24"/>
          <w:szCs w:val="24"/>
          <w:lang w:val="en-US" w:bidi="en-US"/>
        </w:rPr>
        <w:t xml:space="preserve"> client size index)</w:t>
      </w:r>
    </w:p>
    <w:p w14:paraId="4B82F3C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79CE1C02" w14:textId="77777777" w:rsidR="005D213A" w:rsidRPr="00887620" w:rsidRDefault="005D213A" w:rsidP="005D213A">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t>6.6.3</w:t>
      </w:r>
      <w:r w:rsidRPr="00887620">
        <w:rPr>
          <w:rFonts w:asciiTheme="majorBidi" w:hAnsiTheme="majorBidi"/>
          <w:lang w:val="en-US" w:bidi="en-US"/>
        </w:rPr>
        <w:tab/>
        <w:t>Cost Ratios</w:t>
      </w:r>
    </w:p>
    <w:p w14:paraId="73158451"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xml:space="preserve">- Identify averages and ratios of interest to measure cost of salesperson(s) </w:t>
      </w:r>
      <w:r w:rsidRPr="00887620">
        <w:rPr>
          <w:rFonts w:asciiTheme="majorBidi" w:hAnsiTheme="majorBidi" w:cstheme="majorBidi"/>
          <w:b/>
          <w:color w:val="FF6600"/>
          <w:sz w:val="24"/>
          <w:szCs w:val="24"/>
          <w:lang w:val="en-US" w:bidi="en-US"/>
        </w:rPr>
        <w:t>OR</w:t>
      </w:r>
      <w:r w:rsidRPr="00887620">
        <w:rPr>
          <w:rFonts w:asciiTheme="majorBidi" w:hAnsiTheme="majorBidi" w:cstheme="majorBidi"/>
          <w:sz w:val="24"/>
          <w:szCs w:val="24"/>
          <w:lang w:val="en-US" w:bidi="en-US"/>
        </w:rPr>
        <w:t xml:space="preserve"> total territory costs </w:t>
      </w:r>
      <w:r w:rsidRPr="00887620">
        <w:rPr>
          <w:rFonts w:asciiTheme="majorBidi" w:hAnsiTheme="majorBidi" w:cstheme="majorBidi"/>
          <w:b/>
          <w:color w:val="FF6600"/>
          <w:sz w:val="24"/>
          <w:szCs w:val="24"/>
          <w:lang w:val="en-US" w:bidi="en-US"/>
        </w:rPr>
        <w:t>OR</w:t>
      </w:r>
      <w:r w:rsidRPr="00887620">
        <w:rPr>
          <w:rFonts w:asciiTheme="majorBidi" w:hAnsiTheme="majorBidi" w:cstheme="majorBidi"/>
          <w:sz w:val="24"/>
          <w:szCs w:val="24"/>
          <w:lang w:val="en-US" w:bidi="en-US"/>
        </w:rPr>
        <w:t xml:space="preserve"> product line costs (using t</w:t>
      </w:r>
      <w:r w:rsidR="00887620">
        <w:rPr>
          <w:rFonts w:asciiTheme="majorBidi" w:hAnsiTheme="majorBidi" w:cstheme="majorBidi"/>
          <w:sz w:val="24"/>
          <w:szCs w:val="24"/>
          <w:lang w:val="en-US" w:bidi="en-US"/>
        </w:rPr>
        <w:t>he performance variables above):</w:t>
      </w:r>
    </w:p>
    <w:p w14:paraId="1B82008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xml:space="preserve">Salesperson costs-sales ratio (salesperson cost </w:t>
      </w:r>
      <w:r w:rsidR="00887620">
        <w:rPr>
          <w:rFonts w:asciiTheme="majorBidi" w:eastAsia="Symbol" w:hAnsiTheme="majorBidi" w:cstheme="majorBidi"/>
          <w:sz w:val="24"/>
          <w:szCs w:val="24"/>
          <w:lang w:val="en-US" w:bidi="en-US"/>
        </w:rPr>
        <w:t>and</w:t>
      </w:r>
      <w:r w:rsidRPr="00887620">
        <w:rPr>
          <w:rFonts w:asciiTheme="majorBidi" w:hAnsiTheme="majorBidi" w:cstheme="majorBidi"/>
          <w:sz w:val="24"/>
          <w:szCs w:val="24"/>
          <w:lang w:val="en-US" w:bidi="en-US"/>
        </w:rPr>
        <w:t xml:space="preserve"> sales in dollars generated by sales person x 100)</w:t>
      </w:r>
    </w:p>
    <w:p w14:paraId="655BF511" w14:textId="77777777" w:rsidR="005D213A" w:rsidRPr="00887620" w:rsidRDefault="005D213A" w:rsidP="0088762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xml:space="preserve">Territory costs-sales ratio (territory/store costs </w:t>
      </w:r>
      <w:r w:rsidR="00887620" w:rsidRPr="00887620">
        <w:rPr>
          <w:rFonts w:asciiTheme="majorBidi" w:eastAsia="Symbol" w:hAnsiTheme="majorBidi" w:cstheme="majorBidi"/>
          <w:sz w:val="24"/>
          <w:szCs w:val="24"/>
          <w:lang w:val="en-US" w:bidi="en-US"/>
        </w:rPr>
        <w:t>and</w:t>
      </w:r>
      <w:r w:rsidRPr="00887620">
        <w:rPr>
          <w:rFonts w:asciiTheme="majorBidi" w:hAnsiTheme="majorBidi" w:cstheme="majorBidi"/>
          <w:sz w:val="24"/>
          <w:szCs w:val="24"/>
          <w:lang w:val="en-US" w:bidi="en-US"/>
        </w:rPr>
        <w:t xml:space="preserve"> sales in dollars gene</w:t>
      </w:r>
      <w:r w:rsidR="00887620" w:rsidRPr="00887620">
        <w:rPr>
          <w:rFonts w:asciiTheme="majorBidi" w:hAnsiTheme="majorBidi" w:cstheme="majorBidi"/>
          <w:sz w:val="24"/>
          <w:szCs w:val="24"/>
          <w:lang w:val="en-US" w:bidi="en-US"/>
        </w:rPr>
        <w:t>rated by territory/store x 100)</w:t>
      </w:r>
    </w:p>
    <w:p w14:paraId="13D570D5" w14:textId="77777777" w:rsidR="005D213A" w:rsidRPr="00887620" w:rsidRDefault="005D213A" w:rsidP="005D213A">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lang w:val="en-US" w:bidi="en-US"/>
        </w:rPr>
      </w:pP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t>6.6.4</w:t>
      </w:r>
      <w:r w:rsidRPr="00887620">
        <w:rPr>
          <w:rFonts w:asciiTheme="majorBidi" w:hAnsiTheme="majorBidi"/>
          <w:lang w:val="en-US" w:bidi="en-US"/>
        </w:rPr>
        <w:tab/>
        <w:t>Compensation Plan</w:t>
      </w:r>
    </w:p>
    <w:p w14:paraId="7E56652E"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Identify the method(s) to be employed to compensate the salesforce</w:t>
      </w:r>
    </w:p>
    <w:p w14:paraId="537492B1" w14:textId="77777777" w:rsidR="005D213A" w:rsidRPr="00887620" w:rsidRDefault="005D213A" w:rsidP="00887620">
      <w:pPr>
        <w:pStyle w:val="NormalWeb"/>
        <w:numPr>
          <w:ilvl w:val="0"/>
          <w:numId w:val="4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Base salary</w:t>
      </w:r>
    </w:p>
    <w:p w14:paraId="3A2C693E" w14:textId="77777777" w:rsidR="005D213A" w:rsidRPr="00887620" w:rsidRDefault="005D213A" w:rsidP="00887620">
      <w:pPr>
        <w:pStyle w:val="NormalWeb"/>
        <w:numPr>
          <w:ilvl w:val="0"/>
          <w:numId w:val="4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Commission</w:t>
      </w:r>
    </w:p>
    <w:p w14:paraId="54CE3A4D" w14:textId="77777777" w:rsidR="005D213A" w:rsidRPr="00887620" w:rsidRDefault="005D213A" w:rsidP="00887620">
      <w:pPr>
        <w:pStyle w:val="NormalWeb"/>
        <w:numPr>
          <w:ilvl w:val="0"/>
          <w:numId w:val="4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Hybrid</w:t>
      </w:r>
    </w:p>
    <w:p w14:paraId="069F8075"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heme="majorBidi" w:eastAsia="Arial" w:hAnsiTheme="majorBidi" w:cstheme="majorBidi"/>
          <w:sz w:val="24"/>
          <w:szCs w:val="24"/>
          <w:lang w:val="en-US" w:bidi="en-US"/>
        </w:rPr>
      </w:pPr>
    </w:p>
    <w:p w14:paraId="300FABDF" w14:textId="77777777" w:rsidR="005D213A" w:rsidRPr="00887620" w:rsidRDefault="005D213A"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 Devise an employee motivation plan. Identify the methods used to motivate the salesforce.</w:t>
      </w:r>
    </w:p>
    <w:p w14:paraId="644159A9" w14:textId="77777777" w:rsidR="005D213A" w:rsidRPr="00887620" w:rsidRDefault="005D213A" w:rsidP="00887620">
      <w:pPr>
        <w:pStyle w:val="NormalWeb"/>
        <w:numPr>
          <w:ilvl w:val="0"/>
          <w:numId w:val="4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Quotas</w:t>
      </w:r>
    </w:p>
    <w:p w14:paraId="3A198575" w14:textId="77777777" w:rsidR="005D213A" w:rsidRPr="00887620" w:rsidRDefault="005D213A" w:rsidP="00887620">
      <w:pPr>
        <w:pStyle w:val="NormalWeb"/>
        <w:numPr>
          <w:ilvl w:val="0"/>
          <w:numId w:val="4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Bonus for surpassing quotas</w:t>
      </w:r>
    </w:p>
    <w:p w14:paraId="0021A3E9" w14:textId="77777777" w:rsidR="005D213A" w:rsidRPr="00887620" w:rsidRDefault="005D213A" w:rsidP="00887620">
      <w:pPr>
        <w:pStyle w:val="NormalWeb"/>
        <w:numPr>
          <w:ilvl w:val="0"/>
          <w:numId w:val="4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Performance-based incentives programs</w:t>
      </w:r>
    </w:p>
    <w:p w14:paraId="2599E349" w14:textId="77777777" w:rsidR="005D213A" w:rsidRPr="00887620" w:rsidRDefault="005D213A" w:rsidP="00887620">
      <w:pPr>
        <w:pStyle w:val="NormalWeb"/>
        <w:numPr>
          <w:ilvl w:val="0"/>
          <w:numId w:val="4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Profit sharing</w:t>
      </w:r>
    </w:p>
    <w:p w14:paraId="1BB11F7F" w14:textId="77777777" w:rsidR="005D213A" w:rsidRPr="00887620" w:rsidRDefault="005D213A" w:rsidP="00887620">
      <w:pPr>
        <w:pStyle w:val="NormalWeb"/>
        <w:numPr>
          <w:ilvl w:val="0"/>
          <w:numId w:val="4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eastAsia="Arial" w:hAnsiTheme="majorBidi" w:cstheme="majorBidi"/>
          <w:sz w:val="24"/>
          <w:szCs w:val="24"/>
          <w:lang w:val="en-US" w:bidi="en-US"/>
        </w:rPr>
      </w:pPr>
      <w:r w:rsidRPr="00887620">
        <w:rPr>
          <w:rFonts w:asciiTheme="majorBidi" w:eastAsia="Arial" w:hAnsiTheme="majorBidi" w:cstheme="majorBidi"/>
          <w:sz w:val="24"/>
          <w:szCs w:val="24"/>
          <w:lang w:val="en-US" w:bidi="en-US"/>
        </w:rPr>
        <w:t>Stock options</w:t>
      </w:r>
    </w:p>
    <w:p w14:paraId="751200EF" w14:textId="77777777" w:rsidR="00887620" w:rsidRDefault="00887620"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Arial" w:eastAsia="Arial" w:hAnsi="Arial" w:cs="Arial"/>
          <w:lang w:val="en-US" w:bidi="en-US"/>
        </w:rPr>
      </w:pPr>
    </w:p>
    <w:p w14:paraId="4EBABAB3" w14:textId="77777777" w:rsidR="00887620" w:rsidRDefault="00887620"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Arial" w:eastAsia="Arial" w:hAnsi="Arial" w:cs="Arial"/>
          <w:lang w:val="en-US" w:bidi="en-US"/>
        </w:rPr>
      </w:pPr>
    </w:p>
    <w:p w14:paraId="6C9931D4" w14:textId="77777777" w:rsidR="00887620" w:rsidRDefault="00887620" w:rsidP="005D213A">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Arial" w:eastAsia="Arial" w:hAnsi="Arial" w:cs="Arial"/>
          <w:lang w:val="en-US" w:bidi="en-US"/>
        </w:rPr>
      </w:pPr>
    </w:p>
    <w:p w14:paraId="4C1972D3" w14:textId="77777777" w:rsidR="005D213A" w:rsidRPr="00887620" w:rsidRDefault="005D213A" w:rsidP="005D213A">
      <w:pPr>
        <w:pStyle w:val="Heading1"/>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Pr>
          <w:lang w:val="en-US" w:bidi="en-US"/>
        </w:rPr>
        <w:t>7</w:t>
      </w:r>
      <w:r w:rsidRPr="00887620">
        <w:rPr>
          <w:rFonts w:asciiTheme="majorBidi" w:hAnsiTheme="majorBidi" w:cstheme="majorBidi"/>
          <w:sz w:val="24"/>
          <w:szCs w:val="24"/>
          <w:lang w:val="en-US" w:bidi="en-US"/>
        </w:rPr>
        <w:t>.</w:t>
      </w:r>
      <w:r w:rsidRPr="00887620">
        <w:rPr>
          <w:rFonts w:asciiTheme="majorBidi" w:hAnsiTheme="majorBidi" w:cstheme="majorBidi"/>
          <w:sz w:val="24"/>
          <w:szCs w:val="24"/>
          <w:lang w:val="en-US" w:bidi="en-US"/>
        </w:rPr>
        <w:tab/>
      </w:r>
      <w:r w:rsidRPr="00887620">
        <w:rPr>
          <w:rFonts w:asciiTheme="majorBidi" w:hAnsiTheme="majorBidi" w:cstheme="majorBidi"/>
          <w:sz w:val="24"/>
          <w:szCs w:val="24"/>
          <w:lang w:val="en-US" w:bidi="en-US"/>
        </w:rPr>
        <w:tab/>
        <w:t>FINANCIAL INFORMATION</w:t>
      </w:r>
    </w:p>
    <w:p w14:paraId="0756D635"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296462A8" w14:textId="77777777" w:rsidR="005D213A" w:rsidRPr="00887620" w:rsidRDefault="005D213A" w:rsidP="005D213A">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887620">
        <w:rPr>
          <w:rFonts w:asciiTheme="majorBidi" w:hAnsiTheme="majorBidi"/>
          <w:sz w:val="24"/>
          <w:szCs w:val="24"/>
          <w:lang w:val="en-US" w:bidi="en-US"/>
        </w:rPr>
        <w:t>7.1</w:t>
      </w:r>
      <w:r w:rsidRPr="00887620">
        <w:rPr>
          <w:rFonts w:asciiTheme="majorBidi" w:hAnsiTheme="majorBidi"/>
          <w:sz w:val="24"/>
          <w:szCs w:val="24"/>
          <w:lang w:val="en-US" w:bidi="en-US"/>
        </w:rPr>
        <w:tab/>
      </w:r>
      <w:r w:rsidRPr="00887620">
        <w:rPr>
          <w:rFonts w:asciiTheme="majorBidi" w:hAnsiTheme="majorBidi"/>
          <w:sz w:val="24"/>
          <w:szCs w:val="24"/>
          <w:lang w:val="en-US" w:bidi="en-US"/>
        </w:rPr>
        <w:tab/>
        <w:t>Financial Capsule</w:t>
      </w:r>
    </w:p>
    <w:p w14:paraId="0B2991B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54C8B6C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State expected sales for year 1 and for year 5</w:t>
      </w:r>
    </w:p>
    <w:p w14:paraId="3319F10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State desired market share and when you should capture it</w:t>
      </w:r>
    </w:p>
    <w:p w14:paraId="05414F0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State major assumptions</w:t>
      </w:r>
    </w:p>
    <w:p w14:paraId="35806D38"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List major marketing capital expenditures</w:t>
      </w:r>
    </w:p>
    <w:p w14:paraId="1AEADC5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sz w:val="24"/>
          <w:szCs w:val="24"/>
          <w:lang w:val="en-US" w:bidi="en-US"/>
        </w:rPr>
        <w:t>- Provide estimated ROI for main marketing programs</w:t>
      </w:r>
    </w:p>
    <w:p w14:paraId="3F144ED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0920BE3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bidi="en-US"/>
        </w:rPr>
      </w:pPr>
      <w:r>
        <w:rPr>
          <w:b/>
          <w:lang w:val="en-US" w:bidi="en-US"/>
        </w:rPr>
        <w:t>Sales Forecast</w:t>
      </w:r>
    </w:p>
    <w:tbl>
      <w:tblPr>
        <w:tblStyle w:val="PlainTable11"/>
        <w:tblW w:w="0" w:type="auto"/>
        <w:tblLook w:val="04A0" w:firstRow="1" w:lastRow="0" w:firstColumn="1" w:lastColumn="0" w:noHBand="0" w:noVBand="1"/>
      </w:tblPr>
      <w:tblGrid>
        <w:gridCol w:w="1335"/>
        <w:gridCol w:w="1335"/>
        <w:gridCol w:w="1336"/>
        <w:gridCol w:w="1336"/>
        <w:gridCol w:w="1336"/>
        <w:gridCol w:w="1336"/>
        <w:gridCol w:w="1336"/>
      </w:tblGrid>
      <w:tr w:rsidR="005D213A" w14:paraId="458EC7F1" w14:textId="77777777" w:rsidTr="005D2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482EC582" w14:textId="77777777" w:rsidR="005D213A" w:rsidRDefault="005D213A" w:rsidP="00325036">
            <w:pPr>
              <w:rPr>
                <w:rFonts w:asciiTheme="majorBidi" w:hAnsiTheme="majorBidi" w:cstheme="majorBidi"/>
                <w:sz w:val="24"/>
                <w:szCs w:val="24"/>
              </w:rPr>
            </w:pPr>
          </w:p>
        </w:tc>
        <w:tc>
          <w:tcPr>
            <w:tcW w:w="1335" w:type="dxa"/>
          </w:tcPr>
          <w:p w14:paraId="455BF188" w14:textId="77777777" w:rsidR="005D213A" w:rsidRDefault="005D213A"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Last Year</w:t>
            </w:r>
          </w:p>
        </w:tc>
        <w:tc>
          <w:tcPr>
            <w:tcW w:w="1336" w:type="dxa"/>
          </w:tcPr>
          <w:p w14:paraId="734DB80F" w14:textId="77777777" w:rsidR="005D213A" w:rsidRDefault="005D213A"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Year 1</w:t>
            </w:r>
          </w:p>
        </w:tc>
        <w:tc>
          <w:tcPr>
            <w:tcW w:w="1336" w:type="dxa"/>
          </w:tcPr>
          <w:p w14:paraId="079B067F" w14:textId="77777777" w:rsidR="005D213A" w:rsidRDefault="005D213A"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Year 2</w:t>
            </w:r>
          </w:p>
        </w:tc>
        <w:tc>
          <w:tcPr>
            <w:tcW w:w="1336" w:type="dxa"/>
          </w:tcPr>
          <w:p w14:paraId="6154F11B" w14:textId="77777777" w:rsidR="005D213A" w:rsidRDefault="005D213A"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Year 3</w:t>
            </w:r>
          </w:p>
        </w:tc>
        <w:tc>
          <w:tcPr>
            <w:tcW w:w="1336" w:type="dxa"/>
          </w:tcPr>
          <w:p w14:paraId="12B270C7" w14:textId="77777777" w:rsidR="005D213A" w:rsidRDefault="005D213A"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Year 4</w:t>
            </w:r>
          </w:p>
        </w:tc>
        <w:tc>
          <w:tcPr>
            <w:tcW w:w="1336" w:type="dxa"/>
          </w:tcPr>
          <w:p w14:paraId="629D3F35" w14:textId="77777777" w:rsidR="005D213A" w:rsidRDefault="005D213A" w:rsidP="0032503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Year 5</w:t>
            </w:r>
          </w:p>
        </w:tc>
      </w:tr>
      <w:tr w:rsidR="005D213A" w14:paraId="533431C5" w14:textId="77777777" w:rsidTr="005D2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119953C7" w14:textId="77777777" w:rsidR="005D213A" w:rsidRDefault="005D213A" w:rsidP="00325036">
            <w:pPr>
              <w:rPr>
                <w:rFonts w:asciiTheme="majorBidi" w:hAnsiTheme="majorBidi" w:cstheme="majorBidi"/>
                <w:sz w:val="24"/>
                <w:szCs w:val="24"/>
              </w:rPr>
            </w:pPr>
            <w:r>
              <w:rPr>
                <w:rFonts w:asciiTheme="majorBidi" w:hAnsiTheme="majorBidi" w:cstheme="majorBidi"/>
                <w:sz w:val="24"/>
                <w:szCs w:val="24"/>
              </w:rPr>
              <w:t xml:space="preserve">Sales </w:t>
            </w:r>
          </w:p>
        </w:tc>
        <w:tc>
          <w:tcPr>
            <w:tcW w:w="1335" w:type="dxa"/>
          </w:tcPr>
          <w:p w14:paraId="422FA9FF"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336" w:type="dxa"/>
          </w:tcPr>
          <w:p w14:paraId="39997806"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336" w:type="dxa"/>
          </w:tcPr>
          <w:p w14:paraId="4F9E5698"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336" w:type="dxa"/>
          </w:tcPr>
          <w:p w14:paraId="086CEBF3"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336" w:type="dxa"/>
          </w:tcPr>
          <w:p w14:paraId="55A47DE0"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336" w:type="dxa"/>
          </w:tcPr>
          <w:p w14:paraId="227DE7D9"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5D213A" w14:paraId="76D7AC4D" w14:textId="77777777" w:rsidTr="005D213A">
        <w:tc>
          <w:tcPr>
            <w:cnfStyle w:val="001000000000" w:firstRow="0" w:lastRow="0" w:firstColumn="1" w:lastColumn="0" w:oddVBand="0" w:evenVBand="0" w:oddHBand="0" w:evenHBand="0" w:firstRowFirstColumn="0" w:firstRowLastColumn="0" w:lastRowFirstColumn="0" w:lastRowLastColumn="0"/>
            <w:tcW w:w="1335" w:type="dxa"/>
          </w:tcPr>
          <w:p w14:paraId="1466266A" w14:textId="77777777" w:rsidR="005D213A" w:rsidRDefault="005D213A" w:rsidP="00325036">
            <w:pPr>
              <w:rPr>
                <w:rFonts w:asciiTheme="majorBidi" w:hAnsiTheme="majorBidi" w:cstheme="majorBidi"/>
                <w:sz w:val="24"/>
                <w:szCs w:val="24"/>
              </w:rPr>
            </w:pPr>
            <w:r>
              <w:rPr>
                <w:rFonts w:asciiTheme="majorBidi" w:hAnsiTheme="majorBidi" w:cstheme="majorBidi"/>
                <w:sz w:val="24"/>
                <w:szCs w:val="24"/>
              </w:rPr>
              <w:t>Gross Profit</w:t>
            </w:r>
          </w:p>
        </w:tc>
        <w:tc>
          <w:tcPr>
            <w:tcW w:w="1335" w:type="dxa"/>
          </w:tcPr>
          <w:p w14:paraId="2DDC6DCD"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336" w:type="dxa"/>
          </w:tcPr>
          <w:p w14:paraId="7C6D1B46"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336" w:type="dxa"/>
          </w:tcPr>
          <w:p w14:paraId="00BC496A"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336" w:type="dxa"/>
          </w:tcPr>
          <w:p w14:paraId="52591A15"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336" w:type="dxa"/>
          </w:tcPr>
          <w:p w14:paraId="3F4A88C6"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336" w:type="dxa"/>
          </w:tcPr>
          <w:p w14:paraId="296DDD83" w14:textId="77777777" w:rsidR="005D213A" w:rsidRDefault="005D213A" w:rsidP="0032503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D213A" w14:paraId="3E20C171" w14:textId="77777777" w:rsidTr="005D2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4AF9EB46" w14:textId="77777777" w:rsidR="005D213A" w:rsidRDefault="005D213A" w:rsidP="00325036">
            <w:pPr>
              <w:rPr>
                <w:rFonts w:asciiTheme="majorBidi" w:hAnsiTheme="majorBidi" w:cstheme="majorBidi"/>
                <w:sz w:val="24"/>
                <w:szCs w:val="24"/>
              </w:rPr>
            </w:pPr>
            <w:r>
              <w:rPr>
                <w:rFonts w:asciiTheme="majorBidi" w:hAnsiTheme="majorBidi" w:cstheme="majorBidi"/>
                <w:sz w:val="24"/>
                <w:szCs w:val="24"/>
              </w:rPr>
              <w:t>EBITDA</w:t>
            </w:r>
          </w:p>
        </w:tc>
        <w:tc>
          <w:tcPr>
            <w:tcW w:w="1335" w:type="dxa"/>
          </w:tcPr>
          <w:p w14:paraId="70C3CC72"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336" w:type="dxa"/>
          </w:tcPr>
          <w:p w14:paraId="22872076"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336" w:type="dxa"/>
          </w:tcPr>
          <w:p w14:paraId="34F509D6"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336" w:type="dxa"/>
          </w:tcPr>
          <w:p w14:paraId="37872EB5"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336" w:type="dxa"/>
          </w:tcPr>
          <w:p w14:paraId="5817B908"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336" w:type="dxa"/>
          </w:tcPr>
          <w:p w14:paraId="21225B99" w14:textId="77777777" w:rsidR="005D213A" w:rsidRDefault="005D213A" w:rsidP="0032503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bl>
    <w:p w14:paraId="09A9E31F" w14:textId="77777777" w:rsidR="005D213A" w:rsidRPr="00887620" w:rsidRDefault="005D213A" w:rsidP="00325036">
      <w:pPr>
        <w:rPr>
          <w:rFonts w:asciiTheme="majorBidi" w:hAnsiTheme="majorBidi" w:cstheme="majorBidi"/>
          <w:sz w:val="24"/>
          <w:szCs w:val="24"/>
        </w:rPr>
      </w:pPr>
    </w:p>
    <w:p w14:paraId="557AD249" w14:textId="77777777" w:rsidR="005D213A" w:rsidRPr="00887620" w:rsidRDefault="005D213A" w:rsidP="005D213A">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887620">
        <w:rPr>
          <w:rFonts w:asciiTheme="majorBidi" w:hAnsiTheme="majorBidi"/>
          <w:sz w:val="24"/>
          <w:szCs w:val="24"/>
          <w:lang w:val="en-US" w:bidi="en-US"/>
        </w:rPr>
        <w:t>7.2</w:t>
      </w:r>
      <w:r w:rsidRPr="00887620">
        <w:rPr>
          <w:rFonts w:asciiTheme="majorBidi" w:hAnsiTheme="majorBidi"/>
          <w:sz w:val="24"/>
          <w:szCs w:val="24"/>
          <w:lang w:val="en-US" w:bidi="en-US"/>
        </w:rPr>
        <w:tab/>
      </w:r>
      <w:r w:rsidRPr="00887620">
        <w:rPr>
          <w:rFonts w:asciiTheme="majorBidi" w:hAnsiTheme="majorBidi"/>
          <w:sz w:val="24"/>
          <w:szCs w:val="24"/>
          <w:lang w:val="en-US" w:bidi="en-US"/>
        </w:rPr>
        <w:tab/>
        <w:t>Financial Assumptions</w:t>
      </w:r>
    </w:p>
    <w:p w14:paraId="63E212EF"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72FD418C"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State assumptions that allow you to make sales and cost forecasts. They may be related to the following:</w:t>
      </w:r>
    </w:p>
    <w:p w14:paraId="78C8992F" w14:textId="77777777" w:rsidR="005D213A" w:rsidRPr="00887620" w:rsidRDefault="005D213A" w:rsidP="00887620">
      <w:pPr>
        <w:pStyle w:val="ListParagraph"/>
        <w:numPr>
          <w:ilvl w:val="0"/>
          <w:numId w:val="4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Expected success rate of marketing programs</w:t>
      </w:r>
    </w:p>
    <w:p w14:paraId="42A98DB2" w14:textId="77777777" w:rsidR="005D213A" w:rsidRPr="00887620" w:rsidRDefault="005D213A" w:rsidP="00887620">
      <w:pPr>
        <w:pStyle w:val="ListParagraph"/>
        <w:numPr>
          <w:ilvl w:val="0"/>
          <w:numId w:val="4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Market conditions</w:t>
      </w:r>
    </w:p>
    <w:p w14:paraId="7DADB59C" w14:textId="77777777" w:rsidR="005D213A" w:rsidRPr="00887620" w:rsidRDefault="005D213A" w:rsidP="00887620">
      <w:pPr>
        <w:pStyle w:val="ListParagraph"/>
        <w:numPr>
          <w:ilvl w:val="0"/>
          <w:numId w:val="4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Legislation and taxes</w:t>
      </w:r>
    </w:p>
    <w:p w14:paraId="0C1D1A9C" w14:textId="77777777" w:rsidR="005D213A" w:rsidRPr="00887620" w:rsidRDefault="005D213A" w:rsidP="00887620">
      <w:pPr>
        <w:pStyle w:val="ListParagraph"/>
        <w:numPr>
          <w:ilvl w:val="0"/>
          <w:numId w:val="4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Equipment performance/durability</w:t>
      </w:r>
    </w:p>
    <w:p w14:paraId="53928CBE" w14:textId="77777777" w:rsidR="005D213A" w:rsidRPr="00887620" w:rsidRDefault="005D213A" w:rsidP="00887620">
      <w:pPr>
        <w:pStyle w:val="ListParagraph"/>
        <w:numPr>
          <w:ilvl w:val="0"/>
          <w:numId w:val="4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Ease of credit collection</w:t>
      </w:r>
    </w:p>
    <w:p w14:paraId="382E2619" w14:textId="77777777" w:rsidR="005D213A" w:rsidRDefault="005D213A" w:rsidP="005D213A">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5D785516" w14:textId="77777777" w:rsidR="00887620" w:rsidRDefault="00887620" w:rsidP="00887620">
      <w:pPr>
        <w:rPr>
          <w:lang w:val="en-US" w:bidi="en-US"/>
        </w:rPr>
      </w:pPr>
    </w:p>
    <w:p w14:paraId="6C651C2F" w14:textId="77777777" w:rsidR="00887620" w:rsidRDefault="00887620" w:rsidP="00887620">
      <w:pPr>
        <w:rPr>
          <w:lang w:val="en-US" w:bidi="en-US"/>
        </w:rPr>
      </w:pPr>
    </w:p>
    <w:p w14:paraId="7DF72630" w14:textId="77777777" w:rsidR="00887620" w:rsidRDefault="00887620" w:rsidP="00887620">
      <w:pPr>
        <w:rPr>
          <w:lang w:val="en-US" w:bidi="en-US"/>
        </w:rPr>
      </w:pPr>
    </w:p>
    <w:p w14:paraId="0D810E08" w14:textId="77777777" w:rsidR="00887620" w:rsidRDefault="00887620" w:rsidP="00887620">
      <w:pPr>
        <w:rPr>
          <w:lang w:val="en-US" w:bidi="en-US"/>
        </w:rPr>
      </w:pPr>
    </w:p>
    <w:p w14:paraId="2B03EF7F" w14:textId="77777777" w:rsidR="00887620" w:rsidRPr="00887620" w:rsidRDefault="00887620" w:rsidP="00887620">
      <w:pPr>
        <w:rPr>
          <w:lang w:val="en-US" w:bidi="en-US"/>
        </w:rPr>
      </w:pPr>
    </w:p>
    <w:p w14:paraId="5107A384" w14:textId="77777777" w:rsidR="005D213A" w:rsidRPr="00887620" w:rsidRDefault="005D213A" w:rsidP="00887620">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Pr>
          <w:lang w:val="en-US" w:bidi="en-US"/>
        </w:rPr>
        <w:t>7.</w:t>
      </w:r>
      <w:r w:rsidRPr="00887620">
        <w:rPr>
          <w:rFonts w:asciiTheme="majorBidi" w:hAnsiTheme="majorBidi"/>
          <w:sz w:val="24"/>
          <w:szCs w:val="24"/>
          <w:lang w:val="en-US" w:bidi="en-US"/>
        </w:rPr>
        <w:t>3</w:t>
      </w:r>
      <w:r w:rsidRPr="00887620">
        <w:rPr>
          <w:rFonts w:asciiTheme="majorBidi" w:hAnsiTheme="majorBidi"/>
          <w:sz w:val="24"/>
          <w:szCs w:val="24"/>
          <w:lang w:val="en-US" w:bidi="en-US"/>
        </w:rPr>
        <w:tab/>
      </w:r>
      <w:r w:rsidRPr="00887620">
        <w:rPr>
          <w:rFonts w:asciiTheme="majorBidi" w:hAnsiTheme="majorBidi"/>
          <w:sz w:val="24"/>
          <w:szCs w:val="24"/>
          <w:lang w:val="en-US" w:bidi="en-US"/>
        </w:rPr>
        <w:tab/>
        <w:t>Budget</w:t>
      </w:r>
    </w:p>
    <w:p w14:paraId="2D18EAA0" w14:textId="77777777" w:rsidR="005D213A" w:rsidRPr="00887620" w:rsidRDefault="005D213A" w:rsidP="005D213A">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b/>
          <w:lang w:val="en-US" w:bidi="en-US"/>
        </w:rPr>
      </w:pP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t>7.3.1</w:t>
      </w:r>
      <w:r w:rsidRPr="00887620">
        <w:rPr>
          <w:rFonts w:asciiTheme="majorBidi" w:hAnsiTheme="majorBidi"/>
          <w:lang w:val="en-US" w:bidi="en-US"/>
        </w:rPr>
        <w:tab/>
        <w:t>Advertising</w:t>
      </w:r>
    </w:p>
    <w:p w14:paraId="2FEDD6A4" w14:textId="77777777" w:rsidR="00887620" w:rsidRPr="00887620" w:rsidRDefault="005D213A" w:rsidP="0088762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Detail the funds that will be allocated to advertising for the next 2 years</w:t>
      </w: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743"/>
        <w:gridCol w:w="743"/>
        <w:gridCol w:w="743"/>
        <w:gridCol w:w="755"/>
        <w:gridCol w:w="889"/>
        <w:gridCol w:w="719"/>
        <w:gridCol w:w="719"/>
        <w:gridCol w:w="719"/>
        <w:gridCol w:w="729"/>
        <w:gridCol w:w="889"/>
        <w:gridCol w:w="871"/>
      </w:tblGrid>
      <w:tr w:rsidR="005D213A" w:rsidRPr="00887620" w14:paraId="12E9625D" w14:textId="77777777" w:rsidTr="005D213A">
        <w:trPr>
          <w:cantSplit/>
          <w:trHeight w:val="522"/>
        </w:trPr>
        <w:tc>
          <w:tcPr>
            <w:tcW w:w="1333" w:type="dxa"/>
            <w:shd w:val="clear" w:color="auto" w:fill="auto"/>
          </w:tcPr>
          <w:p w14:paraId="5250153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p>
        </w:tc>
        <w:tc>
          <w:tcPr>
            <w:tcW w:w="743" w:type="dxa"/>
            <w:tcBorders>
              <w:top w:val="single" w:sz="4" w:space="0" w:color="auto"/>
            </w:tcBorders>
            <w:shd w:val="clear" w:color="auto" w:fill="F3F3F3"/>
          </w:tcPr>
          <w:p w14:paraId="654B9FD2"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Y1</w:t>
            </w:r>
          </w:p>
          <w:p w14:paraId="213F334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Q1</w:t>
            </w:r>
          </w:p>
        </w:tc>
        <w:tc>
          <w:tcPr>
            <w:tcW w:w="743" w:type="dxa"/>
            <w:tcBorders>
              <w:top w:val="single" w:sz="4" w:space="0" w:color="auto"/>
            </w:tcBorders>
            <w:shd w:val="clear" w:color="auto" w:fill="F3F3F3"/>
          </w:tcPr>
          <w:p w14:paraId="109DF0A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Y1</w:t>
            </w:r>
          </w:p>
          <w:p w14:paraId="1626C8D5"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Q2</w:t>
            </w:r>
          </w:p>
        </w:tc>
        <w:tc>
          <w:tcPr>
            <w:tcW w:w="743" w:type="dxa"/>
            <w:tcBorders>
              <w:top w:val="single" w:sz="4" w:space="0" w:color="auto"/>
            </w:tcBorders>
            <w:shd w:val="clear" w:color="auto" w:fill="F3F3F3"/>
          </w:tcPr>
          <w:p w14:paraId="68F35EC1"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Y1</w:t>
            </w:r>
          </w:p>
          <w:p w14:paraId="5B8707F9"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Q3</w:t>
            </w:r>
          </w:p>
        </w:tc>
        <w:tc>
          <w:tcPr>
            <w:tcW w:w="755" w:type="dxa"/>
            <w:tcBorders>
              <w:top w:val="single" w:sz="4" w:space="0" w:color="auto"/>
            </w:tcBorders>
            <w:shd w:val="clear" w:color="auto" w:fill="F3F3F3"/>
          </w:tcPr>
          <w:p w14:paraId="6649D0F1"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Y1</w:t>
            </w:r>
          </w:p>
          <w:p w14:paraId="38E1A69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Q4</w:t>
            </w:r>
          </w:p>
        </w:tc>
        <w:tc>
          <w:tcPr>
            <w:tcW w:w="889" w:type="dxa"/>
            <w:tcBorders>
              <w:top w:val="single" w:sz="4" w:space="0" w:color="auto"/>
            </w:tcBorders>
            <w:shd w:val="clear" w:color="auto" w:fill="D9D9D9"/>
            <w:vAlign w:val="bottom"/>
          </w:tcPr>
          <w:p w14:paraId="43BFA333"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Year 1 Total</w:t>
            </w:r>
          </w:p>
        </w:tc>
        <w:tc>
          <w:tcPr>
            <w:tcW w:w="719" w:type="dxa"/>
            <w:tcBorders>
              <w:top w:val="single" w:sz="4" w:space="0" w:color="auto"/>
            </w:tcBorders>
            <w:shd w:val="clear" w:color="auto" w:fill="F3F3F3"/>
          </w:tcPr>
          <w:p w14:paraId="29E4C0E8"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Y2</w:t>
            </w:r>
          </w:p>
          <w:p w14:paraId="47C954E7"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Q1</w:t>
            </w:r>
          </w:p>
        </w:tc>
        <w:tc>
          <w:tcPr>
            <w:tcW w:w="719" w:type="dxa"/>
            <w:tcBorders>
              <w:top w:val="single" w:sz="4" w:space="0" w:color="auto"/>
            </w:tcBorders>
            <w:shd w:val="clear" w:color="auto" w:fill="F3F3F3"/>
          </w:tcPr>
          <w:p w14:paraId="11CB0CD8"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Y2</w:t>
            </w:r>
          </w:p>
          <w:p w14:paraId="35B875AA"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Q2</w:t>
            </w:r>
          </w:p>
        </w:tc>
        <w:tc>
          <w:tcPr>
            <w:tcW w:w="719" w:type="dxa"/>
            <w:tcBorders>
              <w:top w:val="single" w:sz="4" w:space="0" w:color="auto"/>
            </w:tcBorders>
            <w:shd w:val="clear" w:color="auto" w:fill="F3F3F3"/>
          </w:tcPr>
          <w:p w14:paraId="0086C145"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Y2</w:t>
            </w:r>
          </w:p>
          <w:p w14:paraId="4CB1249F"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Q3</w:t>
            </w:r>
          </w:p>
        </w:tc>
        <w:tc>
          <w:tcPr>
            <w:tcW w:w="729" w:type="dxa"/>
            <w:tcBorders>
              <w:top w:val="single" w:sz="4" w:space="0" w:color="auto"/>
            </w:tcBorders>
            <w:shd w:val="clear" w:color="auto" w:fill="F3F3F3"/>
          </w:tcPr>
          <w:p w14:paraId="42D6B637"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Y2</w:t>
            </w:r>
          </w:p>
          <w:p w14:paraId="421921B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Q4</w:t>
            </w:r>
          </w:p>
        </w:tc>
        <w:tc>
          <w:tcPr>
            <w:tcW w:w="889" w:type="dxa"/>
            <w:tcBorders>
              <w:top w:val="single" w:sz="4" w:space="0" w:color="auto"/>
            </w:tcBorders>
            <w:shd w:val="clear" w:color="auto" w:fill="D9D9D9"/>
            <w:vAlign w:val="bottom"/>
          </w:tcPr>
          <w:p w14:paraId="59302D9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Year 2 Total</w:t>
            </w:r>
          </w:p>
        </w:tc>
        <w:tc>
          <w:tcPr>
            <w:tcW w:w="871" w:type="dxa"/>
            <w:tcBorders>
              <w:top w:val="single" w:sz="4" w:space="0" w:color="auto"/>
            </w:tcBorders>
            <w:shd w:val="clear" w:color="auto" w:fill="C0C0C0"/>
            <w:vAlign w:val="bottom"/>
          </w:tcPr>
          <w:p w14:paraId="2852FE1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Total</w:t>
            </w:r>
          </w:p>
        </w:tc>
      </w:tr>
      <w:tr w:rsidR="005D213A" w:rsidRPr="00887620" w14:paraId="153D108B" w14:textId="77777777" w:rsidTr="005D213A">
        <w:trPr>
          <w:cantSplit/>
          <w:trHeight w:val="268"/>
        </w:trPr>
        <w:tc>
          <w:tcPr>
            <w:tcW w:w="1333" w:type="dxa"/>
            <w:tcBorders>
              <w:left w:val="single" w:sz="4" w:space="0" w:color="auto"/>
            </w:tcBorders>
            <w:shd w:val="clear" w:color="auto" w:fill="F3F3F3"/>
          </w:tcPr>
          <w:p w14:paraId="1E6F4641"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Print</w:t>
            </w:r>
          </w:p>
        </w:tc>
        <w:tc>
          <w:tcPr>
            <w:tcW w:w="743" w:type="dxa"/>
            <w:shd w:val="clear" w:color="auto" w:fill="auto"/>
          </w:tcPr>
          <w:p w14:paraId="2DE6F57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1064C05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04345E3F"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55" w:type="dxa"/>
            <w:shd w:val="clear" w:color="auto" w:fill="auto"/>
          </w:tcPr>
          <w:p w14:paraId="68103BA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51CE3CC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6FFF8652"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38D0EFA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42878B4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29" w:type="dxa"/>
            <w:shd w:val="clear" w:color="auto" w:fill="auto"/>
          </w:tcPr>
          <w:p w14:paraId="64F7DF7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1443BD0F"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71" w:type="dxa"/>
            <w:shd w:val="clear" w:color="auto" w:fill="auto"/>
          </w:tcPr>
          <w:p w14:paraId="05B8951C"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r>
      <w:tr w:rsidR="005D213A" w:rsidRPr="00887620" w14:paraId="3B945030" w14:textId="77777777" w:rsidTr="005D213A">
        <w:trPr>
          <w:cantSplit/>
          <w:trHeight w:val="251"/>
        </w:trPr>
        <w:tc>
          <w:tcPr>
            <w:tcW w:w="1333" w:type="dxa"/>
            <w:tcBorders>
              <w:left w:val="single" w:sz="4" w:space="0" w:color="auto"/>
            </w:tcBorders>
            <w:shd w:val="clear" w:color="auto" w:fill="F3F3F3"/>
          </w:tcPr>
          <w:p w14:paraId="62B04EE7"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Radio</w:t>
            </w:r>
          </w:p>
        </w:tc>
        <w:tc>
          <w:tcPr>
            <w:tcW w:w="743" w:type="dxa"/>
            <w:shd w:val="clear" w:color="auto" w:fill="auto"/>
          </w:tcPr>
          <w:p w14:paraId="20CFECC8"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63BB679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278292E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55" w:type="dxa"/>
            <w:shd w:val="clear" w:color="auto" w:fill="auto"/>
          </w:tcPr>
          <w:p w14:paraId="574B8455"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0720A2D9"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0A141CE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40A48023"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01D4927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29" w:type="dxa"/>
            <w:shd w:val="clear" w:color="auto" w:fill="auto"/>
          </w:tcPr>
          <w:p w14:paraId="53047BB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6E0BA939"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71" w:type="dxa"/>
            <w:shd w:val="clear" w:color="auto" w:fill="auto"/>
          </w:tcPr>
          <w:p w14:paraId="5067DCF4"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r>
      <w:tr w:rsidR="005D213A" w:rsidRPr="00887620" w14:paraId="3FE1BE0C" w14:textId="77777777" w:rsidTr="005D213A">
        <w:trPr>
          <w:cantSplit/>
          <w:trHeight w:val="268"/>
        </w:trPr>
        <w:tc>
          <w:tcPr>
            <w:tcW w:w="1333" w:type="dxa"/>
            <w:tcBorders>
              <w:left w:val="single" w:sz="4" w:space="0" w:color="auto"/>
            </w:tcBorders>
            <w:shd w:val="clear" w:color="auto" w:fill="F3F3F3"/>
          </w:tcPr>
          <w:p w14:paraId="43D50938"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TV</w:t>
            </w:r>
          </w:p>
        </w:tc>
        <w:tc>
          <w:tcPr>
            <w:tcW w:w="743" w:type="dxa"/>
            <w:shd w:val="clear" w:color="auto" w:fill="auto"/>
          </w:tcPr>
          <w:p w14:paraId="5ECF83A1"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59F9B2F8"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5B53BB1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55" w:type="dxa"/>
            <w:shd w:val="clear" w:color="auto" w:fill="auto"/>
          </w:tcPr>
          <w:p w14:paraId="363E64BC"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12AB5D49"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53267CF4"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069488C4"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0B4F7EC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29" w:type="dxa"/>
            <w:shd w:val="clear" w:color="auto" w:fill="auto"/>
          </w:tcPr>
          <w:p w14:paraId="03C04FC6"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03C1157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71" w:type="dxa"/>
            <w:shd w:val="clear" w:color="auto" w:fill="auto"/>
          </w:tcPr>
          <w:p w14:paraId="2161CC27"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r>
      <w:tr w:rsidR="005D213A" w:rsidRPr="00887620" w14:paraId="4E3199FD" w14:textId="77777777" w:rsidTr="005D213A">
        <w:trPr>
          <w:cantSplit/>
          <w:trHeight w:val="251"/>
        </w:trPr>
        <w:tc>
          <w:tcPr>
            <w:tcW w:w="1333" w:type="dxa"/>
            <w:tcBorders>
              <w:left w:val="single" w:sz="4" w:space="0" w:color="auto"/>
            </w:tcBorders>
            <w:shd w:val="clear" w:color="auto" w:fill="F3F3F3"/>
          </w:tcPr>
          <w:p w14:paraId="5244AFF2"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Outdoors</w:t>
            </w:r>
          </w:p>
        </w:tc>
        <w:tc>
          <w:tcPr>
            <w:tcW w:w="743" w:type="dxa"/>
            <w:shd w:val="clear" w:color="auto" w:fill="auto"/>
          </w:tcPr>
          <w:p w14:paraId="301EABBC"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23AF1674"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0EFD1AB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55" w:type="dxa"/>
            <w:shd w:val="clear" w:color="auto" w:fill="auto"/>
          </w:tcPr>
          <w:p w14:paraId="1EF779C9"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1707E58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24FDD0F3"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3845D0BF"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6965FA63"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29" w:type="dxa"/>
            <w:shd w:val="clear" w:color="auto" w:fill="auto"/>
          </w:tcPr>
          <w:p w14:paraId="0843A15A"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2591B71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71" w:type="dxa"/>
            <w:shd w:val="clear" w:color="auto" w:fill="auto"/>
          </w:tcPr>
          <w:p w14:paraId="6228B195"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r>
      <w:tr w:rsidR="005D213A" w:rsidRPr="00887620" w14:paraId="47501D3C" w14:textId="77777777" w:rsidTr="005D213A">
        <w:trPr>
          <w:cantSplit/>
          <w:trHeight w:val="268"/>
        </w:trPr>
        <w:tc>
          <w:tcPr>
            <w:tcW w:w="1333" w:type="dxa"/>
            <w:tcBorders>
              <w:left w:val="single" w:sz="4" w:space="0" w:color="auto"/>
            </w:tcBorders>
            <w:shd w:val="clear" w:color="auto" w:fill="F3F3F3"/>
          </w:tcPr>
          <w:p w14:paraId="5FED5839"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Events</w:t>
            </w:r>
          </w:p>
        </w:tc>
        <w:tc>
          <w:tcPr>
            <w:tcW w:w="743" w:type="dxa"/>
            <w:shd w:val="clear" w:color="auto" w:fill="auto"/>
          </w:tcPr>
          <w:p w14:paraId="2F5E7054"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55081663"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324FC5EF"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55" w:type="dxa"/>
            <w:shd w:val="clear" w:color="auto" w:fill="auto"/>
          </w:tcPr>
          <w:p w14:paraId="39691FD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10F84A6A"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204B71E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095DFAB3"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75674C96"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29" w:type="dxa"/>
            <w:shd w:val="clear" w:color="auto" w:fill="auto"/>
          </w:tcPr>
          <w:p w14:paraId="16F2131A"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5FD3829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71" w:type="dxa"/>
            <w:shd w:val="clear" w:color="auto" w:fill="auto"/>
          </w:tcPr>
          <w:p w14:paraId="5046CDC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r>
      <w:tr w:rsidR="005D213A" w:rsidRPr="00887620" w14:paraId="6CEE1CA7" w14:textId="77777777" w:rsidTr="005D213A">
        <w:trPr>
          <w:cantSplit/>
          <w:trHeight w:val="251"/>
        </w:trPr>
        <w:tc>
          <w:tcPr>
            <w:tcW w:w="1333" w:type="dxa"/>
            <w:tcBorders>
              <w:left w:val="single" w:sz="4" w:space="0" w:color="auto"/>
            </w:tcBorders>
            <w:shd w:val="clear" w:color="auto" w:fill="F3F3F3"/>
          </w:tcPr>
          <w:p w14:paraId="677E6282"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PR</w:t>
            </w:r>
          </w:p>
        </w:tc>
        <w:tc>
          <w:tcPr>
            <w:tcW w:w="743" w:type="dxa"/>
            <w:shd w:val="clear" w:color="auto" w:fill="auto"/>
          </w:tcPr>
          <w:p w14:paraId="7695FBA7"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72E41B1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33F14C01"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55" w:type="dxa"/>
            <w:shd w:val="clear" w:color="auto" w:fill="auto"/>
          </w:tcPr>
          <w:p w14:paraId="4AFD90D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7CA95C37"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0843B653"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28B649DF"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743CC0E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29" w:type="dxa"/>
            <w:shd w:val="clear" w:color="auto" w:fill="auto"/>
          </w:tcPr>
          <w:p w14:paraId="59C27141"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137FC22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71" w:type="dxa"/>
            <w:shd w:val="clear" w:color="auto" w:fill="auto"/>
          </w:tcPr>
          <w:p w14:paraId="2747149A"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r>
      <w:tr w:rsidR="005D213A" w:rsidRPr="00887620" w14:paraId="6B109848" w14:textId="77777777" w:rsidTr="005D213A">
        <w:trPr>
          <w:cantSplit/>
          <w:trHeight w:val="268"/>
        </w:trPr>
        <w:tc>
          <w:tcPr>
            <w:tcW w:w="1333" w:type="dxa"/>
            <w:tcBorders>
              <w:left w:val="single" w:sz="4" w:space="0" w:color="auto"/>
            </w:tcBorders>
            <w:shd w:val="clear" w:color="auto" w:fill="F3F3F3"/>
          </w:tcPr>
          <w:p w14:paraId="05CE222A"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Online</w:t>
            </w:r>
          </w:p>
        </w:tc>
        <w:tc>
          <w:tcPr>
            <w:tcW w:w="743" w:type="dxa"/>
            <w:shd w:val="clear" w:color="auto" w:fill="auto"/>
          </w:tcPr>
          <w:p w14:paraId="50016386"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6053E358"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0D4594B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55" w:type="dxa"/>
            <w:shd w:val="clear" w:color="auto" w:fill="auto"/>
          </w:tcPr>
          <w:p w14:paraId="4167F478"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4C1A8951"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3112CD95"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396588D9"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073FBDC2"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29" w:type="dxa"/>
            <w:shd w:val="clear" w:color="auto" w:fill="auto"/>
          </w:tcPr>
          <w:p w14:paraId="335F758C"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702D4CE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71" w:type="dxa"/>
            <w:shd w:val="clear" w:color="auto" w:fill="auto"/>
          </w:tcPr>
          <w:p w14:paraId="14ED34D5"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r>
      <w:tr w:rsidR="005D213A" w:rsidRPr="00887620" w14:paraId="0BD92FF3" w14:textId="77777777" w:rsidTr="005D213A">
        <w:trPr>
          <w:cantSplit/>
          <w:trHeight w:val="251"/>
        </w:trPr>
        <w:tc>
          <w:tcPr>
            <w:tcW w:w="1333" w:type="dxa"/>
            <w:tcBorders>
              <w:left w:val="single" w:sz="4" w:space="0" w:color="auto"/>
            </w:tcBorders>
            <w:shd w:val="clear" w:color="auto" w:fill="F3F3F3"/>
          </w:tcPr>
          <w:p w14:paraId="76AEF83D"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Samples</w:t>
            </w:r>
          </w:p>
        </w:tc>
        <w:tc>
          <w:tcPr>
            <w:tcW w:w="743" w:type="dxa"/>
            <w:shd w:val="clear" w:color="auto" w:fill="auto"/>
          </w:tcPr>
          <w:p w14:paraId="3176468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217D7BF2"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shd w:val="clear" w:color="auto" w:fill="auto"/>
          </w:tcPr>
          <w:p w14:paraId="6608BBE4"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55" w:type="dxa"/>
            <w:shd w:val="clear" w:color="auto" w:fill="auto"/>
          </w:tcPr>
          <w:p w14:paraId="781D16E1"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0F03BC03"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1D5085C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3527D53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shd w:val="clear" w:color="auto" w:fill="auto"/>
          </w:tcPr>
          <w:p w14:paraId="542C71B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29" w:type="dxa"/>
            <w:shd w:val="clear" w:color="auto" w:fill="auto"/>
          </w:tcPr>
          <w:p w14:paraId="4813F457"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shd w:val="clear" w:color="auto" w:fill="auto"/>
          </w:tcPr>
          <w:p w14:paraId="40918C8A"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71" w:type="dxa"/>
            <w:shd w:val="clear" w:color="auto" w:fill="auto"/>
          </w:tcPr>
          <w:p w14:paraId="2AC9694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r>
      <w:tr w:rsidR="005D213A" w:rsidRPr="00887620" w14:paraId="37609228" w14:textId="77777777" w:rsidTr="005D213A">
        <w:trPr>
          <w:cantSplit/>
          <w:trHeight w:val="268"/>
        </w:trPr>
        <w:tc>
          <w:tcPr>
            <w:tcW w:w="1333" w:type="dxa"/>
            <w:tcBorders>
              <w:left w:val="single" w:sz="4" w:space="0" w:color="auto"/>
              <w:bottom w:val="single" w:sz="4" w:space="0" w:color="auto"/>
            </w:tcBorders>
            <w:shd w:val="clear" w:color="auto" w:fill="F3F3F3"/>
          </w:tcPr>
          <w:p w14:paraId="26113E9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Other</w:t>
            </w:r>
          </w:p>
        </w:tc>
        <w:tc>
          <w:tcPr>
            <w:tcW w:w="743" w:type="dxa"/>
            <w:tcBorders>
              <w:bottom w:val="single" w:sz="4" w:space="0" w:color="auto"/>
            </w:tcBorders>
            <w:shd w:val="clear" w:color="auto" w:fill="auto"/>
          </w:tcPr>
          <w:p w14:paraId="7E9BF5D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tcBorders>
              <w:bottom w:val="single" w:sz="4" w:space="0" w:color="auto"/>
            </w:tcBorders>
            <w:shd w:val="clear" w:color="auto" w:fill="auto"/>
          </w:tcPr>
          <w:p w14:paraId="4033D72F"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43" w:type="dxa"/>
            <w:tcBorders>
              <w:bottom w:val="single" w:sz="4" w:space="0" w:color="auto"/>
            </w:tcBorders>
            <w:shd w:val="clear" w:color="auto" w:fill="auto"/>
          </w:tcPr>
          <w:p w14:paraId="1FD2ED09"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55" w:type="dxa"/>
            <w:tcBorders>
              <w:bottom w:val="single" w:sz="4" w:space="0" w:color="auto"/>
            </w:tcBorders>
            <w:shd w:val="clear" w:color="auto" w:fill="auto"/>
          </w:tcPr>
          <w:p w14:paraId="79DC2644"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tcBorders>
              <w:bottom w:val="single" w:sz="4" w:space="0" w:color="auto"/>
            </w:tcBorders>
            <w:shd w:val="clear" w:color="auto" w:fill="auto"/>
          </w:tcPr>
          <w:p w14:paraId="0DB50128"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tcBorders>
              <w:bottom w:val="single" w:sz="4" w:space="0" w:color="auto"/>
            </w:tcBorders>
            <w:shd w:val="clear" w:color="auto" w:fill="auto"/>
          </w:tcPr>
          <w:p w14:paraId="73FA1825"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tcBorders>
              <w:bottom w:val="single" w:sz="4" w:space="0" w:color="auto"/>
            </w:tcBorders>
            <w:shd w:val="clear" w:color="auto" w:fill="auto"/>
          </w:tcPr>
          <w:p w14:paraId="5C7D419F"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19" w:type="dxa"/>
            <w:tcBorders>
              <w:bottom w:val="single" w:sz="4" w:space="0" w:color="auto"/>
            </w:tcBorders>
            <w:shd w:val="clear" w:color="auto" w:fill="auto"/>
          </w:tcPr>
          <w:p w14:paraId="4C4B461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729" w:type="dxa"/>
            <w:tcBorders>
              <w:bottom w:val="single" w:sz="4" w:space="0" w:color="auto"/>
            </w:tcBorders>
            <w:shd w:val="clear" w:color="auto" w:fill="auto"/>
          </w:tcPr>
          <w:p w14:paraId="7ECD4F6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89" w:type="dxa"/>
            <w:tcBorders>
              <w:bottom w:val="single" w:sz="4" w:space="0" w:color="auto"/>
            </w:tcBorders>
            <w:shd w:val="clear" w:color="auto" w:fill="auto"/>
          </w:tcPr>
          <w:p w14:paraId="256B005A"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c>
          <w:tcPr>
            <w:tcW w:w="871" w:type="dxa"/>
            <w:tcBorders>
              <w:bottom w:val="single" w:sz="4" w:space="0" w:color="auto"/>
            </w:tcBorders>
            <w:shd w:val="clear" w:color="auto" w:fill="auto"/>
          </w:tcPr>
          <w:p w14:paraId="14F93485"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tc>
      </w:tr>
      <w:tr w:rsidR="005D213A" w:rsidRPr="00887620" w14:paraId="7B0B9092" w14:textId="77777777" w:rsidTr="005D213A">
        <w:tblPrEx>
          <w:tblBorders>
            <w:top w:val="single" w:sz="4" w:space="0" w:color="auto"/>
            <w:left w:val="single" w:sz="4" w:space="0" w:color="auto"/>
            <w:insideH w:val="none" w:sz="0" w:space="0" w:color="auto"/>
          </w:tblBorders>
        </w:tblPrEx>
        <w:trPr>
          <w:cantSplit/>
          <w:trHeight w:val="268"/>
        </w:trPr>
        <w:tc>
          <w:tcPr>
            <w:tcW w:w="1333" w:type="dxa"/>
            <w:tcBorders>
              <w:top w:val="single" w:sz="4" w:space="0" w:color="auto"/>
            </w:tcBorders>
            <w:shd w:val="clear" w:color="auto" w:fill="C0C0C0"/>
          </w:tcPr>
          <w:p w14:paraId="0ED3D915"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r w:rsidRPr="00887620">
              <w:rPr>
                <w:rFonts w:asciiTheme="majorBidi" w:hAnsiTheme="majorBidi" w:cstheme="majorBidi"/>
                <w:b/>
                <w:sz w:val="24"/>
                <w:szCs w:val="24"/>
                <w:lang w:val="en-US" w:bidi="en-US"/>
              </w:rPr>
              <w:t>Total</w:t>
            </w:r>
          </w:p>
        </w:tc>
        <w:tc>
          <w:tcPr>
            <w:tcW w:w="2984" w:type="dxa"/>
            <w:gridSpan w:val="4"/>
            <w:tcBorders>
              <w:top w:val="single" w:sz="4" w:space="0" w:color="auto"/>
            </w:tcBorders>
            <w:shd w:val="clear" w:color="auto" w:fill="auto"/>
          </w:tcPr>
          <w:p w14:paraId="703BB838"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p>
        </w:tc>
        <w:tc>
          <w:tcPr>
            <w:tcW w:w="889" w:type="dxa"/>
            <w:tcBorders>
              <w:top w:val="single" w:sz="4" w:space="0" w:color="auto"/>
            </w:tcBorders>
            <w:shd w:val="clear" w:color="auto" w:fill="D9D9D9"/>
          </w:tcPr>
          <w:p w14:paraId="3E172206"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p>
        </w:tc>
        <w:tc>
          <w:tcPr>
            <w:tcW w:w="2886" w:type="dxa"/>
            <w:gridSpan w:val="4"/>
            <w:tcBorders>
              <w:top w:val="single" w:sz="4" w:space="0" w:color="auto"/>
            </w:tcBorders>
            <w:shd w:val="clear" w:color="auto" w:fill="auto"/>
          </w:tcPr>
          <w:p w14:paraId="18810664"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p>
        </w:tc>
        <w:tc>
          <w:tcPr>
            <w:tcW w:w="889" w:type="dxa"/>
            <w:tcBorders>
              <w:top w:val="single" w:sz="4" w:space="0" w:color="auto"/>
            </w:tcBorders>
            <w:shd w:val="clear" w:color="auto" w:fill="D9D9D9"/>
          </w:tcPr>
          <w:p w14:paraId="28DEE560"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p>
        </w:tc>
        <w:tc>
          <w:tcPr>
            <w:tcW w:w="871" w:type="dxa"/>
            <w:tcBorders>
              <w:top w:val="single" w:sz="4" w:space="0" w:color="auto"/>
            </w:tcBorders>
            <w:shd w:val="clear" w:color="auto" w:fill="C0C0C0"/>
          </w:tcPr>
          <w:p w14:paraId="0A124C73"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b/>
                <w:sz w:val="24"/>
                <w:szCs w:val="24"/>
                <w:lang w:val="en-US" w:bidi="en-US"/>
              </w:rPr>
            </w:pPr>
          </w:p>
        </w:tc>
      </w:tr>
    </w:tbl>
    <w:p w14:paraId="05B6251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37BA3E3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heme="majorBidi" w:hAnsiTheme="majorBidi" w:cstheme="majorBidi"/>
          <w:b/>
          <w:i/>
          <w:iCs/>
          <w:sz w:val="24"/>
          <w:szCs w:val="24"/>
          <w:lang w:val="en-US" w:bidi="en-US"/>
        </w:rPr>
      </w:pPr>
      <w:r w:rsidRPr="005D213A">
        <w:rPr>
          <w:rFonts w:asciiTheme="majorBidi" w:hAnsiTheme="majorBidi" w:cstheme="majorBidi"/>
          <w:b/>
          <w:i/>
          <w:iCs/>
          <w:sz w:val="24"/>
          <w:szCs w:val="24"/>
          <w:lang w:val="en-US" w:bidi="en-US"/>
        </w:rPr>
        <w:t>TABLE 7. Advertising Budget</w:t>
      </w:r>
    </w:p>
    <w:p w14:paraId="7EF1DA22" w14:textId="77777777" w:rsidR="005D213A" w:rsidRPr="00887620" w:rsidRDefault="005D213A" w:rsidP="0088762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Provide a bar chart of media spendin</w:t>
      </w:r>
      <w:r w:rsidR="00887620" w:rsidRPr="00887620">
        <w:rPr>
          <w:rFonts w:asciiTheme="majorBidi" w:hAnsiTheme="majorBidi" w:cstheme="majorBidi"/>
          <w:sz w:val="24"/>
          <w:szCs w:val="24"/>
          <w:lang w:val="en-US" w:bidi="en-US"/>
        </w:rPr>
        <w:t>g percentages for years 1 and 2</w:t>
      </w:r>
    </w:p>
    <w:p w14:paraId="1F4A4AD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00267AD2" w14:textId="77777777" w:rsidR="005D213A" w:rsidRPr="00887620" w:rsidRDefault="005D213A" w:rsidP="005D213A">
      <w:pPr>
        <w:pStyle w:val="Heading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rPr>
          <w:rFonts w:asciiTheme="majorBidi" w:hAnsiTheme="majorBidi"/>
          <w:b/>
          <w:color w:val="0000FF"/>
          <w:lang w:val="en-US" w:bidi="en-US"/>
        </w:rPr>
      </w:pP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r>
      <w:r w:rsidRPr="00887620">
        <w:rPr>
          <w:rFonts w:asciiTheme="majorBidi" w:hAnsiTheme="majorBidi"/>
          <w:lang w:val="en-US" w:bidi="en-US"/>
        </w:rPr>
        <w:tab/>
        <w:t>7.3.2</w:t>
      </w:r>
      <w:r w:rsidRPr="00887620">
        <w:rPr>
          <w:rFonts w:asciiTheme="majorBidi" w:hAnsiTheme="majorBidi"/>
          <w:lang w:val="en-US" w:bidi="en-US"/>
        </w:rPr>
        <w:tab/>
        <w:t>Marketing Programs</w:t>
      </w:r>
    </w:p>
    <w:p w14:paraId="5F4273CC" w14:textId="77777777" w:rsidR="005D213A" w:rsidRPr="00887620" w:rsidRDefault="005D213A" w:rsidP="0088762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List monthly</w:t>
      </w:r>
      <w:r w:rsidRPr="00887620">
        <w:rPr>
          <w:rFonts w:asciiTheme="majorBidi" w:hAnsiTheme="majorBidi" w:cstheme="majorBidi"/>
          <w:b/>
          <w:color w:val="FF6600"/>
          <w:sz w:val="24"/>
          <w:szCs w:val="24"/>
          <w:lang w:val="en-US" w:bidi="en-US"/>
        </w:rPr>
        <w:t xml:space="preserve"> OR </w:t>
      </w:r>
      <w:r w:rsidRPr="00887620">
        <w:rPr>
          <w:rFonts w:asciiTheme="majorBidi" w:hAnsiTheme="majorBidi" w:cstheme="majorBidi"/>
          <w:sz w:val="24"/>
          <w:szCs w:val="24"/>
          <w:lang w:val="en-US" w:bidi="en-US"/>
        </w:rPr>
        <w:t xml:space="preserve">quarterly </w:t>
      </w:r>
      <w:r w:rsidRPr="00887620">
        <w:rPr>
          <w:rFonts w:asciiTheme="majorBidi" w:hAnsiTheme="majorBidi" w:cstheme="majorBidi"/>
          <w:b/>
          <w:color w:val="FF6600"/>
          <w:sz w:val="24"/>
          <w:szCs w:val="24"/>
          <w:lang w:val="en-US" w:bidi="en-US"/>
        </w:rPr>
        <w:t>OR</w:t>
      </w:r>
      <w:r w:rsidRPr="00887620">
        <w:rPr>
          <w:rFonts w:asciiTheme="majorBidi" w:hAnsiTheme="majorBidi" w:cstheme="majorBidi"/>
          <w:sz w:val="24"/>
          <w:szCs w:val="24"/>
          <w:lang w:val="en-US" w:bidi="en-US"/>
        </w:rPr>
        <w:t xml:space="preserve"> annual budgets for each main business activity (usually given on a monthly basis for year 1, on a quarterly basis for year 2, and on a year</w:t>
      </w:r>
      <w:r w:rsidR="00887620">
        <w:rPr>
          <w:rFonts w:asciiTheme="majorBidi" w:hAnsiTheme="majorBidi" w:cstheme="majorBidi"/>
          <w:sz w:val="24"/>
          <w:szCs w:val="24"/>
          <w:lang w:val="en-US" w:bidi="en-US"/>
        </w:rPr>
        <w:t>ly basis for years 3, 4 and 5):</w:t>
      </w:r>
    </w:p>
    <w:p w14:paraId="13614B14" w14:textId="77777777" w:rsidR="005D213A" w:rsidRPr="00887620" w:rsidRDefault="005D213A" w:rsidP="00887620">
      <w:pPr>
        <w:pStyle w:val="ListParagraph"/>
        <w:numPr>
          <w:ilvl w:val="0"/>
          <w:numId w:val="4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Product research &amp; development</w:t>
      </w:r>
    </w:p>
    <w:p w14:paraId="168A0AB2" w14:textId="77777777" w:rsidR="005D213A" w:rsidRPr="00887620" w:rsidRDefault="005D213A" w:rsidP="00887620">
      <w:pPr>
        <w:pStyle w:val="ListParagraph"/>
        <w:numPr>
          <w:ilvl w:val="0"/>
          <w:numId w:val="4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Distribution</w:t>
      </w:r>
    </w:p>
    <w:p w14:paraId="48C90CA1" w14:textId="77777777" w:rsidR="005D213A" w:rsidRPr="00887620" w:rsidRDefault="005D213A" w:rsidP="00887620">
      <w:pPr>
        <w:pStyle w:val="ListParagraph"/>
        <w:numPr>
          <w:ilvl w:val="0"/>
          <w:numId w:val="4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Advertising</w:t>
      </w:r>
    </w:p>
    <w:p w14:paraId="63F65EA4" w14:textId="77777777" w:rsidR="005D213A" w:rsidRPr="00887620" w:rsidRDefault="005D213A" w:rsidP="00887620">
      <w:pPr>
        <w:pStyle w:val="ListParagraph"/>
        <w:numPr>
          <w:ilvl w:val="0"/>
          <w:numId w:val="4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Loyalty programs</w:t>
      </w:r>
    </w:p>
    <w:p w14:paraId="7D99B7D4" w14:textId="77777777" w:rsidR="005D213A" w:rsidRPr="00887620" w:rsidRDefault="005D213A" w:rsidP="00887620">
      <w:pPr>
        <w:pStyle w:val="ListParagraph"/>
        <w:numPr>
          <w:ilvl w:val="0"/>
          <w:numId w:val="4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Personal selling</w:t>
      </w:r>
    </w:p>
    <w:p w14:paraId="0D2E42B2" w14:textId="77777777" w:rsidR="005D213A" w:rsidRPr="00887620" w:rsidRDefault="005D213A" w:rsidP="00887620">
      <w:pPr>
        <w:pStyle w:val="ListParagraph"/>
        <w:numPr>
          <w:ilvl w:val="0"/>
          <w:numId w:val="4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Customer service &amp; support</w:t>
      </w:r>
    </w:p>
    <w:p w14:paraId="42C151BF" w14:textId="77777777" w:rsidR="005D213A" w:rsidRPr="00887620" w:rsidRDefault="005D213A" w:rsidP="00887620">
      <w:pPr>
        <w:pStyle w:val="ListParagraph"/>
        <w:numPr>
          <w:ilvl w:val="0"/>
          <w:numId w:val="4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Trust and credibility</w:t>
      </w:r>
    </w:p>
    <w:p w14:paraId="0D69F73D" w14:textId="77777777" w:rsidR="005D213A" w:rsidRPr="00887620" w:rsidRDefault="005D213A" w:rsidP="00887620">
      <w:pPr>
        <w:pStyle w:val="ListParagraph"/>
        <w:numPr>
          <w:ilvl w:val="0"/>
          <w:numId w:val="4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Market research</w:t>
      </w:r>
    </w:p>
    <w:tbl>
      <w:tblPr>
        <w:tblpPr w:leftFromText="180" w:rightFromText="180" w:vertAnchor="text" w:horzAnchor="margin" w:tblpXSpec="center" w:tblpY="-1439"/>
        <w:tblW w:w="10890" w:type="dxa"/>
        <w:tblBorders>
          <w:top w:val="single" w:sz="4" w:space="0" w:color="auto"/>
          <w:left w:val="single" w:sz="8" w:space="0" w:color="auto"/>
          <w:right w:val="single" w:sz="4" w:space="0" w:color="auto"/>
        </w:tblBorders>
        <w:tblLayout w:type="fixed"/>
        <w:tblCellMar>
          <w:left w:w="20" w:type="dxa"/>
          <w:right w:w="10" w:type="dxa"/>
        </w:tblCellMar>
        <w:tblLook w:val="04A0" w:firstRow="1" w:lastRow="0" w:firstColumn="1" w:lastColumn="0" w:noHBand="0" w:noVBand="1"/>
      </w:tblPr>
      <w:tblGrid>
        <w:gridCol w:w="2482"/>
        <w:gridCol w:w="134"/>
        <w:gridCol w:w="56"/>
        <w:gridCol w:w="677"/>
        <w:gridCol w:w="554"/>
        <w:gridCol w:w="592"/>
        <w:gridCol w:w="592"/>
        <w:gridCol w:w="592"/>
        <w:gridCol w:w="592"/>
        <w:gridCol w:w="592"/>
        <w:gridCol w:w="593"/>
        <w:gridCol w:w="593"/>
        <w:gridCol w:w="593"/>
        <w:gridCol w:w="593"/>
        <w:gridCol w:w="593"/>
        <w:gridCol w:w="593"/>
        <w:gridCol w:w="469"/>
      </w:tblGrid>
      <w:tr w:rsidR="005D213A" w14:paraId="3CA90798" w14:textId="77777777" w:rsidTr="005D213A">
        <w:trPr>
          <w:trHeight w:val="390"/>
        </w:trPr>
        <w:tc>
          <w:tcPr>
            <w:tcW w:w="10890" w:type="dxa"/>
            <w:gridSpan w:val="17"/>
            <w:tcBorders>
              <w:bottom w:val="nil"/>
            </w:tcBorders>
            <w:shd w:val="clear" w:color="auto" w:fill="FFFFFF"/>
          </w:tcPr>
          <w:p w14:paraId="353E936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bidi="en-US"/>
              </w:rPr>
            </w:pPr>
            <w:r>
              <w:rPr>
                <w:b/>
                <w:lang w:val="en-US" w:bidi="en-US"/>
              </w:rPr>
              <w:t>Sales Projections - 5 Year Forecast</w:t>
            </w:r>
          </w:p>
        </w:tc>
      </w:tr>
      <w:tr w:rsidR="005D213A" w14:paraId="04CBA635" w14:textId="77777777" w:rsidTr="005D213A">
        <w:tblPrEx>
          <w:tblBorders>
            <w:top w:val="none" w:sz="0" w:space="0" w:color="auto"/>
          </w:tblBorders>
          <w:tblCellMar>
            <w:left w:w="0" w:type="dxa"/>
            <w:right w:w="0" w:type="dxa"/>
          </w:tblCellMar>
        </w:tblPrEx>
        <w:trPr>
          <w:trHeight w:val="276"/>
        </w:trPr>
        <w:tc>
          <w:tcPr>
            <w:tcW w:w="2482" w:type="dxa"/>
            <w:tcBorders>
              <w:top w:val="nil"/>
              <w:bottom w:val="nil"/>
            </w:tcBorders>
            <w:shd w:val="clear" w:color="auto" w:fill="FFFFFF"/>
            <w:tcMar>
              <w:left w:w="20" w:type="dxa"/>
            </w:tcMar>
            <w:vAlign w:val="bottom"/>
          </w:tcPr>
          <w:p w14:paraId="3B9528C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nil"/>
            </w:tcBorders>
            <w:shd w:val="clear" w:color="auto" w:fill="FFFFFF"/>
            <w:vAlign w:val="bottom"/>
          </w:tcPr>
          <w:p w14:paraId="644992C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nil"/>
            </w:tcBorders>
            <w:shd w:val="clear" w:color="auto" w:fill="FFFFFF"/>
            <w:vAlign w:val="bottom"/>
          </w:tcPr>
          <w:p w14:paraId="7592047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nil"/>
            </w:tcBorders>
            <w:shd w:val="clear" w:color="auto" w:fill="FFFFFF"/>
            <w:vAlign w:val="bottom"/>
          </w:tcPr>
          <w:p w14:paraId="7DC206F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nil"/>
            </w:tcBorders>
            <w:shd w:val="clear" w:color="auto" w:fill="FFFFFF"/>
            <w:vAlign w:val="bottom"/>
          </w:tcPr>
          <w:p w14:paraId="17924BB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626F431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616D5EC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3BDA1CE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3993F2F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7BDC727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531F90A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7CFC24D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701F0AD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71F01BA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36169A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6B1FD88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bottom w:val="nil"/>
            </w:tcBorders>
            <w:shd w:val="clear" w:color="auto" w:fill="FFFFFF"/>
            <w:tcMar>
              <w:right w:w="10" w:type="dxa"/>
            </w:tcMar>
            <w:vAlign w:val="bottom"/>
          </w:tcPr>
          <w:p w14:paraId="3FC1B1B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04CE675A" w14:textId="77777777" w:rsidTr="005D213A">
        <w:tblPrEx>
          <w:tblBorders>
            <w:top w:val="single" w:sz="8" w:space="0" w:color="auto"/>
            <w:insideV w:val="single" w:sz="8" w:space="0" w:color="000000"/>
          </w:tblBorders>
          <w:tblCellMar>
            <w:left w:w="0" w:type="dxa"/>
            <w:right w:w="0" w:type="dxa"/>
          </w:tblCellMar>
        </w:tblPrEx>
        <w:trPr>
          <w:trHeight w:val="216"/>
        </w:trPr>
        <w:tc>
          <w:tcPr>
            <w:tcW w:w="3349" w:type="dxa"/>
            <w:gridSpan w:val="4"/>
            <w:tcBorders>
              <w:top w:val="single" w:sz="8" w:space="0" w:color="auto"/>
              <w:bottom w:val="single" w:sz="8" w:space="0" w:color="auto"/>
            </w:tcBorders>
            <w:shd w:val="clear" w:color="auto" w:fill="99CCFF"/>
            <w:tcMar>
              <w:left w:w="20" w:type="dxa"/>
              <w:right w:w="20" w:type="dxa"/>
            </w:tcMar>
            <w:vAlign w:val="bottom"/>
          </w:tcPr>
          <w:p w14:paraId="13B3E1E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YEAR 1</w:t>
            </w:r>
          </w:p>
        </w:tc>
        <w:tc>
          <w:tcPr>
            <w:tcW w:w="554" w:type="dxa"/>
            <w:tcBorders>
              <w:top w:val="nil"/>
              <w:left w:val="nil"/>
              <w:bottom w:val="single" w:sz="8" w:space="0" w:color="auto"/>
              <w:right w:val="nil"/>
            </w:tcBorders>
            <w:shd w:val="clear" w:color="auto" w:fill="FFFFFF"/>
            <w:vAlign w:val="bottom"/>
          </w:tcPr>
          <w:p w14:paraId="76ECFEB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7CF41F4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3C6193A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06696C6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1571120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2DCE33A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5AA0204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4C0212E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069B6DE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13D4E05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68AE0DE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7858B45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left w:val="nil"/>
              <w:bottom w:val="nil"/>
            </w:tcBorders>
            <w:shd w:val="clear" w:color="auto" w:fill="FFFFFF"/>
            <w:tcMar>
              <w:right w:w="10" w:type="dxa"/>
            </w:tcMar>
            <w:vAlign w:val="bottom"/>
          </w:tcPr>
          <w:p w14:paraId="7E0AF10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64B5964E" w14:textId="77777777" w:rsidTr="005D213A">
        <w:tblPrEx>
          <w:tblBorders>
            <w:top w:val="none" w:sz="0" w:space="0" w:color="auto"/>
            <w:right w:val="single" w:sz="8" w:space="0" w:color="auto"/>
          </w:tblBorders>
          <w:tblCellMar>
            <w:left w:w="0" w:type="dxa"/>
            <w:right w:w="0" w:type="dxa"/>
          </w:tblCellMar>
        </w:tblPrEx>
        <w:trPr>
          <w:trHeight w:val="216"/>
        </w:trPr>
        <w:tc>
          <w:tcPr>
            <w:tcW w:w="2482" w:type="dxa"/>
            <w:tcBorders>
              <w:top w:val="nil"/>
            </w:tcBorders>
            <w:shd w:val="clear" w:color="auto" w:fill="FFFFFF"/>
            <w:tcMar>
              <w:left w:w="20" w:type="dxa"/>
            </w:tcMar>
            <w:vAlign w:val="bottom"/>
          </w:tcPr>
          <w:p w14:paraId="7D5FA34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tcBorders>
            <w:shd w:val="clear" w:color="auto" w:fill="FFFFFF"/>
            <w:vAlign w:val="bottom"/>
          </w:tcPr>
          <w:p w14:paraId="59072A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tcBorders>
            <w:shd w:val="clear" w:color="auto" w:fill="FFFFFF"/>
            <w:vAlign w:val="bottom"/>
          </w:tcPr>
          <w:p w14:paraId="02FD8AC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53C1391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single" w:sz="8" w:space="0" w:color="auto"/>
            </w:tcBorders>
            <w:shd w:val="clear" w:color="auto" w:fill="C0C0C0"/>
            <w:vAlign w:val="bottom"/>
          </w:tcPr>
          <w:p w14:paraId="36B8614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Jan</w:t>
            </w:r>
          </w:p>
        </w:tc>
        <w:tc>
          <w:tcPr>
            <w:tcW w:w="592" w:type="dxa"/>
            <w:tcBorders>
              <w:top w:val="nil"/>
              <w:bottom w:val="single" w:sz="8" w:space="0" w:color="auto"/>
            </w:tcBorders>
            <w:shd w:val="clear" w:color="auto" w:fill="C0C0C0"/>
            <w:vAlign w:val="bottom"/>
          </w:tcPr>
          <w:p w14:paraId="5A77DE0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Feb</w:t>
            </w:r>
          </w:p>
        </w:tc>
        <w:tc>
          <w:tcPr>
            <w:tcW w:w="592" w:type="dxa"/>
            <w:tcBorders>
              <w:top w:val="nil"/>
              <w:bottom w:val="single" w:sz="8" w:space="0" w:color="auto"/>
            </w:tcBorders>
            <w:shd w:val="clear" w:color="auto" w:fill="C0C0C0"/>
            <w:vAlign w:val="bottom"/>
          </w:tcPr>
          <w:p w14:paraId="438E274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Mar</w:t>
            </w:r>
          </w:p>
        </w:tc>
        <w:tc>
          <w:tcPr>
            <w:tcW w:w="592" w:type="dxa"/>
            <w:tcBorders>
              <w:top w:val="nil"/>
              <w:bottom w:val="single" w:sz="8" w:space="0" w:color="auto"/>
            </w:tcBorders>
            <w:shd w:val="clear" w:color="auto" w:fill="C0C0C0"/>
            <w:vAlign w:val="bottom"/>
          </w:tcPr>
          <w:p w14:paraId="3F84F1F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Apr</w:t>
            </w:r>
          </w:p>
        </w:tc>
        <w:tc>
          <w:tcPr>
            <w:tcW w:w="592" w:type="dxa"/>
            <w:tcBorders>
              <w:top w:val="nil"/>
              <w:bottom w:val="single" w:sz="8" w:space="0" w:color="auto"/>
            </w:tcBorders>
            <w:shd w:val="clear" w:color="auto" w:fill="C0C0C0"/>
            <w:vAlign w:val="bottom"/>
          </w:tcPr>
          <w:p w14:paraId="6A431BD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May</w:t>
            </w:r>
          </w:p>
        </w:tc>
        <w:tc>
          <w:tcPr>
            <w:tcW w:w="592" w:type="dxa"/>
            <w:tcBorders>
              <w:top w:val="nil"/>
              <w:bottom w:val="single" w:sz="8" w:space="0" w:color="auto"/>
            </w:tcBorders>
            <w:shd w:val="clear" w:color="auto" w:fill="C0C0C0"/>
            <w:vAlign w:val="bottom"/>
          </w:tcPr>
          <w:p w14:paraId="2B8F1CA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Jun</w:t>
            </w:r>
          </w:p>
        </w:tc>
        <w:tc>
          <w:tcPr>
            <w:tcW w:w="593" w:type="dxa"/>
            <w:tcBorders>
              <w:top w:val="nil"/>
              <w:bottom w:val="single" w:sz="8" w:space="0" w:color="auto"/>
            </w:tcBorders>
            <w:shd w:val="clear" w:color="auto" w:fill="C0C0C0"/>
            <w:vAlign w:val="bottom"/>
          </w:tcPr>
          <w:p w14:paraId="2C4A486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Jul</w:t>
            </w:r>
          </w:p>
        </w:tc>
        <w:tc>
          <w:tcPr>
            <w:tcW w:w="593" w:type="dxa"/>
            <w:tcBorders>
              <w:top w:val="nil"/>
              <w:bottom w:val="single" w:sz="8" w:space="0" w:color="auto"/>
            </w:tcBorders>
            <w:shd w:val="clear" w:color="auto" w:fill="C0C0C0"/>
            <w:vAlign w:val="bottom"/>
          </w:tcPr>
          <w:p w14:paraId="38C91B5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Aug</w:t>
            </w:r>
          </w:p>
        </w:tc>
        <w:tc>
          <w:tcPr>
            <w:tcW w:w="593" w:type="dxa"/>
            <w:tcBorders>
              <w:top w:val="nil"/>
              <w:bottom w:val="single" w:sz="8" w:space="0" w:color="auto"/>
            </w:tcBorders>
            <w:shd w:val="clear" w:color="auto" w:fill="C0C0C0"/>
            <w:vAlign w:val="bottom"/>
          </w:tcPr>
          <w:p w14:paraId="162ADD1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Sept</w:t>
            </w:r>
          </w:p>
        </w:tc>
        <w:tc>
          <w:tcPr>
            <w:tcW w:w="593" w:type="dxa"/>
            <w:tcBorders>
              <w:top w:val="nil"/>
              <w:bottom w:val="single" w:sz="8" w:space="0" w:color="auto"/>
            </w:tcBorders>
            <w:shd w:val="clear" w:color="auto" w:fill="C0C0C0"/>
            <w:vAlign w:val="bottom"/>
          </w:tcPr>
          <w:p w14:paraId="0570278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Oct</w:t>
            </w:r>
          </w:p>
        </w:tc>
        <w:tc>
          <w:tcPr>
            <w:tcW w:w="593" w:type="dxa"/>
            <w:tcBorders>
              <w:top w:val="nil"/>
              <w:bottom w:val="single" w:sz="8" w:space="0" w:color="auto"/>
            </w:tcBorders>
            <w:shd w:val="clear" w:color="auto" w:fill="C0C0C0"/>
            <w:vAlign w:val="bottom"/>
          </w:tcPr>
          <w:p w14:paraId="3AA82E2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Nov</w:t>
            </w:r>
          </w:p>
        </w:tc>
        <w:tc>
          <w:tcPr>
            <w:tcW w:w="593" w:type="dxa"/>
            <w:tcBorders>
              <w:top w:val="nil"/>
              <w:bottom w:val="single" w:sz="8" w:space="0" w:color="auto"/>
            </w:tcBorders>
            <w:shd w:val="clear" w:color="auto" w:fill="C0C0C0"/>
            <w:vAlign w:val="bottom"/>
          </w:tcPr>
          <w:p w14:paraId="61000B3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Dec</w:t>
            </w:r>
          </w:p>
        </w:tc>
        <w:tc>
          <w:tcPr>
            <w:tcW w:w="469" w:type="dxa"/>
            <w:tcBorders>
              <w:top w:val="single" w:sz="8" w:space="0" w:color="auto"/>
              <w:left w:val="single" w:sz="8" w:space="0" w:color="auto"/>
              <w:bottom w:val="single" w:sz="8" w:space="0" w:color="auto"/>
            </w:tcBorders>
            <w:shd w:val="clear" w:color="auto" w:fill="C0C0C0"/>
            <w:tcMar>
              <w:left w:w="20" w:type="dxa"/>
              <w:right w:w="20" w:type="dxa"/>
            </w:tcMar>
            <w:vAlign w:val="bottom"/>
          </w:tcPr>
          <w:p w14:paraId="59BA8CB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TOTAL</w:t>
            </w:r>
          </w:p>
        </w:tc>
      </w:tr>
      <w:tr w:rsidR="005D213A" w14:paraId="30ABC15D" w14:textId="77777777" w:rsidTr="005D213A">
        <w:tblPrEx>
          <w:tblBorders>
            <w:top w:val="none" w:sz="0" w:space="0" w:color="auto"/>
            <w:right w:val="single" w:sz="8" w:space="0" w:color="auto"/>
          </w:tblBorders>
          <w:tblCellMar>
            <w:left w:w="0" w:type="dxa"/>
            <w:right w:w="0" w:type="dxa"/>
          </w:tblCellMar>
        </w:tblPrEx>
        <w:trPr>
          <w:trHeight w:val="204"/>
        </w:trPr>
        <w:tc>
          <w:tcPr>
            <w:tcW w:w="2482" w:type="dxa"/>
            <w:tcBorders>
              <w:bottom w:val="nil"/>
            </w:tcBorders>
            <w:shd w:val="clear" w:color="auto" w:fill="FFFFFF"/>
            <w:tcMar>
              <w:left w:w="20" w:type="dxa"/>
            </w:tcMar>
            <w:vAlign w:val="bottom"/>
          </w:tcPr>
          <w:p w14:paraId="25542D4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bottom w:val="nil"/>
            </w:tcBorders>
            <w:shd w:val="clear" w:color="auto" w:fill="FFFFFF"/>
            <w:vAlign w:val="bottom"/>
          </w:tcPr>
          <w:p w14:paraId="2959580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bottom w:val="nil"/>
            </w:tcBorders>
            <w:shd w:val="clear" w:color="auto" w:fill="FFFFFF"/>
            <w:vAlign w:val="bottom"/>
          </w:tcPr>
          <w:p w14:paraId="6391F11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70DAA0D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0E59861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1B79F18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3032B0D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23B6ECD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3BA7D70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30F218B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52AAFC2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0498053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570CC66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20252D5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4D4887F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72940AA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left w:val="single" w:sz="8" w:space="0" w:color="auto"/>
              <w:bottom w:val="nil"/>
            </w:tcBorders>
            <w:shd w:val="clear" w:color="auto" w:fill="C0C0C0"/>
            <w:tcMar>
              <w:left w:w="20" w:type="dxa"/>
              <w:right w:w="20" w:type="dxa"/>
            </w:tcMar>
            <w:vAlign w:val="bottom"/>
          </w:tcPr>
          <w:p w14:paraId="3468B9C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109C9AC6"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4825DDD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1 Units Sold</w:t>
            </w:r>
          </w:p>
        </w:tc>
        <w:tc>
          <w:tcPr>
            <w:tcW w:w="56" w:type="dxa"/>
            <w:tcBorders>
              <w:top w:val="nil"/>
            </w:tcBorders>
            <w:shd w:val="clear" w:color="auto" w:fill="FFFFFF"/>
            <w:vAlign w:val="bottom"/>
          </w:tcPr>
          <w:p w14:paraId="6FBD08E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420C5B4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6F17150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638D892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47D3633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13927B8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759A444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3A3B691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43C2BE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636D9A8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7ECF1EA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6AD83AD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457520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4F3C33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369516E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62E4DD91"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62EA654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553B922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6963DC8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3711185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25E08D6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29CF47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4A5C645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581F38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7569974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6EDC7E7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1BEB893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35FB1C6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7D7D821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52F3C08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6C2E131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3E9E886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0BF0FACC" w14:textId="77777777" w:rsidTr="005D213A">
        <w:tblPrEx>
          <w:tblBorders>
            <w:right w:val="single" w:sz="8" w:space="0" w:color="auto"/>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0114FC5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1 Total</w:t>
            </w:r>
          </w:p>
        </w:tc>
        <w:tc>
          <w:tcPr>
            <w:tcW w:w="134" w:type="dxa"/>
            <w:tcBorders>
              <w:top w:val="single" w:sz="4" w:space="0" w:color="auto"/>
            </w:tcBorders>
            <w:shd w:val="clear" w:color="auto" w:fill="FFFFFF"/>
            <w:vAlign w:val="bottom"/>
          </w:tcPr>
          <w:p w14:paraId="1D204D7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7B48EE9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37F57E0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5FF0446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1F7C30C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7A681F9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0790501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465CC48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FECC19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68CBA76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67E2FE4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A40CE8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340768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B10C0B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CBDD6A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tcBorders>
            <w:shd w:val="clear" w:color="auto" w:fill="C0C0C0"/>
            <w:tcMar>
              <w:left w:w="20" w:type="dxa"/>
              <w:right w:w="20" w:type="dxa"/>
            </w:tcMar>
            <w:vAlign w:val="bottom"/>
          </w:tcPr>
          <w:p w14:paraId="39E11BB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523350D0" w14:textId="77777777" w:rsidTr="005D213A">
        <w:tblPrEx>
          <w:tblBorders>
            <w:right w:val="single" w:sz="8" w:space="0" w:color="auto"/>
            <w:insideH w:val="single" w:sz="8" w:space="0" w:color="auto"/>
          </w:tblBorders>
          <w:tblCellMar>
            <w:left w:w="0" w:type="dxa"/>
            <w:right w:w="0" w:type="dxa"/>
          </w:tblCellMar>
        </w:tblPrEx>
        <w:trPr>
          <w:trHeight w:val="204"/>
        </w:trPr>
        <w:tc>
          <w:tcPr>
            <w:tcW w:w="2482" w:type="dxa"/>
            <w:tcBorders>
              <w:top w:val="nil"/>
              <w:bottom w:val="nil"/>
            </w:tcBorders>
            <w:shd w:val="clear" w:color="auto" w:fill="FFFFFF"/>
            <w:tcMar>
              <w:left w:w="20" w:type="dxa"/>
            </w:tcMar>
            <w:vAlign w:val="bottom"/>
          </w:tcPr>
          <w:p w14:paraId="36D22A3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nil"/>
            </w:tcBorders>
            <w:shd w:val="clear" w:color="auto" w:fill="FFFFFF"/>
            <w:vAlign w:val="bottom"/>
          </w:tcPr>
          <w:p w14:paraId="37AB66F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nil"/>
            </w:tcBorders>
            <w:shd w:val="clear" w:color="auto" w:fill="FFFFFF"/>
            <w:vAlign w:val="bottom"/>
          </w:tcPr>
          <w:p w14:paraId="4599CE6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nil"/>
              <w:right w:val="single" w:sz="8" w:space="0" w:color="auto"/>
            </w:tcBorders>
            <w:shd w:val="clear" w:color="auto" w:fill="FFFFFF"/>
            <w:tcMar>
              <w:right w:w="20" w:type="dxa"/>
            </w:tcMar>
            <w:vAlign w:val="bottom"/>
          </w:tcPr>
          <w:p w14:paraId="3890E40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nil"/>
            </w:tcBorders>
            <w:shd w:val="clear" w:color="auto" w:fill="FFFFFF"/>
            <w:vAlign w:val="bottom"/>
          </w:tcPr>
          <w:p w14:paraId="2988650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7099069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399E1C5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01B298B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3B996D2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07FD9F1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7CCA34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70A17D1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7E47C29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20073A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0662411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0268AEC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left w:val="single" w:sz="8" w:space="0" w:color="auto"/>
              <w:bottom w:val="nil"/>
            </w:tcBorders>
            <w:shd w:val="clear" w:color="auto" w:fill="C0C0C0"/>
            <w:tcMar>
              <w:left w:w="20" w:type="dxa"/>
              <w:right w:w="20" w:type="dxa"/>
            </w:tcMar>
            <w:vAlign w:val="bottom"/>
          </w:tcPr>
          <w:p w14:paraId="0505FFC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5CDC3C0A"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15B0174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2 Units Sold</w:t>
            </w:r>
          </w:p>
        </w:tc>
        <w:tc>
          <w:tcPr>
            <w:tcW w:w="56" w:type="dxa"/>
            <w:tcBorders>
              <w:top w:val="nil"/>
            </w:tcBorders>
            <w:shd w:val="clear" w:color="auto" w:fill="FFFFFF"/>
            <w:vAlign w:val="bottom"/>
          </w:tcPr>
          <w:p w14:paraId="1F7962D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0ED1DBD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23EB01F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09B6880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3A8CD8E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4869A20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177ADD4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5F87159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5C53981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DFFB06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5205DA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65B4B20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601E3D0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319611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7FAE4D6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028C9E43"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07F8317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578E4FF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099D7C6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79B99F6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6125308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6AC3532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6258F9A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0A6E14E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C255D6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007C1C3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3452685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587A3BC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6453588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6C7738E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34CF19A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081757B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2F08F274" w14:textId="77777777" w:rsidTr="005D213A">
        <w:tblPrEx>
          <w:tblBorders>
            <w:right w:val="single" w:sz="8" w:space="0" w:color="auto"/>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67A02C3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2 Total</w:t>
            </w:r>
          </w:p>
        </w:tc>
        <w:tc>
          <w:tcPr>
            <w:tcW w:w="134" w:type="dxa"/>
            <w:tcBorders>
              <w:top w:val="single" w:sz="4" w:space="0" w:color="auto"/>
            </w:tcBorders>
            <w:shd w:val="clear" w:color="auto" w:fill="FFFFFF"/>
            <w:vAlign w:val="bottom"/>
          </w:tcPr>
          <w:p w14:paraId="06CCCC1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79BF63B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3E61C5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47E9D92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713CED2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4962192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536AD07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43CD52E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36F16B2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66A8F38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A93C15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16CCFA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6679B4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FBCC99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288D59D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tcBorders>
            <w:shd w:val="clear" w:color="auto" w:fill="C0C0C0"/>
            <w:tcMar>
              <w:left w:w="20" w:type="dxa"/>
              <w:right w:w="20" w:type="dxa"/>
            </w:tcMar>
            <w:vAlign w:val="bottom"/>
          </w:tcPr>
          <w:p w14:paraId="51BBDC8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56152CE9" w14:textId="77777777" w:rsidTr="005D213A">
        <w:tblPrEx>
          <w:tblBorders>
            <w:right w:val="single" w:sz="8" w:space="0" w:color="auto"/>
            <w:insideH w:val="single" w:sz="8" w:space="0" w:color="auto"/>
          </w:tblBorders>
          <w:tblCellMar>
            <w:left w:w="0" w:type="dxa"/>
            <w:right w:w="0" w:type="dxa"/>
          </w:tblCellMar>
        </w:tblPrEx>
        <w:trPr>
          <w:trHeight w:val="204"/>
        </w:trPr>
        <w:tc>
          <w:tcPr>
            <w:tcW w:w="2482" w:type="dxa"/>
            <w:tcBorders>
              <w:top w:val="nil"/>
              <w:bottom w:val="nil"/>
            </w:tcBorders>
            <w:shd w:val="clear" w:color="auto" w:fill="FFFFFF"/>
            <w:tcMar>
              <w:left w:w="20" w:type="dxa"/>
            </w:tcMar>
            <w:vAlign w:val="bottom"/>
          </w:tcPr>
          <w:p w14:paraId="054A0ED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nil"/>
            </w:tcBorders>
            <w:shd w:val="clear" w:color="auto" w:fill="FFFFFF"/>
            <w:vAlign w:val="bottom"/>
          </w:tcPr>
          <w:p w14:paraId="0527A7D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nil"/>
            </w:tcBorders>
            <w:shd w:val="clear" w:color="auto" w:fill="FFFFFF"/>
            <w:vAlign w:val="bottom"/>
          </w:tcPr>
          <w:p w14:paraId="5D5DDDB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nil"/>
              <w:right w:val="single" w:sz="8" w:space="0" w:color="auto"/>
            </w:tcBorders>
            <w:shd w:val="clear" w:color="auto" w:fill="FFFFFF"/>
            <w:tcMar>
              <w:right w:w="20" w:type="dxa"/>
            </w:tcMar>
            <w:vAlign w:val="bottom"/>
          </w:tcPr>
          <w:p w14:paraId="751042D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nil"/>
            </w:tcBorders>
            <w:shd w:val="clear" w:color="auto" w:fill="FFFFFF"/>
            <w:vAlign w:val="bottom"/>
          </w:tcPr>
          <w:p w14:paraId="0BE1589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5F10B06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1E4D7DC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1DDEDA8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0972B02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0FDCC81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3F436B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6AE35AE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F231CA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710EBFC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5DE02D5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7C37C90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left w:val="single" w:sz="8" w:space="0" w:color="auto"/>
              <w:bottom w:val="nil"/>
            </w:tcBorders>
            <w:shd w:val="clear" w:color="auto" w:fill="C0C0C0"/>
            <w:tcMar>
              <w:left w:w="20" w:type="dxa"/>
              <w:right w:w="20" w:type="dxa"/>
            </w:tcMar>
            <w:vAlign w:val="bottom"/>
          </w:tcPr>
          <w:p w14:paraId="0328FA4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56D4E281"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0568C15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3 Units Sold</w:t>
            </w:r>
          </w:p>
        </w:tc>
        <w:tc>
          <w:tcPr>
            <w:tcW w:w="56" w:type="dxa"/>
            <w:tcBorders>
              <w:top w:val="nil"/>
            </w:tcBorders>
            <w:shd w:val="clear" w:color="auto" w:fill="FFFFFF"/>
            <w:vAlign w:val="bottom"/>
          </w:tcPr>
          <w:p w14:paraId="1ECCDC4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342C3F5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20864C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5B38C73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2C405E0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3C65125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0C7D192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363AB19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4BB4E6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0BAFAB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403114A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35F1F9C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F08EA9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341D6B4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67A8EE8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26760CAA"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400240A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317860E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722A43E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5A7BC16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8B8113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287A5C8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793C7B2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204EB99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073328C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50B0405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14A158F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0CDE01C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3BF5E15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62D1AD9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20FDCA3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434418B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321C3BE3" w14:textId="77777777" w:rsidTr="005D213A">
        <w:tblPrEx>
          <w:tblBorders>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19D08ED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3 Total</w:t>
            </w:r>
          </w:p>
        </w:tc>
        <w:tc>
          <w:tcPr>
            <w:tcW w:w="134" w:type="dxa"/>
            <w:tcBorders>
              <w:top w:val="single" w:sz="4" w:space="0" w:color="auto"/>
            </w:tcBorders>
            <w:shd w:val="clear" w:color="auto" w:fill="FFFFFF"/>
            <w:vAlign w:val="bottom"/>
          </w:tcPr>
          <w:p w14:paraId="71052AC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6E469EC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264648F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716A956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20F38B6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3A37E4B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0D4EAC8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1E3CB12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1964C1F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49710AC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0B8228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312716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594A79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62EE811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2DBE88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right w:val="single" w:sz="8" w:space="0" w:color="auto"/>
            </w:tcBorders>
            <w:shd w:val="clear" w:color="auto" w:fill="C0C0C0"/>
            <w:tcMar>
              <w:left w:w="20" w:type="dxa"/>
              <w:right w:w="20" w:type="dxa"/>
            </w:tcMar>
            <w:vAlign w:val="bottom"/>
          </w:tcPr>
          <w:p w14:paraId="7975AA8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2002AEA9" w14:textId="77777777" w:rsidTr="005D213A">
        <w:tblPrEx>
          <w:tblBorders>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C0C0C0"/>
            <w:tcMar>
              <w:left w:w="20" w:type="dxa"/>
            </w:tcMar>
            <w:vAlign w:val="bottom"/>
          </w:tcPr>
          <w:p w14:paraId="00323F8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single" w:sz="4" w:space="0" w:color="auto"/>
            </w:tcBorders>
            <w:shd w:val="clear" w:color="auto" w:fill="C0C0C0"/>
            <w:vAlign w:val="bottom"/>
          </w:tcPr>
          <w:p w14:paraId="22BB92C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C0C0C0"/>
            <w:vAlign w:val="bottom"/>
          </w:tcPr>
          <w:p w14:paraId="10FBB93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C0C0C0"/>
            <w:tcMar>
              <w:right w:w="20" w:type="dxa"/>
            </w:tcMar>
            <w:vAlign w:val="bottom"/>
          </w:tcPr>
          <w:p w14:paraId="23FE173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TOTAL</w:t>
            </w:r>
          </w:p>
        </w:tc>
        <w:tc>
          <w:tcPr>
            <w:tcW w:w="554" w:type="dxa"/>
            <w:tcBorders>
              <w:top w:val="single" w:sz="4" w:space="0" w:color="auto"/>
            </w:tcBorders>
            <w:shd w:val="clear" w:color="auto" w:fill="C0C0C0"/>
            <w:vAlign w:val="bottom"/>
          </w:tcPr>
          <w:p w14:paraId="65CCE8A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single" w:sz="4" w:space="0" w:color="auto"/>
            </w:tcBorders>
            <w:shd w:val="clear" w:color="auto" w:fill="C0C0C0"/>
            <w:vAlign w:val="bottom"/>
          </w:tcPr>
          <w:p w14:paraId="0106227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single" w:sz="4" w:space="0" w:color="auto"/>
            </w:tcBorders>
            <w:shd w:val="clear" w:color="auto" w:fill="C0C0C0"/>
            <w:vAlign w:val="bottom"/>
          </w:tcPr>
          <w:p w14:paraId="6363FF5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single" w:sz="4" w:space="0" w:color="auto"/>
            </w:tcBorders>
            <w:shd w:val="clear" w:color="auto" w:fill="C0C0C0"/>
            <w:vAlign w:val="bottom"/>
          </w:tcPr>
          <w:p w14:paraId="0E48D3C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single" w:sz="4" w:space="0" w:color="auto"/>
            </w:tcBorders>
            <w:shd w:val="clear" w:color="auto" w:fill="C0C0C0"/>
            <w:vAlign w:val="bottom"/>
          </w:tcPr>
          <w:p w14:paraId="1AF2412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single" w:sz="4" w:space="0" w:color="auto"/>
            </w:tcBorders>
            <w:shd w:val="clear" w:color="auto" w:fill="C0C0C0"/>
            <w:vAlign w:val="bottom"/>
          </w:tcPr>
          <w:p w14:paraId="5ABB562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single" w:sz="4" w:space="0" w:color="auto"/>
            </w:tcBorders>
            <w:shd w:val="clear" w:color="auto" w:fill="C0C0C0"/>
            <w:vAlign w:val="bottom"/>
          </w:tcPr>
          <w:p w14:paraId="5FE50B3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single" w:sz="4" w:space="0" w:color="auto"/>
            </w:tcBorders>
            <w:shd w:val="clear" w:color="auto" w:fill="C0C0C0"/>
            <w:vAlign w:val="bottom"/>
          </w:tcPr>
          <w:p w14:paraId="70EBBF7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single" w:sz="4" w:space="0" w:color="auto"/>
            </w:tcBorders>
            <w:shd w:val="clear" w:color="auto" w:fill="C0C0C0"/>
            <w:vAlign w:val="bottom"/>
          </w:tcPr>
          <w:p w14:paraId="1F1C9EC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single" w:sz="4" w:space="0" w:color="auto"/>
            </w:tcBorders>
            <w:shd w:val="clear" w:color="auto" w:fill="C0C0C0"/>
            <w:vAlign w:val="bottom"/>
          </w:tcPr>
          <w:p w14:paraId="2803353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single" w:sz="4" w:space="0" w:color="auto"/>
            </w:tcBorders>
            <w:shd w:val="clear" w:color="auto" w:fill="C0C0C0"/>
            <w:vAlign w:val="bottom"/>
          </w:tcPr>
          <w:p w14:paraId="1E1E714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single" w:sz="4" w:space="0" w:color="auto"/>
            </w:tcBorders>
            <w:shd w:val="clear" w:color="auto" w:fill="C0C0C0"/>
            <w:vAlign w:val="bottom"/>
          </w:tcPr>
          <w:p w14:paraId="10EC7DE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469" w:type="dxa"/>
            <w:tcBorders>
              <w:top w:val="nil"/>
              <w:left w:val="single" w:sz="8" w:space="0" w:color="auto"/>
              <w:right w:val="single" w:sz="8" w:space="0" w:color="auto"/>
            </w:tcBorders>
            <w:shd w:val="clear" w:color="auto" w:fill="C0C0C0"/>
            <w:tcMar>
              <w:left w:w="20" w:type="dxa"/>
              <w:right w:w="20" w:type="dxa"/>
            </w:tcMar>
            <w:vAlign w:val="bottom"/>
          </w:tcPr>
          <w:p w14:paraId="5BA6908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r>
      <w:tr w:rsidR="005D213A" w14:paraId="5228D864" w14:textId="77777777" w:rsidTr="005D213A">
        <w:tblPrEx>
          <w:tblBorders>
            <w:insideH w:val="single" w:sz="8" w:space="0" w:color="auto"/>
          </w:tblBorders>
          <w:tblCellMar>
            <w:left w:w="0" w:type="dxa"/>
            <w:right w:w="0" w:type="dxa"/>
          </w:tblCellMar>
        </w:tblPrEx>
        <w:trPr>
          <w:trHeight w:val="420"/>
        </w:trPr>
        <w:tc>
          <w:tcPr>
            <w:tcW w:w="2482" w:type="dxa"/>
            <w:tcBorders>
              <w:top w:val="nil"/>
              <w:bottom w:val="nil"/>
            </w:tcBorders>
            <w:shd w:val="clear" w:color="auto" w:fill="FFFFFF"/>
            <w:tcMar>
              <w:left w:w="20" w:type="dxa"/>
            </w:tcMar>
            <w:vAlign w:val="bottom"/>
          </w:tcPr>
          <w:p w14:paraId="21F33E4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nil"/>
            </w:tcBorders>
            <w:shd w:val="clear" w:color="auto" w:fill="FFFFFF"/>
            <w:vAlign w:val="bottom"/>
          </w:tcPr>
          <w:p w14:paraId="0BA9A63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nil"/>
            </w:tcBorders>
            <w:shd w:val="clear" w:color="auto" w:fill="FFFFFF"/>
            <w:vAlign w:val="bottom"/>
          </w:tcPr>
          <w:p w14:paraId="065AD6E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nil"/>
            </w:tcBorders>
            <w:shd w:val="clear" w:color="auto" w:fill="FFFFFF"/>
            <w:vAlign w:val="bottom"/>
          </w:tcPr>
          <w:p w14:paraId="65F297C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nil"/>
            </w:tcBorders>
            <w:shd w:val="clear" w:color="auto" w:fill="FFFFFF"/>
            <w:vAlign w:val="bottom"/>
          </w:tcPr>
          <w:p w14:paraId="26B6B5C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4A680AA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146E6CF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6B56D23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7CCC42D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432CA2B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26C4A3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F68B94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5F98148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6858936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91BA2C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4403CE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bottom w:val="nil"/>
            </w:tcBorders>
            <w:shd w:val="clear" w:color="auto" w:fill="FFFFFF"/>
            <w:tcMar>
              <w:right w:w="10" w:type="dxa"/>
            </w:tcMar>
            <w:vAlign w:val="bottom"/>
          </w:tcPr>
          <w:p w14:paraId="4F6E366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674C405A" w14:textId="77777777" w:rsidTr="005D213A">
        <w:tblPrEx>
          <w:tblBorders>
            <w:top w:val="single" w:sz="8" w:space="0" w:color="auto"/>
            <w:insideV w:val="single" w:sz="8" w:space="0" w:color="000000"/>
          </w:tblBorders>
          <w:tblCellMar>
            <w:left w:w="0" w:type="dxa"/>
            <w:right w:w="0" w:type="dxa"/>
          </w:tblCellMar>
        </w:tblPrEx>
        <w:trPr>
          <w:trHeight w:val="216"/>
        </w:trPr>
        <w:tc>
          <w:tcPr>
            <w:tcW w:w="3349" w:type="dxa"/>
            <w:gridSpan w:val="4"/>
            <w:tcBorders>
              <w:top w:val="single" w:sz="8" w:space="0" w:color="auto"/>
              <w:bottom w:val="single" w:sz="8" w:space="0" w:color="auto"/>
            </w:tcBorders>
            <w:shd w:val="clear" w:color="auto" w:fill="99CCFF"/>
            <w:tcMar>
              <w:left w:w="20" w:type="dxa"/>
              <w:right w:w="20" w:type="dxa"/>
            </w:tcMar>
            <w:vAlign w:val="bottom"/>
          </w:tcPr>
          <w:p w14:paraId="0402542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YEAR 2</w:t>
            </w:r>
          </w:p>
        </w:tc>
        <w:tc>
          <w:tcPr>
            <w:tcW w:w="554" w:type="dxa"/>
            <w:tcBorders>
              <w:top w:val="nil"/>
              <w:left w:val="nil"/>
              <w:bottom w:val="single" w:sz="8" w:space="0" w:color="auto"/>
              <w:right w:val="nil"/>
            </w:tcBorders>
            <w:shd w:val="clear" w:color="auto" w:fill="FFFFFF"/>
            <w:vAlign w:val="bottom"/>
          </w:tcPr>
          <w:p w14:paraId="68638EF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4E6FC2E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30946AA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48CCBA5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7114CF5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4662A6C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51A5E5D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646FE52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33B7579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1BA84C2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227EE15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7896B62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left w:val="nil"/>
              <w:bottom w:val="nil"/>
            </w:tcBorders>
            <w:shd w:val="clear" w:color="auto" w:fill="FFFFFF"/>
            <w:tcMar>
              <w:right w:w="10" w:type="dxa"/>
            </w:tcMar>
            <w:vAlign w:val="bottom"/>
          </w:tcPr>
          <w:p w14:paraId="48D67B7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46752B3E" w14:textId="77777777" w:rsidTr="005D213A">
        <w:tblPrEx>
          <w:tblBorders>
            <w:top w:val="none" w:sz="0" w:space="0" w:color="auto"/>
            <w:right w:val="single" w:sz="8" w:space="0" w:color="auto"/>
          </w:tblBorders>
          <w:tblCellMar>
            <w:left w:w="0" w:type="dxa"/>
            <w:right w:w="0" w:type="dxa"/>
          </w:tblCellMar>
        </w:tblPrEx>
        <w:trPr>
          <w:trHeight w:val="216"/>
        </w:trPr>
        <w:tc>
          <w:tcPr>
            <w:tcW w:w="2482" w:type="dxa"/>
            <w:tcBorders>
              <w:top w:val="nil"/>
            </w:tcBorders>
            <w:shd w:val="clear" w:color="auto" w:fill="FFFFFF"/>
            <w:tcMar>
              <w:left w:w="20" w:type="dxa"/>
            </w:tcMar>
            <w:vAlign w:val="bottom"/>
          </w:tcPr>
          <w:p w14:paraId="734DA3A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tcBorders>
            <w:shd w:val="clear" w:color="auto" w:fill="FFFFFF"/>
            <w:vAlign w:val="bottom"/>
          </w:tcPr>
          <w:p w14:paraId="048BE0D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tcBorders>
            <w:shd w:val="clear" w:color="auto" w:fill="FFFFFF"/>
            <w:vAlign w:val="bottom"/>
          </w:tcPr>
          <w:p w14:paraId="053C466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7464E7A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single" w:sz="8" w:space="0" w:color="auto"/>
            </w:tcBorders>
            <w:shd w:val="clear" w:color="auto" w:fill="C0C0C0"/>
            <w:vAlign w:val="bottom"/>
          </w:tcPr>
          <w:p w14:paraId="5E16F70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Jan</w:t>
            </w:r>
          </w:p>
        </w:tc>
        <w:tc>
          <w:tcPr>
            <w:tcW w:w="592" w:type="dxa"/>
            <w:tcBorders>
              <w:top w:val="nil"/>
              <w:bottom w:val="single" w:sz="8" w:space="0" w:color="auto"/>
            </w:tcBorders>
            <w:shd w:val="clear" w:color="auto" w:fill="C0C0C0"/>
            <w:vAlign w:val="bottom"/>
          </w:tcPr>
          <w:p w14:paraId="320EFAB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Feb</w:t>
            </w:r>
          </w:p>
        </w:tc>
        <w:tc>
          <w:tcPr>
            <w:tcW w:w="592" w:type="dxa"/>
            <w:tcBorders>
              <w:top w:val="nil"/>
              <w:bottom w:val="single" w:sz="8" w:space="0" w:color="auto"/>
            </w:tcBorders>
            <w:shd w:val="clear" w:color="auto" w:fill="C0C0C0"/>
            <w:vAlign w:val="bottom"/>
          </w:tcPr>
          <w:p w14:paraId="03B61DE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Mar</w:t>
            </w:r>
          </w:p>
        </w:tc>
        <w:tc>
          <w:tcPr>
            <w:tcW w:w="592" w:type="dxa"/>
            <w:tcBorders>
              <w:top w:val="nil"/>
              <w:bottom w:val="single" w:sz="8" w:space="0" w:color="auto"/>
            </w:tcBorders>
            <w:shd w:val="clear" w:color="auto" w:fill="C0C0C0"/>
            <w:vAlign w:val="bottom"/>
          </w:tcPr>
          <w:p w14:paraId="7CA5AFF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Apr</w:t>
            </w:r>
          </w:p>
        </w:tc>
        <w:tc>
          <w:tcPr>
            <w:tcW w:w="592" w:type="dxa"/>
            <w:tcBorders>
              <w:top w:val="nil"/>
              <w:bottom w:val="single" w:sz="8" w:space="0" w:color="auto"/>
            </w:tcBorders>
            <w:shd w:val="clear" w:color="auto" w:fill="C0C0C0"/>
            <w:vAlign w:val="bottom"/>
          </w:tcPr>
          <w:p w14:paraId="7B5D2F8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May</w:t>
            </w:r>
          </w:p>
        </w:tc>
        <w:tc>
          <w:tcPr>
            <w:tcW w:w="592" w:type="dxa"/>
            <w:tcBorders>
              <w:top w:val="nil"/>
              <w:bottom w:val="single" w:sz="8" w:space="0" w:color="auto"/>
            </w:tcBorders>
            <w:shd w:val="clear" w:color="auto" w:fill="C0C0C0"/>
            <w:vAlign w:val="bottom"/>
          </w:tcPr>
          <w:p w14:paraId="40F6790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Jun</w:t>
            </w:r>
          </w:p>
        </w:tc>
        <w:tc>
          <w:tcPr>
            <w:tcW w:w="593" w:type="dxa"/>
            <w:tcBorders>
              <w:top w:val="nil"/>
              <w:bottom w:val="single" w:sz="8" w:space="0" w:color="auto"/>
            </w:tcBorders>
            <w:shd w:val="clear" w:color="auto" w:fill="C0C0C0"/>
            <w:vAlign w:val="bottom"/>
          </w:tcPr>
          <w:p w14:paraId="4A8F14E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Jul</w:t>
            </w:r>
          </w:p>
        </w:tc>
        <w:tc>
          <w:tcPr>
            <w:tcW w:w="593" w:type="dxa"/>
            <w:tcBorders>
              <w:top w:val="nil"/>
              <w:bottom w:val="single" w:sz="8" w:space="0" w:color="auto"/>
            </w:tcBorders>
            <w:shd w:val="clear" w:color="auto" w:fill="C0C0C0"/>
            <w:vAlign w:val="bottom"/>
          </w:tcPr>
          <w:p w14:paraId="6E20F32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Aug</w:t>
            </w:r>
          </w:p>
        </w:tc>
        <w:tc>
          <w:tcPr>
            <w:tcW w:w="593" w:type="dxa"/>
            <w:tcBorders>
              <w:top w:val="nil"/>
              <w:bottom w:val="single" w:sz="8" w:space="0" w:color="auto"/>
            </w:tcBorders>
            <w:shd w:val="clear" w:color="auto" w:fill="C0C0C0"/>
            <w:vAlign w:val="bottom"/>
          </w:tcPr>
          <w:p w14:paraId="011DCD5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Sept</w:t>
            </w:r>
          </w:p>
        </w:tc>
        <w:tc>
          <w:tcPr>
            <w:tcW w:w="593" w:type="dxa"/>
            <w:tcBorders>
              <w:top w:val="nil"/>
              <w:bottom w:val="single" w:sz="8" w:space="0" w:color="auto"/>
            </w:tcBorders>
            <w:shd w:val="clear" w:color="auto" w:fill="C0C0C0"/>
            <w:vAlign w:val="bottom"/>
          </w:tcPr>
          <w:p w14:paraId="6F5BE4F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Oct</w:t>
            </w:r>
          </w:p>
        </w:tc>
        <w:tc>
          <w:tcPr>
            <w:tcW w:w="593" w:type="dxa"/>
            <w:tcBorders>
              <w:top w:val="nil"/>
              <w:bottom w:val="single" w:sz="8" w:space="0" w:color="auto"/>
            </w:tcBorders>
            <w:shd w:val="clear" w:color="auto" w:fill="C0C0C0"/>
            <w:vAlign w:val="bottom"/>
          </w:tcPr>
          <w:p w14:paraId="336BA77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Nov</w:t>
            </w:r>
          </w:p>
        </w:tc>
        <w:tc>
          <w:tcPr>
            <w:tcW w:w="593" w:type="dxa"/>
            <w:tcBorders>
              <w:top w:val="nil"/>
              <w:bottom w:val="single" w:sz="8" w:space="0" w:color="auto"/>
            </w:tcBorders>
            <w:shd w:val="clear" w:color="auto" w:fill="C0C0C0"/>
            <w:vAlign w:val="bottom"/>
          </w:tcPr>
          <w:p w14:paraId="4403FCB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Dec</w:t>
            </w:r>
          </w:p>
        </w:tc>
        <w:tc>
          <w:tcPr>
            <w:tcW w:w="469" w:type="dxa"/>
            <w:tcBorders>
              <w:top w:val="single" w:sz="8" w:space="0" w:color="auto"/>
              <w:left w:val="single" w:sz="8" w:space="0" w:color="auto"/>
              <w:bottom w:val="single" w:sz="8" w:space="0" w:color="auto"/>
            </w:tcBorders>
            <w:shd w:val="clear" w:color="auto" w:fill="C0C0C0"/>
            <w:tcMar>
              <w:left w:w="20" w:type="dxa"/>
              <w:right w:w="20" w:type="dxa"/>
            </w:tcMar>
            <w:vAlign w:val="bottom"/>
          </w:tcPr>
          <w:p w14:paraId="6802975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TOTAL</w:t>
            </w:r>
          </w:p>
        </w:tc>
      </w:tr>
      <w:tr w:rsidR="005D213A" w14:paraId="75E73326" w14:textId="77777777" w:rsidTr="005D213A">
        <w:tblPrEx>
          <w:tblBorders>
            <w:top w:val="none" w:sz="0" w:space="0" w:color="auto"/>
            <w:right w:val="single" w:sz="8" w:space="0" w:color="auto"/>
          </w:tblBorders>
          <w:tblCellMar>
            <w:left w:w="0" w:type="dxa"/>
            <w:right w:w="0" w:type="dxa"/>
          </w:tblCellMar>
        </w:tblPrEx>
        <w:trPr>
          <w:trHeight w:val="204"/>
        </w:trPr>
        <w:tc>
          <w:tcPr>
            <w:tcW w:w="2482" w:type="dxa"/>
            <w:tcBorders>
              <w:bottom w:val="nil"/>
            </w:tcBorders>
            <w:shd w:val="clear" w:color="auto" w:fill="FFFFFF"/>
            <w:tcMar>
              <w:left w:w="20" w:type="dxa"/>
            </w:tcMar>
            <w:vAlign w:val="bottom"/>
          </w:tcPr>
          <w:p w14:paraId="1808B14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bottom w:val="nil"/>
            </w:tcBorders>
            <w:shd w:val="clear" w:color="auto" w:fill="FFFFFF"/>
            <w:vAlign w:val="bottom"/>
          </w:tcPr>
          <w:p w14:paraId="2086D7A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bottom w:val="nil"/>
            </w:tcBorders>
            <w:shd w:val="clear" w:color="auto" w:fill="FFFFFF"/>
            <w:vAlign w:val="bottom"/>
          </w:tcPr>
          <w:p w14:paraId="700AEA3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6DC9338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5ACB78C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4AE5019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4E7B10D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6242D6A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3931EC3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4B3F8CC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6008EB8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5141C66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63656E7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454C315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170D831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7C6BC55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left w:val="single" w:sz="8" w:space="0" w:color="auto"/>
              <w:bottom w:val="nil"/>
            </w:tcBorders>
            <w:shd w:val="clear" w:color="auto" w:fill="C0C0C0"/>
            <w:tcMar>
              <w:left w:w="20" w:type="dxa"/>
              <w:right w:w="20" w:type="dxa"/>
            </w:tcMar>
            <w:vAlign w:val="bottom"/>
          </w:tcPr>
          <w:p w14:paraId="4D7E008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4D8D4D06"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41A23F8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1 Units Sold</w:t>
            </w:r>
          </w:p>
        </w:tc>
        <w:tc>
          <w:tcPr>
            <w:tcW w:w="56" w:type="dxa"/>
            <w:tcBorders>
              <w:top w:val="nil"/>
            </w:tcBorders>
            <w:shd w:val="clear" w:color="auto" w:fill="FFFFFF"/>
            <w:vAlign w:val="bottom"/>
          </w:tcPr>
          <w:p w14:paraId="086BE84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2EBB85A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6B03FE0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133678D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2BC69F7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7DE00C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1753BD3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028DC10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332837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3EAD50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32FB927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782E8A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C8B694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7B521BC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17FFDB5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4AF3F1E6"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40D0CB8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251CC68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5BF9ADC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148D22C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057C2AE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0787788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73278FE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4FC7BDD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CCA10B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2EEFCD6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40A8374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105E25A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06D6E5E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7D3EF39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73148AF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7623800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5F31BDA9" w14:textId="77777777" w:rsidTr="005D213A">
        <w:tblPrEx>
          <w:tblBorders>
            <w:right w:val="single" w:sz="8" w:space="0" w:color="auto"/>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0B93DE8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1 Total</w:t>
            </w:r>
          </w:p>
        </w:tc>
        <w:tc>
          <w:tcPr>
            <w:tcW w:w="134" w:type="dxa"/>
            <w:tcBorders>
              <w:top w:val="single" w:sz="4" w:space="0" w:color="auto"/>
            </w:tcBorders>
            <w:shd w:val="clear" w:color="auto" w:fill="FFFFFF"/>
            <w:vAlign w:val="bottom"/>
          </w:tcPr>
          <w:p w14:paraId="42CD5A1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5B068EF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25A71BF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16E930E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0B058A5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E98506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451F08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3685A5B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40323CA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624EE70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802E9F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2D769F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4D085D5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54F22A0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69430A5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tcBorders>
            <w:shd w:val="clear" w:color="auto" w:fill="C0C0C0"/>
            <w:tcMar>
              <w:left w:w="20" w:type="dxa"/>
              <w:right w:w="20" w:type="dxa"/>
            </w:tcMar>
            <w:vAlign w:val="bottom"/>
          </w:tcPr>
          <w:p w14:paraId="4BF05D2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6862D109" w14:textId="77777777" w:rsidTr="005D213A">
        <w:tblPrEx>
          <w:tblBorders>
            <w:right w:val="single" w:sz="8" w:space="0" w:color="auto"/>
            <w:insideH w:val="single" w:sz="8" w:space="0" w:color="auto"/>
          </w:tblBorders>
          <w:tblCellMar>
            <w:left w:w="0" w:type="dxa"/>
            <w:right w:w="0" w:type="dxa"/>
          </w:tblCellMar>
        </w:tblPrEx>
        <w:trPr>
          <w:trHeight w:val="204"/>
        </w:trPr>
        <w:tc>
          <w:tcPr>
            <w:tcW w:w="2482" w:type="dxa"/>
            <w:tcBorders>
              <w:top w:val="nil"/>
              <w:bottom w:val="nil"/>
            </w:tcBorders>
            <w:shd w:val="clear" w:color="auto" w:fill="FFFFFF"/>
            <w:tcMar>
              <w:left w:w="20" w:type="dxa"/>
            </w:tcMar>
            <w:vAlign w:val="bottom"/>
          </w:tcPr>
          <w:p w14:paraId="1245F43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nil"/>
            </w:tcBorders>
            <w:shd w:val="clear" w:color="auto" w:fill="FFFFFF"/>
            <w:vAlign w:val="bottom"/>
          </w:tcPr>
          <w:p w14:paraId="20B659B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nil"/>
            </w:tcBorders>
            <w:shd w:val="clear" w:color="auto" w:fill="FFFFFF"/>
            <w:vAlign w:val="bottom"/>
          </w:tcPr>
          <w:p w14:paraId="0E9D824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nil"/>
              <w:right w:val="single" w:sz="8" w:space="0" w:color="auto"/>
            </w:tcBorders>
            <w:shd w:val="clear" w:color="auto" w:fill="FFFFFF"/>
            <w:tcMar>
              <w:right w:w="20" w:type="dxa"/>
            </w:tcMar>
            <w:vAlign w:val="bottom"/>
          </w:tcPr>
          <w:p w14:paraId="4B9A9BE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nil"/>
            </w:tcBorders>
            <w:shd w:val="clear" w:color="auto" w:fill="FFFFFF"/>
            <w:vAlign w:val="bottom"/>
          </w:tcPr>
          <w:p w14:paraId="055ADD4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09E7E52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204DF1E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6945759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28BC2F4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566F0E2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7D7E2FE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6D008CE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492B626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06AB81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3925772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6D5874A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left w:val="single" w:sz="8" w:space="0" w:color="auto"/>
              <w:bottom w:val="nil"/>
            </w:tcBorders>
            <w:shd w:val="clear" w:color="auto" w:fill="C0C0C0"/>
            <w:tcMar>
              <w:left w:w="20" w:type="dxa"/>
              <w:right w:w="20" w:type="dxa"/>
            </w:tcMar>
            <w:vAlign w:val="bottom"/>
          </w:tcPr>
          <w:p w14:paraId="7580C71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132259DD"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31FA471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2 Units Sold</w:t>
            </w:r>
          </w:p>
        </w:tc>
        <w:tc>
          <w:tcPr>
            <w:tcW w:w="56" w:type="dxa"/>
            <w:tcBorders>
              <w:top w:val="nil"/>
            </w:tcBorders>
            <w:shd w:val="clear" w:color="auto" w:fill="FFFFFF"/>
            <w:vAlign w:val="bottom"/>
          </w:tcPr>
          <w:p w14:paraId="6985609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3CD7860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333CA59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38A9417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5040264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48093B4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2534B3B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71DF5CE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0FBF99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7DA1D5A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448EB81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323A3D5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7F4F7E9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7B8D7E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793F796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03BF843B"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27DE322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1236C4D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5A2AD25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37D4F43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7FAA48F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42BEC55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2BA458E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AF3F47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BF5F21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0556129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5212D17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36FB849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6A19BEE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78BDE3B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27D67D2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6A8B797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1A0BF879" w14:textId="77777777" w:rsidTr="005D213A">
        <w:tblPrEx>
          <w:tblBorders>
            <w:right w:val="single" w:sz="8" w:space="0" w:color="auto"/>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65406F2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2 Total</w:t>
            </w:r>
          </w:p>
        </w:tc>
        <w:tc>
          <w:tcPr>
            <w:tcW w:w="134" w:type="dxa"/>
            <w:tcBorders>
              <w:top w:val="single" w:sz="4" w:space="0" w:color="auto"/>
            </w:tcBorders>
            <w:shd w:val="clear" w:color="auto" w:fill="FFFFFF"/>
            <w:vAlign w:val="bottom"/>
          </w:tcPr>
          <w:p w14:paraId="73F5DD7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3A3E59C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0506F3A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76BDDE4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D06163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1D906CD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48AC5AF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172B381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701362D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32C4549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30EEB1A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50210F8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F5CB38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4260694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7B3D92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tcBorders>
            <w:shd w:val="clear" w:color="auto" w:fill="C0C0C0"/>
            <w:tcMar>
              <w:left w:w="20" w:type="dxa"/>
              <w:right w:w="20" w:type="dxa"/>
            </w:tcMar>
            <w:vAlign w:val="bottom"/>
          </w:tcPr>
          <w:p w14:paraId="199F946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3B615264" w14:textId="77777777" w:rsidTr="005D213A">
        <w:tblPrEx>
          <w:tblBorders>
            <w:right w:val="single" w:sz="8" w:space="0" w:color="auto"/>
            <w:insideH w:val="single" w:sz="8" w:space="0" w:color="auto"/>
          </w:tblBorders>
          <w:tblCellMar>
            <w:left w:w="0" w:type="dxa"/>
            <w:right w:w="0" w:type="dxa"/>
          </w:tblCellMar>
        </w:tblPrEx>
        <w:trPr>
          <w:trHeight w:val="204"/>
        </w:trPr>
        <w:tc>
          <w:tcPr>
            <w:tcW w:w="2482" w:type="dxa"/>
            <w:tcBorders>
              <w:top w:val="nil"/>
              <w:bottom w:val="nil"/>
            </w:tcBorders>
            <w:shd w:val="clear" w:color="auto" w:fill="FFFFFF"/>
            <w:tcMar>
              <w:left w:w="20" w:type="dxa"/>
            </w:tcMar>
            <w:vAlign w:val="bottom"/>
          </w:tcPr>
          <w:p w14:paraId="58480C6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nil"/>
            </w:tcBorders>
            <w:shd w:val="clear" w:color="auto" w:fill="FFFFFF"/>
            <w:vAlign w:val="bottom"/>
          </w:tcPr>
          <w:p w14:paraId="5F0FB79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nil"/>
            </w:tcBorders>
            <w:shd w:val="clear" w:color="auto" w:fill="FFFFFF"/>
            <w:vAlign w:val="bottom"/>
          </w:tcPr>
          <w:p w14:paraId="7902C0D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nil"/>
              <w:right w:val="single" w:sz="8" w:space="0" w:color="auto"/>
            </w:tcBorders>
            <w:shd w:val="clear" w:color="auto" w:fill="FFFFFF"/>
            <w:tcMar>
              <w:right w:w="20" w:type="dxa"/>
            </w:tcMar>
            <w:vAlign w:val="bottom"/>
          </w:tcPr>
          <w:p w14:paraId="79ADFA8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nil"/>
            </w:tcBorders>
            <w:shd w:val="clear" w:color="auto" w:fill="FFFFFF"/>
            <w:vAlign w:val="bottom"/>
          </w:tcPr>
          <w:p w14:paraId="227042C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47BF191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0931B1A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52789BD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77FFA14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24DC267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CBDA50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02712E6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4B0CE62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48E53DE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1D83D2E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653FC76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left w:val="single" w:sz="8" w:space="0" w:color="auto"/>
              <w:bottom w:val="nil"/>
            </w:tcBorders>
            <w:shd w:val="clear" w:color="auto" w:fill="C0C0C0"/>
            <w:tcMar>
              <w:left w:w="20" w:type="dxa"/>
              <w:right w:w="20" w:type="dxa"/>
            </w:tcMar>
            <w:vAlign w:val="bottom"/>
          </w:tcPr>
          <w:p w14:paraId="5AD1BD8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1FCDB321"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1FA2987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3 Units Sold</w:t>
            </w:r>
          </w:p>
        </w:tc>
        <w:tc>
          <w:tcPr>
            <w:tcW w:w="56" w:type="dxa"/>
            <w:tcBorders>
              <w:top w:val="nil"/>
            </w:tcBorders>
            <w:shd w:val="clear" w:color="auto" w:fill="FFFFFF"/>
            <w:vAlign w:val="bottom"/>
          </w:tcPr>
          <w:p w14:paraId="3BBF509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358472E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3538AF8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5AB3B7C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3B9EE57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59D54C8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66E602D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2108524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5749CCB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453EFDD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C9D02E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4E8499E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5010174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45A67D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6B4DB96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7357839D"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315DBA4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73BF0B1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0319ED3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14AD375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42FA89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43649AD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059574C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1AE29D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21873F3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5C9130B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4905DEF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0147ED2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3F61737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1898747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2BB8569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59DFA20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26245FE3" w14:textId="77777777" w:rsidTr="005D213A">
        <w:tblPrEx>
          <w:tblBorders>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7F610A2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3 Total</w:t>
            </w:r>
          </w:p>
        </w:tc>
        <w:tc>
          <w:tcPr>
            <w:tcW w:w="134" w:type="dxa"/>
            <w:tcBorders>
              <w:top w:val="single" w:sz="4" w:space="0" w:color="auto"/>
            </w:tcBorders>
            <w:shd w:val="clear" w:color="auto" w:fill="FFFFFF"/>
            <w:vAlign w:val="bottom"/>
          </w:tcPr>
          <w:p w14:paraId="48CF7E9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5B37590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755ECE3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5119CCB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5CEDC3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4BE25CF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4614E0F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2A076C4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79D0AB2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5542606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6E78ADC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26AF6FC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3360000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4EE0B7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3B3AEF4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right w:val="single" w:sz="8" w:space="0" w:color="auto"/>
            </w:tcBorders>
            <w:shd w:val="clear" w:color="auto" w:fill="C0C0C0"/>
            <w:tcMar>
              <w:left w:w="20" w:type="dxa"/>
              <w:right w:w="20" w:type="dxa"/>
            </w:tcMar>
            <w:vAlign w:val="bottom"/>
          </w:tcPr>
          <w:p w14:paraId="5EF989B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56C26F67" w14:textId="77777777" w:rsidTr="005D213A">
        <w:tblPrEx>
          <w:tblBorders>
            <w:insideH w:val="single" w:sz="8" w:space="0" w:color="auto"/>
          </w:tblBorders>
          <w:tblCellMar>
            <w:left w:w="0" w:type="dxa"/>
            <w:right w:w="0" w:type="dxa"/>
          </w:tblCellMar>
        </w:tblPrEx>
        <w:trPr>
          <w:trHeight w:val="216"/>
        </w:trPr>
        <w:tc>
          <w:tcPr>
            <w:tcW w:w="2482" w:type="dxa"/>
            <w:tcBorders>
              <w:top w:val="nil"/>
            </w:tcBorders>
            <w:shd w:val="clear" w:color="auto" w:fill="C0C0C0"/>
            <w:tcMar>
              <w:left w:w="20" w:type="dxa"/>
            </w:tcMar>
            <w:vAlign w:val="bottom"/>
          </w:tcPr>
          <w:p w14:paraId="5C7F425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tcBorders>
            <w:shd w:val="clear" w:color="auto" w:fill="C0C0C0"/>
            <w:vAlign w:val="bottom"/>
          </w:tcPr>
          <w:p w14:paraId="1921946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tcBorders>
            <w:shd w:val="clear" w:color="auto" w:fill="C0C0C0"/>
            <w:vAlign w:val="bottom"/>
          </w:tcPr>
          <w:p w14:paraId="3847B44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C0C0C0"/>
            <w:tcMar>
              <w:right w:w="20" w:type="dxa"/>
            </w:tcMar>
            <w:vAlign w:val="bottom"/>
          </w:tcPr>
          <w:p w14:paraId="31DBAE6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TOTAL</w:t>
            </w:r>
          </w:p>
        </w:tc>
        <w:tc>
          <w:tcPr>
            <w:tcW w:w="554" w:type="dxa"/>
            <w:tcBorders>
              <w:top w:val="nil"/>
            </w:tcBorders>
            <w:shd w:val="clear" w:color="auto" w:fill="C0C0C0"/>
            <w:vAlign w:val="bottom"/>
          </w:tcPr>
          <w:p w14:paraId="53BDADF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tcBorders>
            <w:shd w:val="clear" w:color="auto" w:fill="C0C0C0"/>
            <w:vAlign w:val="bottom"/>
          </w:tcPr>
          <w:p w14:paraId="2EC861D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tcBorders>
            <w:shd w:val="clear" w:color="auto" w:fill="C0C0C0"/>
            <w:vAlign w:val="bottom"/>
          </w:tcPr>
          <w:p w14:paraId="585EE91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tcBorders>
            <w:shd w:val="clear" w:color="auto" w:fill="C0C0C0"/>
            <w:vAlign w:val="bottom"/>
          </w:tcPr>
          <w:p w14:paraId="4C20419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tcBorders>
            <w:shd w:val="clear" w:color="auto" w:fill="C0C0C0"/>
            <w:vAlign w:val="bottom"/>
          </w:tcPr>
          <w:p w14:paraId="0C800BF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tcBorders>
            <w:shd w:val="clear" w:color="auto" w:fill="C0C0C0"/>
            <w:vAlign w:val="bottom"/>
          </w:tcPr>
          <w:p w14:paraId="2758476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tcBorders>
            <w:shd w:val="clear" w:color="auto" w:fill="C0C0C0"/>
            <w:vAlign w:val="bottom"/>
          </w:tcPr>
          <w:p w14:paraId="00B8A64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tcBorders>
            <w:shd w:val="clear" w:color="auto" w:fill="C0C0C0"/>
            <w:vAlign w:val="bottom"/>
          </w:tcPr>
          <w:p w14:paraId="46D05D9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tcBorders>
            <w:shd w:val="clear" w:color="auto" w:fill="C0C0C0"/>
            <w:vAlign w:val="bottom"/>
          </w:tcPr>
          <w:p w14:paraId="42A35B9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tcBorders>
            <w:shd w:val="clear" w:color="auto" w:fill="C0C0C0"/>
            <w:vAlign w:val="bottom"/>
          </w:tcPr>
          <w:p w14:paraId="0FFDD78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tcBorders>
            <w:shd w:val="clear" w:color="auto" w:fill="C0C0C0"/>
            <w:vAlign w:val="bottom"/>
          </w:tcPr>
          <w:p w14:paraId="1842DCF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tcBorders>
            <w:shd w:val="clear" w:color="auto" w:fill="C0C0C0"/>
            <w:vAlign w:val="bottom"/>
          </w:tcPr>
          <w:p w14:paraId="5823D80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469" w:type="dxa"/>
            <w:tcBorders>
              <w:top w:val="nil"/>
              <w:left w:val="single" w:sz="8" w:space="0" w:color="auto"/>
              <w:right w:val="single" w:sz="8" w:space="0" w:color="auto"/>
            </w:tcBorders>
            <w:shd w:val="clear" w:color="auto" w:fill="C0C0C0"/>
            <w:tcMar>
              <w:left w:w="20" w:type="dxa"/>
              <w:right w:w="20" w:type="dxa"/>
            </w:tcMar>
            <w:vAlign w:val="bottom"/>
          </w:tcPr>
          <w:p w14:paraId="72237EC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r>
      <w:tr w:rsidR="005D213A" w14:paraId="3D4FB3EF" w14:textId="77777777" w:rsidTr="005D213A">
        <w:tblPrEx>
          <w:tblBorders>
            <w:insideH w:val="single" w:sz="8" w:space="0" w:color="auto"/>
          </w:tblBorders>
          <w:tblCellMar>
            <w:left w:w="0" w:type="dxa"/>
            <w:right w:w="0" w:type="dxa"/>
          </w:tblCellMar>
        </w:tblPrEx>
        <w:trPr>
          <w:trHeight w:val="420"/>
        </w:trPr>
        <w:tc>
          <w:tcPr>
            <w:tcW w:w="2482" w:type="dxa"/>
            <w:tcBorders>
              <w:top w:val="nil"/>
              <w:bottom w:val="nil"/>
            </w:tcBorders>
            <w:shd w:val="clear" w:color="auto" w:fill="FFFFFF"/>
            <w:tcMar>
              <w:left w:w="20" w:type="dxa"/>
            </w:tcMar>
            <w:vAlign w:val="bottom"/>
          </w:tcPr>
          <w:p w14:paraId="7C38B2B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nil"/>
            </w:tcBorders>
            <w:shd w:val="clear" w:color="auto" w:fill="FFFFFF"/>
            <w:vAlign w:val="bottom"/>
          </w:tcPr>
          <w:p w14:paraId="262DBAD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nil"/>
            </w:tcBorders>
            <w:shd w:val="clear" w:color="auto" w:fill="FFFFFF"/>
            <w:vAlign w:val="bottom"/>
          </w:tcPr>
          <w:p w14:paraId="43660E0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nil"/>
            </w:tcBorders>
            <w:shd w:val="clear" w:color="auto" w:fill="FFFFFF"/>
            <w:vAlign w:val="bottom"/>
          </w:tcPr>
          <w:p w14:paraId="3D35957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nil"/>
            </w:tcBorders>
            <w:shd w:val="clear" w:color="auto" w:fill="FFFFFF"/>
            <w:vAlign w:val="bottom"/>
          </w:tcPr>
          <w:p w14:paraId="4BB3A50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45D01E7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5C2CC7C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3CF8879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2575859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2892C96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244215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AC0130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5A68FC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01E7249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1B7326B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BA047D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bottom w:val="nil"/>
            </w:tcBorders>
            <w:shd w:val="clear" w:color="auto" w:fill="FFFFFF"/>
            <w:tcMar>
              <w:right w:w="10" w:type="dxa"/>
            </w:tcMar>
            <w:vAlign w:val="bottom"/>
          </w:tcPr>
          <w:p w14:paraId="3EF0F76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2506A607" w14:textId="77777777" w:rsidTr="005D213A">
        <w:tblPrEx>
          <w:tblBorders>
            <w:top w:val="single" w:sz="8" w:space="0" w:color="auto"/>
            <w:insideV w:val="single" w:sz="8" w:space="0" w:color="000000"/>
          </w:tblBorders>
          <w:tblCellMar>
            <w:left w:w="0" w:type="dxa"/>
            <w:right w:w="0" w:type="dxa"/>
          </w:tblCellMar>
        </w:tblPrEx>
        <w:trPr>
          <w:trHeight w:val="216"/>
        </w:trPr>
        <w:tc>
          <w:tcPr>
            <w:tcW w:w="3349" w:type="dxa"/>
            <w:gridSpan w:val="4"/>
            <w:tcBorders>
              <w:top w:val="single" w:sz="8" w:space="0" w:color="auto"/>
              <w:bottom w:val="single" w:sz="8" w:space="0" w:color="auto"/>
            </w:tcBorders>
            <w:shd w:val="clear" w:color="auto" w:fill="99CCFF"/>
            <w:tcMar>
              <w:left w:w="20" w:type="dxa"/>
              <w:right w:w="20" w:type="dxa"/>
            </w:tcMar>
            <w:vAlign w:val="bottom"/>
          </w:tcPr>
          <w:p w14:paraId="35B6B44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YEAR 3</w:t>
            </w:r>
          </w:p>
        </w:tc>
        <w:tc>
          <w:tcPr>
            <w:tcW w:w="554" w:type="dxa"/>
            <w:tcBorders>
              <w:top w:val="nil"/>
              <w:left w:val="nil"/>
              <w:bottom w:val="single" w:sz="8" w:space="0" w:color="auto"/>
              <w:right w:val="nil"/>
            </w:tcBorders>
            <w:shd w:val="clear" w:color="auto" w:fill="FFFFFF"/>
            <w:vAlign w:val="bottom"/>
          </w:tcPr>
          <w:p w14:paraId="3D2F33E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56E7078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78187B0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5E34326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137E6D4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left w:val="nil"/>
              <w:bottom w:val="single" w:sz="8" w:space="0" w:color="auto"/>
              <w:right w:val="nil"/>
            </w:tcBorders>
            <w:shd w:val="clear" w:color="auto" w:fill="FFFFFF"/>
            <w:vAlign w:val="bottom"/>
          </w:tcPr>
          <w:p w14:paraId="743286F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5171AE7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113DFBB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11EF87E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2D3EA27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56EC2D8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left w:val="nil"/>
              <w:bottom w:val="single" w:sz="8" w:space="0" w:color="auto"/>
              <w:right w:val="nil"/>
            </w:tcBorders>
            <w:shd w:val="clear" w:color="auto" w:fill="FFFFFF"/>
            <w:vAlign w:val="bottom"/>
          </w:tcPr>
          <w:p w14:paraId="3D9BCD5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left w:val="nil"/>
              <w:bottom w:val="nil"/>
            </w:tcBorders>
            <w:shd w:val="clear" w:color="auto" w:fill="FFFFFF"/>
            <w:tcMar>
              <w:right w:w="10" w:type="dxa"/>
            </w:tcMar>
            <w:vAlign w:val="bottom"/>
          </w:tcPr>
          <w:p w14:paraId="1D21640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7B7A0A61" w14:textId="77777777" w:rsidTr="005D213A">
        <w:tblPrEx>
          <w:tblBorders>
            <w:top w:val="none" w:sz="0" w:space="0" w:color="auto"/>
            <w:right w:val="single" w:sz="8" w:space="0" w:color="auto"/>
          </w:tblBorders>
          <w:tblCellMar>
            <w:left w:w="0" w:type="dxa"/>
            <w:right w:w="0" w:type="dxa"/>
          </w:tblCellMar>
        </w:tblPrEx>
        <w:trPr>
          <w:trHeight w:val="216"/>
        </w:trPr>
        <w:tc>
          <w:tcPr>
            <w:tcW w:w="2482" w:type="dxa"/>
            <w:tcBorders>
              <w:top w:val="nil"/>
            </w:tcBorders>
            <w:shd w:val="clear" w:color="auto" w:fill="FFFFFF"/>
            <w:tcMar>
              <w:left w:w="20" w:type="dxa"/>
            </w:tcMar>
            <w:vAlign w:val="bottom"/>
          </w:tcPr>
          <w:p w14:paraId="0B1C135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tcBorders>
            <w:shd w:val="clear" w:color="auto" w:fill="FFFFFF"/>
            <w:vAlign w:val="bottom"/>
          </w:tcPr>
          <w:p w14:paraId="4F1EBE4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tcBorders>
            <w:shd w:val="clear" w:color="auto" w:fill="FFFFFF"/>
            <w:vAlign w:val="bottom"/>
          </w:tcPr>
          <w:p w14:paraId="69779E0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2CF6A81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single" w:sz="8" w:space="0" w:color="auto"/>
            </w:tcBorders>
            <w:shd w:val="clear" w:color="auto" w:fill="C0C0C0"/>
            <w:vAlign w:val="bottom"/>
          </w:tcPr>
          <w:p w14:paraId="0D9B7EF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Jan</w:t>
            </w:r>
          </w:p>
        </w:tc>
        <w:tc>
          <w:tcPr>
            <w:tcW w:w="592" w:type="dxa"/>
            <w:tcBorders>
              <w:top w:val="nil"/>
              <w:bottom w:val="single" w:sz="8" w:space="0" w:color="auto"/>
            </w:tcBorders>
            <w:shd w:val="clear" w:color="auto" w:fill="C0C0C0"/>
            <w:vAlign w:val="bottom"/>
          </w:tcPr>
          <w:p w14:paraId="216329F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Feb</w:t>
            </w:r>
          </w:p>
        </w:tc>
        <w:tc>
          <w:tcPr>
            <w:tcW w:w="592" w:type="dxa"/>
            <w:tcBorders>
              <w:top w:val="nil"/>
              <w:bottom w:val="single" w:sz="8" w:space="0" w:color="auto"/>
            </w:tcBorders>
            <w:shd w:val="clear" w:color="auto" w:fill="C0C0C0"/>
            <w:vAlign w:val="bottom"/>
          </w:tcPr>
          <w:p w14:paraId="744EC1B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Mar</w:t>
            </w:r>
          </w:p>
        </w:tc>
        <w:tc>
          <w:tcPr>
            <w:tcW w:w="592" w:type="dxa"/>
            <w:tcBorders>
              <w:top w:val="nil"/>
              <w:bottom w:val="single" w:sz="8" w:space="0" w:color="auto"/>
            </w:tcBorders>
            <w:shd w:val="clear" w:color="auto" w:fill="C0C0C0"/>
            <w:vAlign w:val="bottom"/>
          </w:tcPr>
          <w:p w14:paraId="0C69D45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Apr</w:t>
            </w:r>
          </w:p>
        </w:tc>
        <w:tc>
          <w:tcPr>
            <w:tcW w:w="592" w:type="dxa"/>
            <w:tcBorders>
              <w:top w:val="nil"/>
              <w:bottom w:val="single" w:sz="8" w:space="0" w:color="auto"/>
            </w:tcBorders>
            <w:shd w:val="clear" w:color="auto" w:fill="C0C0C0"/>
            <w:vAlign w:val="bottom"/>
          </w:tcPr>
          <w:p w14:paraId="5304894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May</w:t>
            </w:r>
          </w:p>
        </w:tc>
        <w:tc>
          <w:tcPr>
            <w:tcW w:w="592" w:type="dxa"/>
            <w:tcBorders>
              <w:top w:val="nil"/>
              <w:bottom w:val="single" w:sz="8" w:space="0" w:color="auto"/>
            </w:tcBorders>
            <w:shd w:val="clear" w:color="auto" w:fill="C0C0C0"/>
            <w:vAlign w:val="bottom"/>
          </w:tcPr>
          <w:p w14:paraId="7013BAB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Jun</w:t>
            </w:r>
          </w:p>
        </w:tc>
        <w:tc>
          <w:tcPr>
            <w:tcW w:w="593" w:type="dxa"/>
            <w:tcBorders>
              <w:top w:val="nil"/>
              <w:bottom w:val="single" w:sz="8" w:space="0" w:color="auto"/>
            </w:tcBorders>
            <w:shd w:val="clear" w:color="auto" w:fill="C0C0C0"/>
            <w:vAlign w:val="bottom"/>
          </w:tcPr>
          <w:p w14:paraId="3FEFE33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Jul</w:t>
            </w:r>
          </w:p>
        </w:tc>
        <w:tc>
          <w:tcPr>
            <w:tcW w:w="593" w:type="dxa"/>
            <w:tcBorders>
              <w:top w:val="nil"/>
              <w:bottom w:val="single" w:sz="8" w:space="0" w:color="auto"/>
            </w:tcBorders>
            <w:shd w:val="clear" w:color="auto" w:fill="C0C0C0"/>
            <w:vAlign w:val="bottom"/>
          </w:tcPr>
          <w:p w14:paraId="70EC86E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Aug</w:t>
            </w:r>
          </w:p>
        </w:tc>
        <w:tc>
          <w:tcPr>
            <w:tcW w:w="593" w:type="dxa"/>
            <w:tcBorders>
              <w:top w:val="nil"/>
              <w:bottom w:val="single" w:sz="8" w:space="0" w:color="auto"/>
            </w:tcBorders>
            <w:shd w:val="clear" w:color="auto" w:fill="C0C0C0"/>
            <w:vAlign w:val="bottom"/>
          </w:tcPr>
          <w:p w14:paraId="3CFF2DA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Sept</w:t>
            </w:r>
          </w:p>
        </w:tc>
        <w:tc>
          <w:tcPr>
            <w:tcW w:w="593" w:type="dxa"/>
            <w:tcBorders>
              <w:top w:val="nil"/>
              <w:bottom w:val="single" w:sz="8" w:space="0" w:color="auto"/>
            </w:tcBorders>
            <w:shd w:val="clear" w:color="auto" w:fill="C0C0C0"/>
            <w:vAlign w:val="bottom"/>
          </w:tcPr>
          <w:p w14:paraId="2487E15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Oct</w:t>
            </w:r>
          </w:p>
        </w:tc>
        <w:tc>
          <w:tcPr>
            <w:tcW w:w="593" w:type="dxa"/>
            <w:tcBorders>
              <w:top w:val="nil"/>
              <w:bottom w:val="single" w:sz="8" w:space="0" w:color="auto"/>
            </w:tcBorders>
            <w:shd w:val="clear" w:color="auto" w:fill="C0C0C0"/>
            <w:vAlign w:val="bottom"/>
          </w:tcPr>
          <w:p w14:paraId="0BDCE03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Nov</w:t>
            </w:r>
          </w:p>
        </w:tc>
        <w:tc>
          <w:tcPr>
            <w:tcW w:w="593" w:type="dxa"/>
            <w:tcBorders>
              <w:top w:val="nil"/>
              <w:bottom w:val="single" w:sz="8" w:space="0" w:color="auto"/>
            </w:tcBorders>
            <w:shd w:val="clear" w:color="auto" w:fill="C0C0C0"/>
            <w:vAlign w:val="bottom"/>
          </w:tcPr>
          <w:p w14:paraId="3392390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Dec</w:t>
            </w:r>
          </w:p>
        </w:tc>
        <w:tc>
          <w:tcPr>
            <w:tcW w:w="469" w:type="dxa"/>
            <w:tcBorders>
              <w:top w:val="single" w:sz="8" w:space="0" w:color="auto"/>
              <w:left w:val="single" w:sz="8" w:space="0" w:color="auto"/>
              <w:bottom w:val="single" w:sz="8" w:space="0" w:color="auto"/>
            </w:tcBorders>
            <w:shd w:val="clear" w:color="auto" w:fill="C0C0C0"/>
            <w:tcMar>
              <w:left w:w="20" w:type="dxa"/>
              <w:right w:w="20" w:type="dxa"/>
            </w:tcMar>
            <w:vAlign w:val="bottom"/>
          </w:tcPr>
          <w:p w14:paraId="0BA2B15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TOTAL</w:t>
            </w:r>
          </w:p>
        </w:tc>
      </w:tr>
      <w:tr w:rsidR="005D213A" w14:paraId="2AA20516" w14:textId="77777777" w:rsidTr="005D213A">
        <w:tblPrEx>
          <w:tblBorders>
            <w:top w:val="none" w:sz="0" w:space="0" w:color="auto"/>
            <w:right w:val="single" w:sz="8" w:space="0" w:color="auto"/>
          </w:tblBorders>
          <w:tblCellMar>
            <w:left w:w="0" w:type="dxa"/>
            <w:right w:w="0" w:type="dxa"/>
          </w:tblCellMar>
        </w:tblPrEx>
        <w:trPr>
          <w:trHeight w:val="204"/>
        </w:trPr>
        <w:tc>
          <w:tcPr>
            <w:tcW w:w="2482" w:type="dxa"/>
            <w:tcBorders>
              <w:bottom w:val="nil"/>
            </w:tcBorders>
            <w:shd w:val="clear" w:color="auto" w:fill="FFFFFF"/>
            <w:tcMar>
              <w:left w:w="20" w:type="dxa"/>
            </w:tcMar>
            <w:vAlign w:val="bottom"/>
          </w:tcPr>
          <w:p w14:paraId="13ED18C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bottom w:val="nil"/>
            </w:tcBorders>
            <w:shd w:val="clear" w:color="auto" w:fill="FFFFFF"/>
            <w:vAlign w:val="bottom"/>
          </w:tcPr>
          <w:p w14:paraId="09DCA01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bottom w:val="nil"/>
            </w:tcBorders>
            <w:shd w:val="clear" w:color="auto" w:fill="FFFFFF"/>
            <w:vAlign w:val="bottom"/>
          </w:tcPr>
          <w:p w14:paraId="6FF5D68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45352E1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2436628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556FA38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36E11F8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75833B5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46881C0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bottom w:val="nil"/>
            </w:tcBorders>
            <w:shd w:val="clear" w:color="auto" w:fill="FFFFFF"/>
            <w:vAlign w:val="bottom"/>
          </w:tcPr>
          <w:p w14:paraId="6EA8CF0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5D1C05A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1710DE8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7D35061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763719D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3AE7083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bottom w:val="nil"/>
            </w:tcBorders>
            <w:shd w:val="clear" w:color="auto" w:fill="FFFFFF"/>
            <w:vAlign w:val="bottom"/>
          </w:tcPr>
          <w:p w14:paraId="4C3358A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left w:val="single" w:sz="8" w:space="0" w:color="auto"/>
              <w:bottom w:val="nil"/>
            </w:tcBorders>
            <w:shd w:val="clear" w:color="auto" w:fill="C0C0C0"/>
            <w:tcMar>
              <w:left w:w="20" w:type="dxa"/>
              <w:right w:w="20" w:type="dxa"/>
            </w:tcMar>
            <w:vAlign w:val="bottom"/>
          </w:tcPr>
          <w:p w14:paraId="68DE139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12E19549"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24A9DB2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1 Units Sold</w:t>
            </w:r>
          </w:p>
        </w:tc>
        <w:tc>
          <w:tcPr>
            <w:tcW w:w="56" w:type="dxa"/>
            <w:tcBorders>
              <w:top w:val="nil"/>
            </w:tcBorders>
            <w:shd w:val="clear" w:color="auto" w:fill="FFFFFF"/>
            <w:vAlign w:val="bottom"/>
          </w:tcPr>
          <w:p w14:paraId="234A6AC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78EEF97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02E4DAF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20B0168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1E5C539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56FFBAF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2BB3AFC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276A50C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34AA086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7A11725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A5D724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3DF566C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A73E1F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AB0912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02BC750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1A55D37B"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7328D6E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00C9546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46B7D04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14BD297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7ED06C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1B2A223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A6F5F9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DB3D66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734715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11EC636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34AF4A7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43C90A2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1297603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54532D5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15FE68A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5C0080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143D4257" w14:textId="77777777" w:rsidTr="005D213A">
        <w:tblPrEx>
          <w:tblBorders>
            <w:right w:val="single" w:sz="8" w:space="0" w:color="auto"/>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699ECC9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1 Total</w:t>
            </w:r>
          </w:p>
        </w:tc>
        <w:tc>
          <w:tcPr>
            <w:tcW w:w="134" w:type="dxa"/>
            <w:tcBorders>
              <w:top w:val="single" w:sz="4" w:space="0" w:color="auto"/>
            </w:tcBorders>
            <w:shd w:val="clear" w:color="auto" w:fill="FFFFFF"/>
            <w:vAlign w:val="bottom"/>
          </w:tcPr>
          <w:p w14:paraId="0C1C359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3141CA0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43F09AB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006CBB2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65451A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4BCD845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265B72B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1D4BF62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062DECD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2AE3A4F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A3C355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2D6A7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2FEBF29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9C5603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40A13D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tcBorders>
            <w:shd w:val="clear" w:color="auto" w:fill="C0C0C0"/>
            <w:tcMar>
              <w:left w:w="20" w:type="dxa"/>
              <w:right w:w="20" w:type="dxa"/>
            </w:tcMar>
            <w:vAlign w:val="bottom"/>
          </w:tcPr>
          <w:p w14:paraId="41A93A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33839955" w14:textId="77777777" w:rsidTr="005D213A">
        <w:tblPrEx>
          <w:tblBorders>
            <w:right w:val="single" w:sz="8" w:space="0" w:color="auto"/>
            <w:insideH w:val="single" w:sz="8" w:space="0" w:color="auto"/>
          </w:tblBorders>
          <w:tblCellMar>
            <w:left w:w="0" w:type="dxa"/>
            <w:right w:w="0" w:type="dxa"/>
          </w:tblCellMar>
        </w:tblPrEx>
        <w:trPr>
          <w:trHeight w:val="204"/>
        </w:trPr>
        <w:tc>
          <w:tcPr>
            <w:tcW w:w="2482" w:type="dxa"/>
            <w:tcBorders>
              <w:top w:val="nil"/>
              <w:bottom w:val="nil"/>
            </w:tcBorders>
            <w:shd w:val="clear" w:color="auto" w:fill="FFFFFF"/>
            <w:tcMar>
              <w:left w:w="20" w:type="dxa"/>
            </w:tcMar>
            <w:vAlign w:val="bottom"/>
          </w:tcPr>
          <w:p w14:paraId="0D26B34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nil"/>
            </w:tcBorders>
            <w:shd w:val="clear" w:color="auto" w:fill="FFFFFF"/>
            <w:vAlign w:val="bottom"/>
          </w:tcPr>
          <w:p w14:paraId="20B7D8E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nil"/>
            </w:tcBorders>
            <w:shd w:val="clear" w:color="auto" w:fill="FFFFFF"/>
            <w:vAlign w:val="bottom"/>
          </w:tcPr>
          <w:p w14:paraId="4808B4F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nil"/>
              <w:right w:val="single" w:sz="8" w:space="0" w:color="auto"/>
            </w:tcBorders>
            <w:shd w:val="clear" w:color="auto" w:fill="FFFFFF"/>
            <w:tcMar>
              <w:right w:w="20" w:type="dxa"/>
            </w:tcMar>
            <w:vAlign w:val="bottom"/>
          </w:tcPr>
          <w:p w14:paraId="11123CA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nil"/>
            </w:tcBorders>
            <w:shd w:val="clear" w:color="auto" w:fill="FFFFFF"/>
            <w:vAlign w:val="bottom"/>
          </w:tcPr>
          <w:p w14:paraId="03AE520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518D8B3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3E22B16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53FD3A0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34A8D8F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4C9775A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698A962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04AE953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389ED99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410E265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56E178B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2E135F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left w:val="single" w:sz="8" w:space="0" w:color="auto"/>
              <w:bottom w:val="nil"/>
            </w:tcBorders>
            <w:shd w:val="clear" w:color="auto" w:fill="C0C0C0"/>
            <w:tcMar>
              <w:left w:w="20" w:type="dxa"/>
              <w:right w:w="20" w:type="dxa"/>
            </w:tcMar>
            <w:vAlign w:val="bottom"/>
          </w:tcPr>
          <w:p w14:paraId="34E0EA2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7A5F36CD"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5A9E307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2 Units Sold</w:t>
            </w:r>
          </w:p>
        </w:tc>
        <w:tc>
          <w:tcPr>
            <w:tcW w:w="56" w:type="dxa"/>
            <w:tcBorders>
              <w:top w:val="nil"/>
            </w:tcBorders>
            <w:shd w:val="clear" w:color="auto" w:fill="FFFFFF"/>
            <w:vAlign w:val="bottom"/>
          </w:tcPr>
          <w:p w14:paraId="01B51B5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1BE7C77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25DB92F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73A21F2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2D927DC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67EF136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59C747E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4D1E56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FF07BC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67C8381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71D6F5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F44A53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5783BFB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745ED64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754F32D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648B29B4"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31C653A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208501C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29A1A7F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39B4F6C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6E6B566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26DDA24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1FA74BF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701947B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14E06E2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00EDA23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3774AA4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11B4B27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5C2F7AA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24809F4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756B150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281263C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69E42BC9" w14:textId="77777777" w:rsidTr="005D213A">
        <w:tblPrEx>
          <w:tblBorders>
            <w:right w:val="single" w:sz="8" w:space="0" w:color="auto"/>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49CBB8C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2 Total</w:t>
            </w:r>
          </w:p>
        </w:tc>
        <w:tc>
          <w:tcPr>
            <w:tcW w:w="134" w:type="dxa"/>
            <w:tcBorders>
              <w:top w:val="single" w:sz="4" w:space="0" w:color="auto"/>
            </w:tcBorders>
            <w:shd w:val="clear" w:color="auto" w:fill="FFFFFF"/>
            <w:vAlign w:val="bottom"/>
          </w:tcPr>
          <w:p w14:paraId="277BA03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4CBDA76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22CD1E2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320B577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7826ABF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7EA0371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36E39B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16A8B23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0C8C8A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1C7B4F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35766E4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B72628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E39C33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59039C8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A97D42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tcBorders>
            <w:shd w:val="clear" w:color="auto" w:fill="C0C0C0"/>
            <w:tcMar>
              <w:left w:w="20" w:type="dxa"/>
              <w:right w:w="20" w:type="dxa"/>
            </w:tcMar>
            <w:vAlign w:val="bottom"/>
          </w:tcPr>
          <w:p w14:paraId="2DB3E85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6CB03ED1" w14:textId="77777777" w:rsidTr="005D213A">
        <w:tblPrEx>
          <w:tblBorders>
            <w:right w:val="single" w:sz="8" w:space="0" w:color="auto"/>
            <w:insideH w:val="single" w:sz="8" w:space="0" w:color="auto"/>
          </w:tblBorders>
          <w:tblCellMar>
            <w:left w:w="0" w:type="dxa"/>
            <w:right w:w="0" w:type="dxa"/>
          </w:tblCellMar>
        </w:tblPrEx>
        <w:trPr>
          <w:trHeight w:val="204"/>
        </w:trPr>
        <w:tc>
          <w:tcPr>
            <w:tcW w:w="2482" w:type="dxa"/>
            <w:tcBorders>
              <w:top w:val="nil"/>
              <w:bottom w:val="nil"/>
            </w:tcBorders>
            <w:shd w:val="clear" w:color="auto" w:fill="FFFFFF"/>
            <w:tcMar>
              <w:left w:w="20" w:type="dxa"/>
            </w:tcMar>
            <w:vAlign w:val="bottom"/>
          </w:tcPr>
          <w:p w14:paraId="7170BF5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nil"/>
            </w:tcBorders>
            <w:shd w:val="clear" w:color="auto" w:fill="FFFFFF"/>
            <w:vAlign w:val="bottom"/>
          </w:tcPr>
          <w:p w14:paraId="0D69807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nil"/>
            </w:tcBorders>
            <w:shd w:val="clear" w:color="auto" w:fill="FFFFFF"/>
            <w:vAlign w:val="bottom"/>
          </w:tcPr>
          <w:p w14:paraId="2371311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nil"/>
              <w:right w:val="single" w:sz="8" w:space="0" w:color="auto"/>
            </w:tcBorders>
            <w:shd w:val="clear" w:color="auto" w:fill="FFFFFF"/>
            <w:tcMar>
              <w:right w:w="20" w:type="dxa"/>
            </w:tcMar>
            <w:vAlign w:val="bottom"/>
          </w:tcPr>
          <w:p w14:paraId="48740DA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nil"/>
            </w:tcBorders>
            <w:shd w:val="clear" w:color="auto" w:fill="FFFFFF"/>
            <w:vAlign w:val="bottom"/>
          </w:tcPr>
          <w:p w14:paraId="273B92A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3376279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56D9057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5EB4C3D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57C9B56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7040B68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7DA8881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457A4CE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7FE4EC5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0C4BCF2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5357B7B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672F63B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left w:val="single" w:sz="8" w:space="0" w:color="auto"/>
              <w:bottom w:val="nil"/>
            </w:tcBorders>
            <w:shd w:val="clear" w:color="auto" w:fill="C0C0C0"/>
            <w:tcMar>
              <w:left w:w="20" w:type="dxa"/>
              <w:right w:w="20" w:type="dxa"/>
            </w:tcMar>
            <w:vAlign w:val="bottom"/>
          </w:tcPr>
          <w:p w14:paraId="2011F9F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14E9003A"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4066C4F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3 Units Sold</w:t>
            </w:r>
          </w:p>
        </w:tc>
        <w:tc>
          <w:tcPr>
            <w:tcW w:w="56" w:type="dxa"/>
            <w:tcBorders>
              <w:top w:val="nil"/>
            </w:tcBorders>
            <w:shd w:val="clear" w:color="auto" w:fill="FFFFFF"/>
            <w:vAlign w:val="bottom"/>
          </w:tcPr>
          <w:p w14:paraId="419E5CD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735C97A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4232723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2454FA7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6B1916B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3C8A78B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27463B3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4C5B211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5F118DA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3F751EA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B24FF3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55F12E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4B651DC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13450C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4F0BDB4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1A3DA586"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49BA7B8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122298D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544DD73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4946C09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A56FF4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68C16E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757095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210E004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12DB46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416EC2F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513B292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65A643F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368B08B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0ED9489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40C29DF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0533407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5C12C396" w14:textId="77777777" w:rsidTr="005D213A">
        <w:tblPrEx>
          <w:tblBorders>
            <w:bottom w:val="single" w:sz="4" w:space="0" w:color="auto"/>
            <w:right w:val="single" w:sz="8" w:space="0" w:color="auto"/>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4A03BC4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3 Total</w:t>
            </w:r>
          </w:p>
        </w:tc>
        <w:tc>
          <w:tcPr>
            <w:tcW w:w="134" w:type="dxa"/>
            <w:tcBorders>
              <w:top w:val="single" w:sz="4" w:space="0" w:color="auto"/>
            </w:tcBorders>
            <w:shd w:val="clear" w:color="auto" w:fill="FFFFFF"/>
            <w:vAlign w:val="bottom"/>
          </w:tcPr>
          <w:p w14:paraId="0C5BBFC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36D8D4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376441E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1C40E5D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00BEB91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2FD023A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5EF4147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54C1B59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2660455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5651BCA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8BF318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9DBE03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3362F9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50CDA7B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CA8508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tcBorders>
            <w:shd w:val="clear" w:color="auto" w:fill="C0C0C0"/>
            <w:tcMar>
              <w:left w:w="20" w:type="dxa"/>
              <w:right w:w="20" w:type="dxa"/>
            </w:tcMar>
            <w:vAlign w:val="bottom"/>
          </w:tcPr>
          <w:p w14:paraId="60273B1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1BB996A8" w14:textId="77777777" w:rsidTr="005D213A">
        <w:tblPrEx>
          <w:tblBorders>
            <w:bottom w:val="single" w:sz="4" w:space="0" w:color="auto"/>
            <w:right w:val="single" w:sz="8" w:space="0" w:color="auto"/>
            <w:insideH w:val="single" w:sz="8" w:space="0" w:color="auto"/>
          </w:tblBorders>
          <w:tblCellMar>
            <w:left w:w="0" w:type="dxa"/>
            <w:right w:w="0" w:type="dxa"/>
          </w:tblCellMar>
        </w:tblPrEx>
        <w:trPr>
          <w:trHeight w:val="216"/>
        </w:trPr>
        <w:tc>
          <w:tcPr>
            <w:tcW w:w="2482" w:type="dxa"/>
            <w:tcBorders>
              <w:bottom w:val="single" w:sz="4" w:space="0" w:color="auto"/>
            </w:tcBorders>
            <w:shd w:val="clear" w:color="auto" w:fill="C0C0C0"/>
            <w:tcMar>
              <w:left w:w="20" w:type="dxa"/>
            </w:tcMar>
            <w:vAlign w:val="bottom"/>
          </w:tcPr>
          <w:p w14:paraId="56E6305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bottom w:val="single" w:sz="4" w:space="0" w:color="auto"/>
            </w:tcBorders>
            <w:shd w:val="clear" w:color="auto" w:fill="C0C0C0"/>
            <w:vAlign w:val="bottom"/>
          </w:tcPr>
          <w:p w14:paraId="57D9C4E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bottom w:val="single" w:sz="4" w:space="0" w:color="auto"/>
            </w:tcBorders>
            <w:shd w:val="clear" w:color="auto" w:fill="C0C0C0"/>
            <w:vAlign w:val="bottom"/>
          </w:tcPr>
          <w:p w14:paraId="58630A4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single" w:sz="4" w:space="0" w:color="auto"/>
              <w:right w:val="single" w:sz="8" w:space="0" w:color="auto"/>
            </w:tcBorders>
            <w:shd w:val="clear" w:color="auto" w:fill="C0C0C0"/>
            <w:tcMar>
              <w:right w:w="20" w:type="dxa"/>
            </w:tcMar>
            <w:vAlign w:val="bottom"/>
          </w:tcPr>
          <w:p w14:paraId="6A8E79D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TOTAL</w:t>
            </w:r>
          </w:p>
        </w:tc>
        <w:tc>
          <w:tcPr>
            <w:tcW w:w="554" w:type="dxa"/>
            <w:tcBorders>
              <w:bottom w:val="single" w:sz="4" w:space="0" w:color="auto"/>
            </w:tcBorders>
            <w:shd w:val="clear" w:color="auto" w:fill="C0C0C0"/>
            <w:vAlign w:val="bottom"/>
          </w:tcPr>
          <w:p w14:paraId="76E53FD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bottom w:val="single" w:sz="4" w:space="0" w:color="auto"/>
            </w:tcBorders>
            <w:shd w:val="clear" w:color="auto" w:fill="C0C0C0"/>
            <w:vAlign w:val="bottom"/>
          </w:tcPr>
          <w:p w14:paraId="53CE016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bottom w:val="single" w:sz="4" w:space="0" w:color="auto"/>
            </w:tcBorders>
            <w:shd w:val="clear" w:color="auto" w:fill="C0C0C0"/>
            <w:vAlign w:val="bottom"/>
          </w:tcPr>
          <w:p w14:paraId="21199DF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bottom w:val="single" w:sz="4" w:space="0" w:color="auto"/>
            </w:tcBorders>
            <w:shd w:val="clear" w:color="auto" w:fill="C0C0C0"/>
            <w:vAlign w:val="bottom"/>
          </w:tcPr>
          <w:p w14:paraId="6ECE181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bottom w:val="single" w:sz="4" w:space="0" w:color="auto"/>
            </w:tcBorders>
            <w:shd w:val="clear" w:color="auto" w:fill="C0C0C0"/>
            <w:vAlign w:val="bottom"/>
          </w:tcPr>
          <w:p w14:paraId="737F4B3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bottom w:val="single" w:sz="4" w:space="0" w:color="auto"/>
            </w:tcBorders>
            <w:shd w:val="clear" w:color="auto" w:fill="C0C0C0"/>
            <w:vAlign w:val="bottom"/>
          </w:tcPr>
          <w:p w14:paraId="7575C94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bottom w:val="single" w:sz="4" w:space="0" w:color="auto"/>
            </w:tcBorders>
            <w:shd w:val="clear" w:color="auto" w:fill="C0C0C0"/>
            <w:vAlign w:val="bottom"/>
          </w:tcPr>
          <w:p w14:paraId="42B8C26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bottom w:val="single" w:sz="4" w:space="0" w:color="auto"/>
            </w:tcBorders>
            <w:shd w:val="clear" w:color="auto" w:fill="C0C0C0"/>
            <w:vAlign w:val="bottom"/>
          </w:tcPr>
          <w:p w14:paraId="4507AAA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bottom w:val="single" w:sz="4" w:space="0" w:color="auto"/>
            </w:tcBorders>
            <w:shd w:val="clear" w:color="auto" w:fill="C0C0C0"/>
            <w:vAlign w:val="bottom"/>
          </w:tcPr>
          <w:p w14:paraId="5229FD4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bottom w:val="single" w:sz="4" w:space="0" w:color="auto"/>
            </w:tcBorders>
            <w:shd w:val="clear" w:color="auto" w:fill="C0C0C0"/>
            <w:vAlign w:val="bottom"/>
          </w:tcPr>
          <w:p w14:paraId="2FE6E41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bottom w:val="single" w:sz="4" w:space="0" w:color="auto"/>
            </w:tcBorders>
            <w:shd w:val="clear" w:color="auto" w:fill="C0C0C0"/>
            <w:vAlign w:val="bottom"/>
          </w:tcPr>
          <w:p w14:paraId="47C80E0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bottom w:val="single" w:sz="4" w:space="0" w:color="auto"/>
            </w:tcBorders>
            <w:shd w:val="clear" w:color="auto" w:fill="C0C0C0"/>
            <w:vAlign w:val="bottom"/>
          </w:tcPr>
          <w:p w14:paraId="60CF290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469" w:type="dxa"/>
            <w:tcBorders>
              <w:left w:val="single" w:sz="8" w:space="0" w:color="auto"/>
              <w:bottom w:val="single" w:sz="4" w:space="0" w:color="auto"/>
            </w:tcBorders>
            <w:shd w:val="clear" w:color="auto" w:fill="C0C0C0"/>
            <w:tcMar>
              <w:left w:w="20" w:type="dxa"/>
              <w:right w:w="20" w:type="dxa"/>
            </w:tcMar>
            <w:vAlign w:val="bottom"/>
          </w:tcPr>
          <w:p w14:paraId="0666403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r>
      <w:tr w:rsidR="005D213A" w14:paraId="79BB9DFC" w14:textId="77777777" w:rsidTr="005D213A">
        <w:tblPrEx>
          <w:tblBorders>
            <w:left w:val="single" w:sz="4" w:space="0" w:color="auto"/>
            <w:insideH w:val="single" w:sz="4" w:space="0" w:color="auto"/>
          </w:tblBorders>
          <w:tblCellMar>
            <w:left w:w="0" w:type="dxa"/>
            <w:right w:w="0" w:type="dxa"/>
          </w:tblCellMar>
        </w:tblPrEx>
        <w:trPr>
          <w:trHeight w:val="216"/>
        </w:trPr>
        <w:tc>
          <w:tcPr>
            <w:tcW w:w="3349" w:type="dxa"/>
            <w:gridSpan w:val="4"/>
            <w:tcBorders>
              <w:top w:val="single" w:sz="4" w:space="0" w:color="auto"/>
            </w:tcBorders>
            <w:shd w:val="clear" w:color="auto" w:fill="FFFFFF"/>
            <w:tcMar>
              <w:left w:w="10" w:type="dxa"/>
            </w:tcMar>
            <w:vAlign w:val="bottom"/>
          </w:tcPr>
          <w:p w14:paraId="39D5725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4C9130A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54" w:type="dxa"/>
            <w:tcBorders>
              <w:top w:val="single" w:sz="4" w:space="0" w:color="auto"/>
              <w:bottom w:val="nil"/>
            </w:tcBorders>
            <w:shd w:val="clear" w:color="auto" w:fill="FFFFFF"/>
            <w:vAlign w:val="bottom"/>
          </w:tcPr>
          <w:p w14:paraId="790357F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2" w:type="dxa"/>
            <w:tcBorders>
              <w:top w:val="single" w:sz="4" w:space="0" w:color="auto"/>
              <w:bottom w:val="nil"/>
            </w:tcBorders>
            <w:shd w:val="clear" w:color="auto" w:fill="FFFFFF"/>
            <w:vAlign w:val="bottom"/>
          </w:tcPr>
          <w:p w14:paraId="1052A9E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2" w:type="dxa"/>
            <w:tcBorders>
              <w:top w:val="single" w:sz="4" w:space="0" w:color="auto"/>
              <w:bottom w:val="nil"/>
            </w:tcBorders>
            <w:shd w:val="clear" w:color="auto" w:fill="FFFFFF"/>
            <w:vAlign w:val="bottom"/>
          </w:tcPr>
          <w:p w14:paraId="4E4BB5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2" w:type="dxa"/>
            <w:tcBorders>
              <w:top w:val="single" w:sz="4" w:space="0" w:color="auto"/>
              <w:bottom w:val="nil"/>
            </w:tcBorders>
            <w:shd w:val="clear" w:color="auto" w:fill="FFFFFF"/>
            <w:vAlign w:val="bottom"/>
          </w:tcPr>
          <w:p w14:paraId="49860D6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2" w:type="dxa"/>
            <w:tcBorders>
              <w:top w:val="single" w:sz="4" w:space="0" w:color="auto"/>
              <w:bottom w:val="nil"/>
            </w:tcBorders>
            <w:shd w:val="clear" w:color="auto" w:fill="FFFFFF"/>
            <w:vAlign w:val="bottom"/>
          </w:tcPr>
          <w:p w14:paraId="36BE35C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2" w:type="dxa"/>
            <w:tcBorders>
              <w:top w:val="single" w:sz="4" w:space="0" w:color="auto"/>
              <w:bottom w:val="nil"/>
            </w:tcBorders>
            <w:shd w:val="clear" w:color="auto" w:fill="FFFFFF"/>
            <w:vAlign w:val="bottom"/>
          </w:tcPr>
          <w:p w14:paraId="3A215CE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3" w:type="dxa"/>
            <w:tcBorders>
              <w:top w:val="single" w:sz="4" w:space="0" w:color="auto"/>
              <w:bottom w:val="nil"/>
            </w:tcBorders>
            <w:shd w:val="clear" w:color="auto" w:fill="FFFFFF"/>
            <w:vAlign w:val="bottom"/>
          </w:tcPr>
          <w:p w14:paraId="2CF59BF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3" w:type="dxa"/>
            <w:tcBorders>
              <w:top w:val="single" w:sz="4" w:space="0" w:color="auto"/>
              <w:bottom w:val="nil"/>
            </w:tcBorders>
            <w:shd w:val="clear" w:color="auto" w:fill="FFFFFF"/>
            <w:vAlign w:val="bottom"/>
          </w:tcPr>
          <w:p w14:paraId="656D970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3" w:type="dxa"/>
            <w:tcBorders>
              <w:top w:val="single" w:sz="4" w:space="0" w:color="auto"/>
              <w:bottom w:val="nil"/>
            </w:tcBorders>
            <w:shd w:val="clear" w:color="auto" w:fill="FFFFFF"/>
            <w:vAlign w:val="bottom"/>
          </w:tcPr>
          <w:p w14:paraId="384856F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3" w:type="dxa"/>
            <w:tcBorders>
              <w:top w:val="single" w:sz="4" w:space="0" w:color="auto"/>
              <w:bottom w:val="nil"/>
            </w:tcBorders>
            <w:shd w:val="clear" w:color="auto" w:fill="FFFFFF"/>
            <w:vAlign w:val="bottom"/>
          </w:tcPr>
          <w:p w14:paraId="4A3C1C2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3" w:type="dxa"/>
            <w:tcBorders>
              <w:top w:val="single" w:sz="4" w:space="0" w:color="auto"/>
              <w:bottom w:val="nil"/>
            </w:tcBorders>
            <w:shd w:val="clear" w:color="auto" w:fill="FFFFFF"/>
            <w:vAlign w:val="bottom"/>
          </w:tcPr>
          <w:p w14:paraId="7F105A9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3" w:type="dxa"/>
            <w:tcBorders>
              <w:top w:val="single" w:sz="4" w:space="0" w:color="auto"/>
              <w:bottom w:val="nil"/>
            </w:tcBorders>
            <w:shd w:val="clear" w:color="auto" w:fill="FFFFFF"/>
            <w:vAlign w:val="bottom"/>
          </w:tcPr>
          <w:p w14:paraId="316FE73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469" w:type="dxa"/>
            <w:tcBorders>
              <w:top w:val="single" w:sz="4" w:space="0" w:color="auto"/>
              <w:bottom w:val="nil"/>
            </w:tcBorders>
            <w:shd w:val="clear" w:color="auto" w:fill="FFFFFF"/>
            <w:tcMar>
              <w:right w:w="10" w:type="dxa"/>
            </w:tcMar>
            <w:vAlign w:val="bottom"/>
          </w:tcPr>
          <w:p w14:paraId="2D06D23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r>
      <w:tr w:rsidR="005D213A" w14:paraId="56164908" w14:textId="77777777" w:rsidTr="005D213A">
        <w:tblPrEx>
          <w:tblBorders>
            <w:left w:val="single" w:sz="4" w:space="0" w:color="auto"/>
            <w:insideH w:val="single" w:sz="4" w:space="0" w:color="auto"/>
          </w:tblBorders>
          <w:tblCellMar>
            <w:left w:w="0" w:type="dxa"/>
            <w:right w:w="0" w:type="dxa"/>
          </w:tblCellMar>
        </w:tblPrEx>
        <w:trPr>
          <w:trHeight w:val="216"/>
        </w:trPr>
        <w:tc>
          <w:tcPr>
            <w:tcW w:w="3349" w:type="dxa"/>
            <w:gridSpan w:val="4"/>
            <w:tcBorders>
              <w:left w:val="single" w:sz="8" w:space="0" w:color="auto"/>
              <w:bottom w:val="single" w:sz="4" w:space="0" w:color="auto"/>
              <w:right w:val="single" w:sz="4" w:space="0" w:color="auto"/>
            </w:tcBorders>
            <w:shd w:val="clear" w:color="auto" w:fill="99CCFF"/>
            <w:tcMar>
              <w:left w:w="20" w:type="dxa"/>
              <w:right w:w="10" w:type="dxa"/>
            </w:tcMar>
            <w:vAlign w:val="bottom"/>
          </w:tcPr>
          <w:p w14:paraId="2DA8BF1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YEAR 4</w:t>
            </w:r>
          </w:p>
        </w:tc>
        <w:tc>
          <w:tcPr>
            <w:tcW w:w="554" w:type="dxa"/>
            <w:tcBorders>
              <w:top w:val="nil"/>
              <w:left w:val="single" w:sz="4" w:space="0" w:color="auto"/>
              <w:bottom w:val="single" w:sz="4" w:space="0" w:color="auto"/>
            </w:tcBorders>
            <w:shd w:val="clear" w:color="auto" w:fill="FFFFFF"/>
            <w:tcMar>
              <w:left w:w="10" w:type="dxa"/>
            </w:tcMar>
            <w:vAlign w:val="bottom"/>
          </w:tcPr>
          <w:p w14:paraId="3DB88B0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single" w:sz="4" w:space="0" w:color="auto"/>
            </w:tcBorders>
            <w:shd w:val="clear" w:color="auto" w:fill="FFFFFF"/>
            <w:vAlign w:val="bottom"/>
          </w:tcPr>
          <w:p w14:paraId="6BBAA76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single" w:sz="4" w:space="0" w:color="auto"/>
            </w:tcBorders>
            <w:shd w:val="clear" w:color="auto" w:fill="FFFFFF"/>
            <w:vAlign w:val="bottom"/>
          </w:tcPr>
          <w:p w14:paraId="72B4A05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single" w:sz="4" w:space="0" w:color="auto"/>
            </w:tcBorders>
            <w:shd w:val="clear" w:color="auto" w:fill="FFFFFF"/>
            <w:vAlign w:val="bottom"/>
          </w:tcPr>
          <w:p w14:paraId="1677EA9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single" w:sz="4" w:space="0" w:color="auto"/>
            </w:tcBorders>
            <w:shd w:val="clear" w:color="auto" w:fill="FFFFFF"/>
            <w:vAlign w:val="bottom"/>
          </w:tcPr>
          <w:p w14:paraId="116EA91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single" w:sz="4" w:space="0" w:color="auto"/>
            </w:tcBorders>
            <w:shd w:val="clear" w:color="auto" w:fill="FFFFFF"/>
            <w:vAlign w:val="bottom"/>
          </w:tcPr>
          <w:p w14:paraId="5D59F78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single" w:sz="4" w:space="0" w:color="auto"/>
            </w:tcBorders>
            <w:shd w:val="clear" w:color="auto" w:fill="FFFFFF"/>
            <w:vAlign w:val="bottom"/>
          </w:tcPr>
          <w:p w14:paraId="5F7AC36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single" w:sz="4" w:space="0" w:color="auto"/>
            </w:tcBorders>
            <w:shd w:val="clear" w:color="auto" w:fill="FFFFFF"/>
            <w:vAlign w:val="bottom"/>
          </w:tcPr>
          <w:p w14:paraId="03A6FE7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single" w:sz="4" w:space="0" w:color="auto"/>
            </w:tcBorders>
            <w:shd w:val="clear" w:color="auto" w:fill="FFFFFF"/>
            <w:vAlign w:val="bottom"/>
          </w:tcPr>
          <w:p w14:paraId="387CEFF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single" w:sz="4" w:space="0" w:color="auto"/>
            </w:tcBorders>
            <w:shd w:val="clear" w:color="auto" w:fill="FFFFFF"/>
            <w:vAlign w:val="bottom"/>
          </w:tcPr>
          <w:p w14:paraId="2C0F0E0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single" w:sz="4" w:space="0" w:color="auto"/>
            </w:tcBorders>
            <w:shd w:val="clear" w:color="auto" w:fill="FFFFFF"/>
            <w:vAlign w:val="bottom"/>
          </w:tcPr>
          <w:p w14:paraId="5899217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single" w:sz="4" w:space="0" w:color="auto"/>
            </w:tcBorders>
            <w:shd w:val="clear" w:color="auto" w:fill="FFFFFF"/>
            <w:vAlign w:val="bottom"/>
          </w:tcPr>
          <w:p w14:paraId="05A4C72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bottom w:val="nil"/>
            </w:tcBorders>
            <w:shd w:val="clear" w:color="auto" w:fill="FFFFFF"/>
            <w:tcMar>
              <w:right w:w="10" w:type="dxa"/>
            </w:tcMar>
            <w:vAlign w:val="bottom"/>
          </w:tcPr>
          <w:p w14:paraId="1D796B4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2C2EC58A" w14:textId="77777777" w:rsidTr="005D213A">
        <w:tblPrEx>
          <w:tblBorders>
            <w:right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2FFC8C8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single" w:sz="4" w:space="0" w:color="auto"/>
            </w:tcBorders>
            <w:shd w:val="clear" w:color="auto" w:fill="FFFFFF"/>
            <w:vAlign w:val="bottom"/>
          </w:tcPr>
          <w:p w14:paraId="06A6E71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4BFD0A7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4" w:space="0" w:color="auto"/>
            </w:tcBorders>
            <w:shd w:val="clear" w:color="auto" w:fill="FFFFFF"/>
            <w:tcMar>
              <w:right w:w="10" w:type="dxa"/>
            </w:tcMar>
            <w:vAlign w:val="bottom"/>
          </w:tcPr>
          <w:p w14:paraId="45885E2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left w:val="single" w:sz="4" w:space="0" w:color="auto"/>
              <w:bottom w:val="single" w:sz="4" w:space="0" w:color="auto"/>
            </w:tcBorders>
            <w:shd w:val="clear" w:color="auto" w:fill="C0C0C0"/>
            <w:tcMar>
              <w:left w:w="10" w:type="dxa"/>
            </w:tcMar>
            <w:vAlign w:val="bottom"/>
          </w:tcPr>
          <w:p w14:paraId="1B9040C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Jan</w:t>
            </w:r>
          </w:p>
        </w:tc>
        <w:tc>
          <w:tcPr>
            <w:tcW w:w="592" w:type="dxa"/>
            <w:tcBorders>
              <w:top w:val="single" w:sz="4" w:space="0" w:color="auto"/>
              <w:bottom w:val="single" w:sz="4" w:space="0" w:color="auto"/>
            </w:tcBorders>
            <w:shd w:val="clear" w:color="auto" w:fill="C0C0C0"/>
            <w:vAlign w:val="bottom"/>
          </w:tcPr>
          <w:p w14:paraId="0812DB6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Feb</w:t>
            </w:r>
          </w:p>
        </w:tc>
        <w:tc>
          <w:tcPr>
            <w:tcW w:w="592" w:type="dxa"/>
            <w:tcBorders>
              <w:top w:val="single" w:sz="4" w:space="0" w:color="auto"/>
              <w:bottom w:val="single" w:sz="4" w:space="0" w:color="auto"/>
            </w:tcBorders>
            <w:shd w:val="clear" w:color="auto" w:fill="C0C0C0"/>
            <w:vAlign w:val="bottom"/>
          </w:tcPr>
          <w:p w14:paraId="5676E91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Mar</w:t>
            </w:r>
          </w:p>
        </w:tc>
        <w:tc>
          <w:tcPr>
            <w:tcW w:w="592" w:type="dxa"/>
            <w:tcBorders>
              <w:top w:val="single" w:sz="4" w:space="0" w:color="auto"/>
              <w:bottom w:val="single" w:sz="4" w:space="0" w:color="auto"/>
            </w:tcBorders>
            <w:shd w:val="clear" w:color="auto" w:fill="C0C0C0"/>
            <w:vAlign w:val="bottom"/>
          </w:tcPr>
          <w:p w14:paraId="2AD8CA7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Apr</w:t>
            </w:r>
          </w:p>
        </w:tc>
        <w:tc>
          <w:tcPr>
            <w:tcW w:w="592" w:type="dxa"/>
            <w:tcBorders>
              <w:top w:val="single" w:sz="4" w:space="0" w:color="auto"/>
              <w:bottom w:val="single" w:sz="4" w:space="0" w:color="auto"/>
            </w:tcBorders>
            <w:shd w:val="clear" w:color="auto" w:fill="C0C0C0"/>
            <w:vAlign w:val="bottom"/>
          </w:tcPr>
          <w:p w14:paraId="59DBBFB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May</w:t>
            </w:r>
          </w:p>
        </w:tc>
        <w:tc>
          <w:tcPr>
            <w:tcW w:w="592" w:type="dxa"/>
            <w:tcBorders>
              <w:top w:val="single" w:sz="4" w:space="0" w:color="auto"/>
              <w:bottom w:val="single" w:sz="4" w:space="0" w:color="auto"/>
            </w:tcBorders>
            <w:shd w:val="clear" w:color="auto" w:fill="C0C0C0"/>
            <w:vAlign w:val="bottom"/>
          </w:tcPr>
          <w:p w14:paraId="5E55FDA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Jun</w:t>
            </w:r>
          </w:p>
        </w:tc>
        <w:tc>
          <w:tcPr>
            <w:tcW w:w="593" w:type="dxa"/>
            <w:tcBorders>
              <w:top w:val="single" w:sz="4" w:space="0" w:color="auto"/>
              <w:bottom w:val="single" w:sz="4" w:space="0" w:color="auto"/>
            </w:tcBorders>
            <w:shd w:val="clear" w:color="auto" w:fill="C0C0C0"/>
            <w:vAlign w:val="bottom"/>
          </w:tcPr>
          <w:p w14:paraId="23F108C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Jul</w:t>
            </w:r>
          </w:p>
        </w:tc>
        <w:tc>
          <w:tcPr>
            <w:tcW w:w="593" w:type="dxa"/>
            <w:tcBorders>
              <w:top w:val="single" w:sz="4" w:space="0" w:color="auto"/>
              <w:bottom w:val="single" w:sz="4" w:space="0" w:color="auto"/>
            </w:tcBorders>
            <w:shd w:val="clear" w:color="auto" w:fill="C0C0C0"/>
            <w:vAlign w:val="bottom"/>
          </w:tcPr>
          <w:p w14:paraId="70E964B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Aug</w:t>
            </w:r>
          </w:p>
        </w:tc>
        <w:tc>
          <w:tcPr>
            <w:tcW w:w="593" w:type="dxa"/>
            <w:tcBorders>
              <w:top w:val="single" w:sz="4" w:space="0" w:color="auto"/>
              <w:bottom w:val="single" w:sz="4" w:space="0" w:color="auto"/>
            </w:tcBorders>
            <w:shd w:val="clear" w:color="auto" w:fill="C0C0C0"/>
            <w:vAlign w:val="bottom"/>
          </w:tcPr>
          <w:p w14:paraId="44CAD9A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Sept</w:t>
            </w:r>
          </w:p>
        </w:tc>
        <w:tc>
          <w:tcPr>
            <w:tcW w:w="593" w:type="dxa"/>
            <w:tcBorders>
              <w:top w:val="single" w:sz="4" w:space="0" w:color="auto"/>
              <w:bottom w:val="single" w:sz="4" w:space="0" w:color="auto"/>
            </w:tcBorders>
            <w:shd w:val="clear" w:color="auto" w:fill="C0C0C0"/>
            <w:vAlign w:val="bottom"/>
          </w:tcPr>
          <w:p w14:paraId="350D265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Oct</w:t>
            </w:r>
          </w:p>
        </w:tc>
        <w:tc>
          <w:tcPr>
            <w:tcW w:w="593" w:type="dxa"/>
            <w:tcBorders>
              <w:top w:val="single" w:sz="4" w:space="0" w:color="auto"/>
              <w:bottom w:val="single" w:sz="4" w:space="0" w:color="auto"/>
            </w:tcBorders>
            <w:shd w:val="clear" w:color="auto" w:fill="C0C0C0"/>
            <w:vAlign w:val="bottom"/>
          </w:tcPr>
          <w:p w14:paraId="54850B2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Nov</w:t>
            </w:r>
          </w:p>
        </w:tc>
        <w:tc>
          <w:tcPr>
            <w:tcW w:w="593" w:type="dxa"/>
            <w:tcBorders>
              <w:top w:val="single" w:sz="4" w:space="0" w:color="auto"/>
              <w:bottom w:val="single" w:sz="4" w:space="0" w:color="auto"/>
              <w:right w:val="single" w:sz="4" w:space="0" w:color="auto"/>
            </w:tcBorders>
            <w:shd w:val="clear" w:color="auto" w:fill="C0C0C0"/>
            <w:tcMar>
              <w:right w:w="10" w:type="dxa"/>
            </w:tcMar>
            <w:vAlign w:val="bottom"/>
          </w:tcPr>
          <w:p w14:paraId="0F08F94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Dec</w:t>
            </w:r>
          </w:p>
        </w:tc>
        <w:tc>
          <w:tcPr>
            <w:tcW w:w="469" w:type="dxa"/>
            <w:tcBorders>
              <w:top w:val="single" w:sz="8" w:space="0" w:color="auto"/>
              <w:left w:val="single" w:sz="4" w:space="0" w:color="auto"/>
              <w:bottom w:val="single" w:sz="8" w:space="0" w:color="auto"/>
            </w:tcBorders>
            <w:shd w:val="clear" w:color="auto" w:fill="C0C0C0"/>
            <w:tcMar>
              <w:left w:w="10" w:type="dxa"/>
              <w:right w:w="20" w:type="dxa"/>
            </w:tcMar>
            <w:vAlign w:val="bottom"/>
          </w:tcPr>
          <w:p w14:paraId="6650288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TOTAL</w:t>
            </w:r>
          </w:p>
        </w:tc>
      </w:tr>
      <w:tr w:rsidR="005D213A" w14:paraId="5FDF7EF3" w14:textId="77777777" w:rsidTr="005D213A">
        <w:tblPrEx>
          <w:tblBorders>
            <w:right w:val="single" w:sz="8" w:space="0" w:color="auto"/>
          </w:tblBorders>
          <w:tblCellMar>
            <w:left w:w="0" w:type="dxa"/>
            <w:right w:w="0" w:type="dxa"/>
          </w:tblCellMar>
        </w:tblPrEx>
        <w:trPr>
          <w:trHeight w:val="204"/>
        </w:trPr>
        <w:tc>
          <w:tcPr>
            <w:tcW w:w="2482" w:type="dxa"/>
            <w:tcBorders>
              <w:bottom w:val="nil"/>
            </w:tcBorders>
            <w:shd w:val="clear" w:color="auto" w:fill="FFFFFF"/>
            <w:tcMar>
              <w:left w:w="20" w:type="dxa"/>
            </w:tcMar>
            <w:vAlign w:val="bottom"/>
          </w:tcPr>
          <w:p w14:paraId="195D0F7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bottom w:val="nil"/>
            </w:tcBorders>
            <w:shd w:val="clear" w:color="auto" w:fill="FFFFFF"/>
            <w:vAlign w:val="bottom"/>
          </w:tcPr>
          <w:p w14:paraId="2226CA8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bottom w:val="nil"/>
            </w:tcBorders>
            <w:shd w:val="clear" w:color="auto" w:fill="FFFFFF"/>
            <w:vAlign w:val="bottom"/>
          </w:tcPr>
          <w:p w14:paraId="4535754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4" w:space="0" w:color="auto"/>
            </w:tcBorders>
            <w:shd w:val="clear" w:color="auto" w:fill="FFFFFF"/>
            <w:tcMar>
              <w:right w:w="10" w:type="dxa"/>
            </w:tcMar>
            <w:vAlign w:val="bottom"/>
          </w:tcPr>
          <w:p w14:paraId="2EE076B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left w:val="single" w:sz="4" w:space="0" w:color="auto"/>
              <w:bottom w:val="nil"/>
            </w:tcBorders>
            <w:shd w:val="clear" w:color="auto" w:fill="FFFFFF"/>
            <w:tcMar>
              <w:left w:w="10" w:type="dxa"/>
            </w:tcMar>
            <w:vAlign w:val="bottom"/>
          </w:tcPr>
          <w:p w14:paraId="7437091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single" w:sz="4" w:space="0" w:color="auto"/>
              <w:bottom w:val="nil"/>
            </w:tcBorders>
            <w:shd w:val="clear" w:color="auto" w:fill="FFFFFF"/>
            <w:vAlign w:val="bottom"/>
          </w:tcPr>
          <w:p w14:paraId="7E65BE6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single" w:sz="4" w:space="0" w:color="auto"/>
              <w:bottom w:val="nil"/>
            </w:tcBorders>
            <w:shd w:val="clear" w:color="auto" w:fill="FFFFFF"/>
            <w:vAlign w:val="bottom"/>
          </w:tcPr>
          <w:p w14:paraId="2046750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single" w:sz="4" w:space="0" w:color="auto"/>
              <w:bottom w:val="nil"/>
            </w:tcBorders>
            <w:shd w:val="clear" w:color="auto" w:fill="FFFFFF"/>
            <w:vAlign w:val="bottom"/>
          </w:tcPr>
          <w:p w14:paraId="4A04278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single" w:sz="4" w:space="0" w:color="auto"/>
              <w:bottom w:val="nil"/>
            </w:tcBorders>
            <w:shd w:val="clear" w:color="auto" w:fill="FFFFFF"/>
            <w:vAlign w:val="bottom"/>
          </w:tcPr>
          <w:p w14:paraId="1C6DDA7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single" w:sz="4" w:space="0" w:color="auto"/>
              <w:bottom w:val="nil"/>
            </w:tcBorders>
            <w:shd w:val="clear" w:color="auto" w:fill="FFFFFF"/>
            <w:vAlign w:val="bottom"/>
          </w:tcPr>
          <w:p w14:paraId="3D62A7F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single" w:sz="4" w:space="0" w:color="auto"/>
              <w:bottom w:val="nil"/>
            </w:tcBorders>
            <w:shd w:val="clear" w:color="auto" w:fill="FFFFFF"/>
            <w:vAlign w:val="bottom"/>
          </w:tcPr>
          <w:p w14:paraId="0CD2E3C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single" w:sz="4" w:space="0" w:color="auto"/>
              <w:bottom w:val="nil"/>
            </w:tcBorders>
            <w:shd w:val="clear" w:color="auto" w:fill="FFFFFF"/>
            <w:vAlign w:val="bottom"/>
          </w:tcPr>
          <w:p w14:paraId="11785D5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single" w:sz="4" w:space="0" w:color="auto"/>
              <w:bottom w:val="nil"/>
            </w:tcBorders>
            <w:shd w:val="clear" w:color="auto" w:fill="FFFFFF"/>
            <w:vAlign w:val="bottom"/>
          </w:tcPr>
          <w:p w14:paraId="51A0F67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single" w:sz="4" w:space="0" w:color="auto"/>
              <w:bottom w:val="nil"/>
            </w:tcBorders>
            <w:shd w:val="clear" w:color="auto" w:fill="FFFFFF"/>
            <w:vAlign w:val="bottom"/>
          </w:tcPr>
          <w:p w14:paraId="271B3D3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single" w:sz="4" w:space="0" w:color="auto"/>
              <w:bottom w:val="nil"/>
            </w:tcBorders>
            <w:shd w:val="clear" w:color="auto" w:fill="FFFFFF"/>
            <w:vAlign w:val="bottom"/>
          </w:tcPr>
          <w:p w14:paraId="5B0863F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single" w:sz="4" w:space="0" w:color="auto"/>
              <w:bottom w:val="nil"/>
            </w:tcBorders>
            <w:shd w:val="clear" w:color="auto" w:fill="FFFFFF"/>
            <w:vAlign w:val="bottom"/>
          </w:tcPr>
          <w:p w14:paraId="6BEFAD4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left w:val="single" w:sz="8" w:space="0" w:color="auto"/>
              <w:bottom w:val="nil"/>
            </w:tcBorders>
            <w:shd w:val="clear" w:color="auto" w:fill="C0C0C0"/>
            <w:tcMar>
              <w:left w:w="20" w:type="dxa"/>
              <w:right w:w="20" w:type="dxa"/>
            </w:tcMar>
            <w:vAlign w:val="bottom"/>
          </w:tcPr>
          <w:p w14:paraId="64D87A7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201BA623"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1C1607F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1 Units Sold</w:t>
            </w:r>
          </w:p>
        </w:tc>
        <w:tc>
          <w:tcPr>
            <w:tcW w:w="56" w:type="dxa"/>
            <w:tcBorders>
              <w:top w:val="nil"/>
            </w:tcBorders>
            <w:shd w:val="clear" w:color="auto" w:fill="FFFFFF"/>
            <w:vAlign w:val="bottom"/>
          </w:tcPr>
          <w:p w14:paraId="143B965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4D02A59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7997C84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4EEC3D7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57FFC6A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0A74607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2DA480E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1AF1099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C089A4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61135BC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3EB4ADC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347C300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B4BF40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4BDDAF2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129603C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72B5E1EE"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5FC1531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169CC8E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17D35CC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229BB7A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4AE16E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45603AC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17BC43F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2C87C90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7038B04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49D00C6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4D78BFA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2C5C792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729FA13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70F84D4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00B8E97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50E16A3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5F859239" w14:textId="77777777" w:rsidTr="005D213A">
        <w:tblPrEx>
          <w:tblBorders>
            <w:right w:val="single" w:sz="8" w:space="0" w:color="auto"/>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46A9541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1 Total</w:t>
            </w:r>
          </w:p>
        </w:tc>
        <w:tc>
          <w:tcPr>
            <w:tcW w:w="134" w:type="dxa"/>
            <w:tcBorders>
              <w:top w:val="single" w:sz="4" w:space="0" w:color="auto"/>
            </w:tcBorders>
            <w:shd w:val="clear" w:color="auto" w:fill="FFFFFF"/>
            <w:vAlign w:val="bottom"/>
          </w:tcPr>
          <w:p w14:paraId="690C785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1E713DA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795620C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7834639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0CDD3D8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1E8EE56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B04379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1BD5E0D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771F867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F76BF2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599003E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4F35CE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73F366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F15C66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2169733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tcBorders>
            <w:shd w:val="clear" w:color="auto" w:fill="C0C0C0"/>
            <w:tcMar>
              <w:left w:w="20" w:type="dxa"/>
              <w:right w:w="20" w:type="dxa"/>
            </w:tcMar>
            <w:vAlign w:val="bottom"/>
          </w:tcPr>
          <w:p w14:paraId="6575493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7A8FDDAD" w14:textId="77777777" w:rsidTr="005D213A">
        <w:tblPrEx>
          <w:tblBorders>
            <w:right w:val="single" w:sz="8" w:space="0" w:color="auto"/>
            <w:insideH w:val="single" w:sz="8" w:space="0" w:color="auto"/>
          </w:tblBorders>
          <w:tblCellMar>
            <w:left w:w="0" w:type="dxa"/>
            <w:right w:w="0" w:type="dxa"/>
          </w:tblCellMar>
        </w:tblPrEx>
        <w:trPr>
          <w:trHeight w:val="204"/>
        </w:trPr>
        <w:tc>
          <w:tcPr>
            <w:tcW w:w="2482" w:type="dxa"/>
            <w:tcBorders>
              <w:top w:val="nil"/>
              <w:bottom w:val="nil"/>
            </w:tcBorders>
            <w:shd w:val="clear" w:color="auto" w:fill="FFFFFF"/>
            <w:tcMar>
              <w:left w:w="20" w:type="dxa"/>
            </w:tcMar>
            <w:vAlign w:val="bottom"/>
          </w:tcPr>
          <w:p w14:paraId="2247821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nil"/>
            </w:tcBorders>
            <w:shd w:val="clear" w:color="auto" w:fill="FFFFFF"/>
            <w:vAlign w:val="bottom"/>
          </w:tcPr>
          <w:p w14:paraId="2C5700C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nil"/>
            </w:tcBorders>
            <w:shd w:val="clear" w:color="auto" w:fill="FFFFFF"/>
            <w:vAlign w:val="bottom"/>
          </w:tcPr>
          <w:p w14:paraId="20C5AA4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nil"/>
              <w:right w:val="single" w:sz="8" w:space="0" w:color="auto"/>
            </w:tcBorders>
            <w:shd w:val="clear" w:color="auto" w:fill="FFFFFF"/>
            <w:tcMar>
              <w:right w:w="20" w:type="dxa"/>
            </w:tcMar>
            <w:vAlign w:val="bottom"/>
          </w:tcPr>
          <w:p w14:paraId="5A21894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nil"/>
            </w:tcBorders>
            <w:shd w:val="clear" w:color="auto" w:fill="FFFFFF"/>
            <w:vAlign w:val="bottom"/>
          </w:tcPr>
          <w:p w14:paraId="539B764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0E16533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09827C3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6DE4BFD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7B9FB3B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38BDE71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685844E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1D59794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0C8DE38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3A5E398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4BD21CE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56ABA57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left w:val="single" w:sz="8" w:space="0" w:color="auto"/>
              <w:bottom w:val="nil"/>
            </w:tcBorders>
            <w:shd w:val="clear" w:color="auto" w:fill="C0C0C0"/>
            <w:tcMar>
              <w:left w:w="20" w:type="dxa"/>
              <w:right w:w="20" w:type="dxa"/>
            </w:tcMar>
            <w:vAlign w:val="bottom"/>
          </w:tcPr>
          <w:p w14:paraId="11F8382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0A90B9E8"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7C38330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2 Units Sold</w:t>
            </w:r>
          </w:p>
        </w:tc>
        <w:tc>
          <w:tcPr>
            <w:tcW w:w="56" w:type="dxa"/>
            <w:tcBorders>
              <w:top w:val="nil"/>
            </w:tcBorders>
            <w:shd w:val="clear" w:color="auto" w:fill="FFFFFF"/>
            <w:vAlign w:val="bottom"/>
          </w:tcPr>
          <w:p w14:paraId="130B67A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3793EA6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4094338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1088BDA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68E03E5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7DC4F39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07C29D9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50253FE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4011D07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6776AF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E4FDB6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48A1BFE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04D1DC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97C08A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1663B7D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40755C57"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6D38A3F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30F80F4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376F061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3948638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291F62C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41E18C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01A88C7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A22723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684D43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40CF242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65AB50B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7843BD0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59B7220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61A290F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349FFC5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78A080A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33BC8418" w14:textId="77777777" w:rsidTr="005D213A">
        <w:tblPrEx>
          <w:tblBorders>
            <w:right w:val="single" w:sz="8" w:space="0" w:color="auto"/>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71645A3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2 Total</w:t>
            </w:r>
          </w:p>
        </w:tc>
        <w:tc>
          <w:tcPr>
            <w:tcW w:w="134" w:type="dxa"/>
            <w:tcBorders>
              <w:top w:val="single" w:sz="4" w:space="0" w:color="auto"/>
            </w:tcBorders>
            <w:shd w:val="clear" w:color="auto" w:fill="FFFFFF"/>
            <w:vAlign w:val="bottom"/>
          </w:tcPr>
          <w:p w14:paraId="31E6877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73E7A7C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191CB5C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7D7601D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33313C3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02E0034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6EB0AA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20430D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55D26AD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45A9A6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22E2D78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37456D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5135A59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21F7AF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5CBC092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tcBorders>
            <w:shd w:val="clear" w:color="auto" w:fill="C0C0C0"/>
            <w:tcMar>
              <w:left w:w="20" w:type="dxa"/>
              <w:right w:w="20" w:type="dxa"/>
            </w:tcMar>
            <w:vAlign w:val="bottom"/>
          </w:tcPr>
          <w:p w14:paraId="34B8E1D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0EECC328" w14:textId="77777777" w:rsidTr="005D213A">
        <w:tblPrEx>
          <w:tblBorders>
            <w:right w:val="single" w:sz="8" w:space="0" w:color="auto"/>
            <w:insideH w:val="single" w:sz="8" w:space="0" w:color="auto"/>
          </w:tblBorders>
          <w:tblCellMar>
            <w:left w:w="0" w:type="dxa"/>
            <w:right w:w="0" w:type="dxa"/>
          </w:tblCellMar>
        </w:tblPrEx>
        <w:trPr>
          <w:trHeight w:val="204"/>
        </w:trPr>
        <w:tc>
          <w:tcPr>
            <w:tcW w:w="2482" w:type="dxa"/>
            <w:tcBorders>
              <w:top w:val="nil"/>
              <w:bottom w:val="nil"/>
            </w:tcBorders>
            <w:shd w:val="clear" w:color="auto" w:fill="FFFFFF"/>
            <w:tcMar>
              <w:left w:w="20" w:type="dxa"/>
            </w:tcMar>
            <w:vAlign w:val="bottom"/>
          </w:tcPr>
          <w:p w14:paraId="62244CC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nil"/>
            </w:tcBorders>
            <w:shd w:val="clear" w:color="auto" w:fill="FFFFFF"/>
            <w:vAlign w:val="bottom"/>
          </w:tcPr>
          <w:p w14:paraId="25A27A1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nil"/>
            </w:tcBorders>
            <w:shd w:val="clear" w:color="auto" w:fill="FFFFFF"/>
            <w:vAlign w:val="bottom"/>
          </w:tcPr>
          <w:p w14:paraId="65335BC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nil"/>
              <w:right w:val="single" w:sz="8" w:space="0" w:color="auto"/>
            </w:tcBorders>
            <w:shd w:val="clear" w:color="auto" w:fill="FFFFFF"/>
            <w:tcMar>
              <w:right w:w="20" w:type="dxa"/>
            </w:tcMar>
            <w:vAlign w:val="bottom"/>
          </w:tcPr>
          <w:p w14:paraId="7E542EA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nil"/>
            </w:tcBorders>
            <w:shd w:val="clear" w:color="auto" w:fill="FFFFFF"/>
            <w:vAlign w:val="bottom"/>
          </w:tcPr>
          <w:p w14:paraId="7E8E2B8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2F2803A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2D20E70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624BA45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0AECDC0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3BC0B48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6ADA98A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5F1F10F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45D9B21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4B92BDB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5785757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35F746F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left w:val="single" w:sz="8" w:space="0" w:color="auto"/>
              <w:bottom w:val="nil"/>
            </w:tcBorders>
            <w:shd w:val="clear" w:color="auto" w:fill="C0C0C0"/>
            <w:tcMar>
              <w:left w:w="20" w:type="dxa"/>
              <w:right w:w="20" w:type="dxa"/>
            </w:tcMar>
            <w:vAlign w:val="bottom"/>
          </w:tcPr>
          <w:p w14:paraId="6A6A668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4963F9F5"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2C07952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3 Units Sold</w:t>
            </w:r>
          </w:p>
        </w:tc>
        <w:tc>
          <w:tcPr>
            <w:tcW w:w="56" w:type="dxa"/>
            <w:tcBorders>
              <w:top w:val="nil"/>
            </w:tcBorders>
            <w:shd w:val="clear" w:color="auto" w:fill="FFFFFF"/>
            <w:vAlign w:val="bottom"/>
          </w:tcPr>
          <w:p w14:paraId="39F18E7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02F29BB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304D397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1DA3411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1B05B1B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447F1AC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5B32728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3961382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61B515F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7B17F1E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60A90B7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502952C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5C5A97B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A7BB42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16BC1AF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79C91C39"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1B78FFA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0BF36BE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147E468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4B6517F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0056286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04594CB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70E1CD8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21964DE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1E368D4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2DD69CC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1D49832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2838D7C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27BB46D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569858A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2D8DD64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356188C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6B3A90F0" w14:textId="77777777" w:rsidTr="005D213A">
        <w:tblPrEx>
          <w:tblBorders>
            <w:right w:val="single" w:sz="8" w:space="0" w:color="auto"/>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334CA00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3 Total</w:t>
            </w:r>
          </w:p>
        </w:tc>
        <w:tc>
          <w:tcPr>
            <w:tcW w:w="134" w:type="dxa"/>
            <w:tcBorders>
              <w:top w:val="single" w:sz="4" w:space="0" w:color="auto"/>
            </w:tcBorders>
            <w:shd w:val="clear" w:color="auto" w:fill="FFFFFF"/>
            <w:vAlign w:val="bottom"/>
          </w:tcPr>
          <w:p w14:paraId="1DA521E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6312C5E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623F1C1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2A256AC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787E5EF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230ECBB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09A9906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4916B63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0758FED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C34A9E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B663D0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6C3F63F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56EA1C2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6E47952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4B31085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tcBorders>
            <w:shd w:val="clear" w:color="auto" w:fill="C0C0C0"/>
            <w:tcMar>
              <w:left w:w="20" w:type="dxa"/>
              <w:right w:w="20" w:type="dxa"/>
            </w:tcMar>
            <w:vAlign w:val="bottom"/>
          </w:tcPr>
          <w:p w14:paraId="3319436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7532CA31" w14:textId="77777777" w:rsidTr="005D213A">
        <w:tblPrEx>
          <w:tblBorders>
            <w:right w:val="single" w:sz="8" w:space="0" w:color="auto"/>
            <w:insideH w:val="single" w:sz="8" w:space="0" w:color="auto"/>
          </w:tblBorders>
          <w:tblCellMar>
            <w:left w:w="0" w:type="dxa"/>
            <w:right w:w="0" w:type="dxa"/>
          </w:tblCellMar>
        </w:tblPrEx>
        <w:trPr>
          <w:trHeight w:val="216"/>
        </w:trPr>
        <w:tc>
          <w:tcPr>
            <w:tcW w:w="2482" w:type="dxa"/>
            <w:tcBorders>
              <w:top w:val="nil"/>
              <w:bottom w:val="single" w:sz="8" w:space="0" w:color="auto"/>
            </w:tcBorders>
            <w:shd w:val="clear" w:color="auto" w:fill="C0C0C0"/>
            <w:tcMar>
              <w:left w:w="20" w:type="dxa"/>
            </w:tcMar>
            <w:vAlign w:val="bottom"/>
          </w:tcPr>
          <w:p w14:paraId="40D749F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single" w:sz="8" w:space="0" w:color="auto"/>
            </w:tcBorders>
            <w:shd w:val="clear" w:color="auto" w:fill="C0C0C0"/>
            <w:vAlign w:val="bottom"/>
          </w:tcPr>
          <w:p w14:paraId="1E3C54A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single" w:sz="8" w:space="0" w:color="auto"/>
            </w:tcBorders>
            <w:shd w:val="clear" w:color="auto" w:fill="C0C0C0"/>
            <w:vAlign w:val="bottom"/>
          </w:tcPr>
          <w:p w14:paraId="0B895E8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single" w:sz="8" w:space="0" w:color="auto"/>
              <w:right w:val="single" w:sz="8" w:space="0" w:color="auto"/>
            </w:tcBorders>
            <w:shd w:val="clear" w:color="auto" w:fill="C0C0C0"/>
            <w:tcMar>
              <w:right w:w="20" w:type="dxa"/>
            </w:tcMar>
            <w:vAlign w:val="bottom"/>
          </w:tcPr>
          <w:p w14:paraId="2FFCD15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TOTAL</w:t>
            </w:r>
          </w:p>
        </w:tc>
        <w:tc>
          <w:tcPr>
            <w:tcW w:w="554" w:type="dxa"/>
            <w:tcBorders>
              <w:top w:val="nil"/>
              <w:bottom w:val="nil"/>
            </w:tcBorders>
            <w:shd w:val="clear" w:color="auto" w:fill="C0C0C0"/>
            <w:vAlign w:val="bottom"/>
          </w:tcPr>
          <w:p w14:paraId="10F7BE1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bottom w:val="nil"/>
            </w:tcBorders>
            <w:shd w:val="clear" w:color="auto" w:fill="C0C0C0"/>
            <w:vAlign w:val="bottom"/>
          </w:tcPr>
          <w:p w14:paraId="0B4436C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bottom w:val="nil"/>
            </w:tcBorders>
            <w:shd w:val="clear" w:color="auto" w:fill="C0C0C0"/>
            <w:vAlign w:val="bottom"/>
          </w:tcPr>
          <w:p w14:paraId="52F6092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bottom w:val="nil"/>
            </w:tcBorders>
            <w:shd w:val="clear" w:color="auto" w:fill="C0C0C0"/>
            <w:vAlign w:val="bottom"/>
          </w:tcPr>
          <w:p w14:paraId="43CA9C2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bottom w:val="nil"/>
            </w:tcBorders>
            <w:shd w:val="clear" w:color="auto" w:fill="C0C0C0"/>
            <w:vAlign w:val="bottom"/>
          </w:tcPr>
          <w:p w14:paraId="4ED53C5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bottom w:val="nil"/>
            </w:tcBorders>
            <w:shd w:val="clear" w:color="auto" w:fill="C0C0C0"/>
            <w:vAlign w:val="bottom"/>
          </w:tcPr>
          <w:p w14:paraId="65799E7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bottom w:val="nil"/>
            </w:tcBorders>
            <w:shd w:val="clear" w:color="auto" w:fill="C0C0C0"/>
            <w:vAlign w:val="bottom"/>
          </w:tcPr>
          <w:p w14:paraId="05C11D8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bottom w:val="nil"/>
            </w:tcBorders>
            <w:shd w:val="clear" w:color="auto" w:fill="C0C0C0"/>
            <w:vAlign w:val="bottom"/>
          </w:tcPr>
          <w:p w14:paraId="5C96F69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bottom w:val="nil"/>
            </w:tcBorders>
            <w:shd w:val="clear" w:color="auto" w:fill="C0C0C0"/>
            <w:vAlign w:val="bottom"/>
          </w:tcPr>
          <w:p w14:paraId="267F1FA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bottom w:val="nil"/>
            </w:tcBorders>
            <w:shd w:val="clear" w:color="auto" w:fill="C0C0C0"/>
            <w:vAlign w:val="bottom"/>
          </w:tcPr>
          <w:p w14:paraId="75EE1BD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bottom w:val="nil"/>
            </w:tcBorders>
            <w:shd w:val="clear" w:color="auto" w:fill="C0C0C0"/>
            <w:vAlign w:val="bottom"/>
          </w:tcPr>
          <w:p w14:paraId="4AAFD11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bottom w:val="nil"/>
            </w:tcBorders>
            <w:shd w:val="clear" w:color="auto" w:fill="C0C0C0"/>
            <w:vAlign w:val="bottom"/>
          </w:tcPr>
          <w:p w14:paraId="55F5371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469" w:type="dxa"/>
            <w:tcBorders>
              <w:top w:val="nil"/>
              <w:left w:val="single" w:sz="8" w:space="0" w:color="auto"/>
              <w:bottom w:val="nil"/>
            </w:tcBorders>
            <w:shd w:val="clear" w:color="auto" w:fill="C0C0C0"/>
            <w:tcMar>
              <w:left w:w="20" w:type="dxa"/>
              <w:right w:w="20" w:type="dxa"/>
            </w:tcMar>
            <w:vAlign w:val="bottom"/>
          </w:tcPr>
          <w:p w14:paraId="3B4F887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r>
      <w:tr w:rsidR="005D213A" w14:paraId="75500F43" w14:textId="77777777" w:rsidTr="005D213A">
        <w:tblPrEx>
          <w:tblBorders>
            <w:top w:val="single" w:sz="8" w:space="0" w:color="auto"/>
            <w:insideH w:val="single" w:sz="4" w:space="0" w:color="auto"/>
          </w:tblBorders>
          <w:tblCellMar>
            <w:left w:w="0" w:type="dxa"/>
            <w:right w:w="0" w:type="dxa"/>
          </w:tblCellMar>
        </w:tblPrEx>
        <w:trPr>
          <w:trHeight w:val="216"/>
        </w:trPr>
        <w:tc>
          <w:tcPr>
            <w:tcW w:w="3349" w:type="dxa"/>
            <w:gridSpan w:val="4"/>
            <w:tcBorders>
              <w:top w:val="single" w:sz="8" w:space="0" w:color="auto"/>
            </w:tcBorders>
            <w:shd w:val="clear" w:color="auto" w:fill="FFFFFF"/>
            <w:tcMar>
              <w:left w:w="20" w:type="dxa"/>
            </w:tcMar>
            <w:vAlign w:val="bottom"/>
          </w:tcPr>
          <w:p w14:paraId="3883A3E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2D33903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54" w:type="dxa"/>
            <w:tcBorders>
              <w:top w:val="nil"/>
              <w:bottom w:val="nil"/>
            </w:tcBorders>
            <w:shd w:val="clear" w:color="auto" w:fill="FFFFFF"/>
            <w:vAlign w:val="bottom"/>
          </w:tcPr>
          <w:p w14:paraId="2E2F4EE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2" w:type="dxa"/>
            <w:tcBorders>
              <w:top w:val="nil"/>
              <w:bottom w:val="nil"/>
            </w:tcBorders>
            <w:shd w:val="clear" w:color="auto" w:fill="FFFFFF"/>
            <w:vAlign w:val="bottom"/>
          </w:tcPr>
          <w:p w14:paraId="67F339C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2" w:type="dxa"/>
            <w:tcBorders>
              <w:top w:val="nil"/>
              <w:bottom w:val="nil"/>
            </w:tcBorders>
            <w:shd w:val="clear" w:color="auto" w:fill="FFFFFF"/>
            <w:vAlign w:val="bottom"/>
          </w:tcPr>
          <w:p w14:paraId="78FD62A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2" w:type="dxa"/>
            <w:tcBorders>
              <w:top w:val="nil"/>
              <w:bottom w:val="nil"/>
            </w:tcBorders>
            <w:shd w:val="clear" w:color="auto" w:fill="FFFFFF"/>
            <w:vAlign w:val="bottom"/>
          </w:tcPr>
          <w:p w14:paraId="2BBECA8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2" w:type="dxa"/>
            <w:tcBorders>
              <w:top w:val="nil"/>
              <w:bottom w:val="nil"/>
            </w:tcBorders>
            <w:shd w:val="clear" w:color="auto" w:fill="FFFFFF"/>
            <w:vAlign w:val="bottom"/>
          </w:tcPr>
          <w:p w14:paraId="516C94D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2" w:type="dxa"/>
            <w:tcBorders>
              <w:top w:val="nil"/>
              <w:bottom w:val="nil"/>
            </w:tcBorders>
            <w:shd w:val="clear" w:color="auto" w:fill="FFFFFF"/>
            <w:vAlign w:val="bottom"/>
          </w:tcPr>
          <w:p w14:paraId="4D975A0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3" w:type="dxa"/>
            <w:tcBorders>
              <w:top w:val="nil"/>
              <w:bottom w:val="nil"/>
            </w:tcBorders>
            <w:shd w:val="clear" w:color="auto" w:fill="FFFFFF"/>
            <w:vAlign w:val="bottom"/>
          </w:tcPr>
          <w:p w14:paraId="4266329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3" w:type="dxa"/>
            <w:tcBorders>
              <w:top w:val="nil"/>
              <w:bottom w:val="nil"/>
            </w:tcBorders>
            <w:shd w:val="clear" w:color="auto" w:fill="FFFFFF"/>
            <w:vAlign w:val="bottom"/>
          </w:tcPr>
          <w:p w14:paraId="65AF6F1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3" w:type="dxa"/>
            <w:tcBorders>
              <w:top w:val="nil"/>
              <w:bottom w:val="nil"/>
            </w:tcBorders>
            <w:shd w:val="clear" w:color="auto" w:fill="FFFFFF"/>
            <w:vAlign w:val="bottom"/>
          </w:tcPr>
          <w:p w14:paraId="1646CEC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3" w:type="dxa"/>
            <w:tcBorders>
              <w:top w:val="nil"/>
              <w:bottom w:val="nil"/>
            </w:tcBorders>
            <w:shd w:val="clear" w:color="auto" w:fill="FFFFFF"/>
            <w:vAlign w:val="bottom"/>
          </w:tcPr>
          <w:p w14:paraId="357886C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3" w:type="dxa"/>
            <w:tcBorders>
              <w:top w:val="nil"/>
              <w:bottom w:val="nil"/>
            </w:tcBorders>
            <w:shd w:val="clear" w:color="auto" w:fill="FFFFFF"/>
            <w:vAlign w:val="bottom"/>
          </w:tcPr>
          <w:p w14:paraId="6BD8821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593" w:type="dxa"/>
            <w:tcBorders>
              <w:top w:val="nil"/>
              <w:bottom w:val="nil"/>
            </w:tcBorders>
            <w:shd w:val="clear" w:color="auto" w:fill="FFFFFF"/>
            <w:vAlign w:val="bottom"/>
          </w:tcPr>
          <w:p w14:paraId="6C03DD2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c>
          <w:tcPr>
            <w:tcW w:w="469" w:type="dxa"/>
            <w:tcBorders>
              <w:top w:val="nil"/>
              <w:bottom w:val="nil"/>
            </w:tcBorders>
            <w:shd w:val="clear" w:color="auto" w:fill="FFFFFF"/>
            <w:tcMar>
              <w:right w:w="10" w:type="dxa"/>
            </w:tcMar>
            <w:vAlign w:val="bottom"/>
          </w:tcPr>
          <w:p w14:paraId="6B4947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tc>
      </w:tr>
      <w:tr w:rsidR="005D213A" w14:paraId="0F87ADFB" w14:textId="77777777" w:rsidTr="005D213A">
        <w:tblPrEx>
          <w:tblBorders>
            <w:top w:val="single" w:sz="8" w:space="0" w:color="auto"/>
            <w:insideH w:val="single" w:sz="4" w:space="0" w:color="auto"/>
          </w:tblBorders>
          <w:tblCellMar>
            <w:left w:w="0" w:type="dxa"/>
            <w:right w:w="0" w:type="dxa"/>
          </w:tblCellMar>
        </w:tblPrEx>
        <w:trPr>
          <w:trHeight w:val="216"/>
        </w:trPr>
        <w:tc>
          <w:tcPr>
            <w:tcW w:w="3349" w:type="dxa"/>
            <w:gridSpan w:val="4"/>
            <w:tcBorders>
              <w:bottom w:val="single" w:sz="4" w:space="0" w:color="auto"/>
              <w:right w:val="single" w:sz="4" w:space="0" w:color="auto"/>
            </w:tcBorders>
            <w:shd w:val="clear" w:color="auto" w:fill="99CCFF"/>
            <w:tcMar>
              <w:left w:w="20" w:type="dxa"/>
              <w:right w:w="10" w:type="dxa"/>
            </w:tcMar>
            <w:vAlign w:val="bottom"/>
          </w:tcPr>
          <w:p w14:paraId="1B6685F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YEAR 5</w:t>
            </w:r>
          </w:p>
        </w:tc>
        <w:tc>
          <w:tcPr>
            <w:tcW w:w="554" w:type="dxa"/>
            <w:tcBorders>
              <w:top w:val="nil"/>
              <w:left w:val="single" w:sz="4" w:space="0" w:color="auto"/>
              <w:bottom w:val="single" w:sz="4" w:space="0" w:color="auto"/>
            </w:tcBorders>
            <w:shd w:val="clear" w:color="auto" w:fill="FFFFFF"/>
            <w:tcMar>
              <w:left w:w="10" w:type="dxa"/>
            </w:tcMar>
            <w:vAlign w:val="bottom"/>
          </w:tcPr>
          <w:p w14:paraId="472D00C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single" w:sz="4" w:space="0" w:color="auto"/>
            </w:tcBorders>
            <w:shd w:val="clear" w:color="auto" w:fill="FFFFFF"/>
            <w:vAlign w:val="bottom"/>
          </w:tcPr>
          <w:p w14:paraId="2482F1A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single" w:sz="4" w:space="0" w:color="auto"/>
            </w:tcBorders>
            <w:shd w:val="clear" w:color="auto" w:fill="FFFFFF"/>
            <w:vAlign w:val="bottom"/>
          </w:tcPr>
          <w:p w14:paraId="4E7CC7E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single" w:sz="4" w:space="0" w:color="auto"/>
            </w:tcBorders>
            <w:shd w:val="clear" w:color="auto" w:fill="FFFFFF"/>
            <w:vAlign w:val="bottom"/>
          </w:tcPr>
          <w:p w14:paraId="240E43B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single" w:sz="4" w:space="0" w:color="auto"/>
            </w:tcBorders>
            <w:shd w:val="clear" w:color="auto" w:fill="FFFFFF"/>
            <w:vAlign w:val="bottom"/>
          </w:tcPr>
          <w:p w14:paraId="52485F9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single" w:sz="4" w:space="0" w:color="auto"/>
            </w:tcBorders>
            <w:shd w:val="clear" w:color="auto" w:fill="FFFFFF"/>
            <w:vAlign w:val="bottom"/>
          </w:tcPr>
          <w:p w14:paraId="3D878F0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single" w:sz="4" w:space="0" w:color="auto"/>
            </w:tcBorders>
            <w:shd w:val="clear" w:color="auto" w:fill="FFFFFF"/>
            <w:vAlign w:val="bottom"/>
          </w:tcPr>
          <w:p w14:paraId="1486C65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single" w:sz="4" w:space="0" w:color="auto"/>
            </w:tcBorders>
            <w:shd w:val="clear" w:color="auto" w:fill="FFFFFF"/>
            <w:vAlign w:val="bottom"/>
          </w:tcPr>
          <w:p w14:paraId="1174372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single" w:sz="4" w:space="0" w:color="auto"/>
            </w:tcBorders>
            <w:shd w:val="clear" w:color="auto" w:fill="FFFFFF"/>
            <w:vAlign w:val="bottom"/>
          </w:tcPr>
          <w:p w14:paraId="3273849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single" w:sz="4" w:space="0" w:color="auto"/>
            </w:tcBorders>
            <w:shd w:val="clear" w:color="auto" w:fill="FFFFFF"/>
            <w:vAlign w:val="bottom"/>
          </w:tcPr>
          <w:p w14:paraId="14B2770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single" w:sz="4" w:space="0" w:color="auto"/>
            </w:tcBorders>
            <w:shd w:val="clear" w:color="auto" w:fill="FFFFFF"/>
            <w:vAlign w:val="bottom"/>
          </w:tcPr>
          <w:p w14:paraId="1D8C85F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single" w:sz="4" w:space="0" w:color="auto"/>
            </w:tcBorders>
            <w:shd w:val="clear" w:color="auto" w:fill="FFFFFF"/>
            <w:vAlign w:val="bottom"/>
          </w:tcPr>
          <w:p w14:paraId="32FCCA7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bottom w:val="nil"/>
            </w:tcBorders>
            <w:shd w:val="clear" w:color="auto" w:fill="FFFFFF"/>
            <w:tcMar>
              <w:right w:w="10" w:type="dxa"/>
            </w:tcMar>
            <w:vAlign w:val="bottom"/>
          </w:tcPr>
          <w:p w14:paraId="26F13B9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5347599A" w14:textId="77777777" w:rsidTr="005D213A">
        <w:tblPrEx>
          <w:tblBorders>
            <w:right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632A2A6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single" w:sz="4" w:space="0" w:color="auto"/>
            </w:tcBorders>
            <w:shd w:val="clear" w:color="auto" w:fill="FFFFFF"/>
            <w:vAlign w:val="bottom"/>
          </w:tcPr>
          <w:p w14:paraId="63A9C8C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03882A7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4" w:space="0" w:color="auto"/>
            </w:tcBorders>
            <w:shd w:val="clear" w:color="auto" w:fill="FFFFFF"/>
            <w:tcMar>
              <w:right w:w="10" w:type="dxa"/>
            </w:tcMar>
            <w:vAlign w:val="bottom"/>
          </w:tcPr>
          <w:p w14:paraId="19D235E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left w:val="single" w:sz="4" w:space="0" w:color="auto"/>
              <w:bottom w:val="single" w:sz="4" w:space="0" w:color="auto"/>
            </w:tcBorders>
            <w:shd w:val="clear" w:color="auto" w:fill="C0C0C0"/>
            <w:tcMar>
              <w:left w:w="10" w:type="dxa"/>
            </w:tcMar>
            <w:vAlign w:val="bottom"/>
          </w:tcPr>
          <w:p w14:paraId="306BBA5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Jan</w:t>
            </w:r>
          </w:p>
        </w:tc>
        <w:tc>
          <w:tcPr>
            <w:tcW w:w="592" w:type="dxa"/>
            <w:tcBorders>
              <w:top w:val="single" w:sz="4" w:space="0" w:color="auto"/>
              <w:bottom w:val="single" w:sz="4" w:space="0" w:color="auto"/>
            </w:tcBorders>
            <w:shd w:val="clear" w:color="auto" w:fill="C0C0C0"/>
            <w:vAlign w:val="bottom"/>
          </w:tcPr>
          <w:p w14:paraId="2FD93F8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Feb</w:t>
            </w:r>
          </w:p>
        </w:tc>
        <w:tc>
          <w:tcPr>
            <w:tcW w:w="592" w:type="dxa"/>
            <w:tcBorders>
              <w:top w:val="single" w:sz="4" w:space="0" w:color="auto"/>
              <w:bottom w:val="single" w:sz="4" w:space="0" w:color="auto"/>
            </w:tcBorders>
            <w:shd w:val="clear" w:color="auto" w:fill="C0C0C0"/>
            <w:vAlign w:val="bottom"/>
          </w:tcPr>
          <w:p w14:paraId="3C66EB4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Mar</w:t>
            </w:r>
          </w:p>
        </w:tc>
        <w:tc>
          <w:tcPr>
            <w:tcW w:w="592" w:type="dxa"/>
            <w:tcBorders>
              <w:top w:val="single" w:sz="4" w:space="0" w:color="auto"/>
              <w:bottom w:val="single" w:sz="4" w:space="0" w:color="auto"/>
            </w:tcBorders>
            <w:shd w:val="clear" w:color="auto" w:fill="C0C0C0"/>
            <w:vAlign w:val="bottom"/>
          </w:tcPr>
          <w:p w14:paraId="535D808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Apr</w:t>
            </w:r>
          </w:p>
        </w:tc>
        <w:tc>
          <w:tcPr>
            <w:tcW w:w="592" w:type="dxa"/>
            <w:tcBorders>
              <w:top w:val="single" w:sz="4" w:space="0" w:color="auto"/>
              <w:bottom w:val="single" w:sz="4" w:space="0" w:color="auto"/>
            </w:tcBorders>
            <w:shd w:val="clear" w:color="auto" w:fill="C0C0C0"/>
            <w:vAlign w:val="bottom"/>
          </w:tcPr>
          <w:p w14:paraId="451789B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May</w:t>
            </w:r>
          </w:p>
        </w:tc>
        <w:tc>
          <w:tcPr>
            <w:tcW w:w="592" w:type="dxa"/>
            <w:tcBorders>
              <w:top w:val="single" w:sz="4" w:space="0" w:color="auto"/>
              <w:bottom w:val="single" w:sz="4" w:space="0" w:color="auto"/>
            </w:tcBorders>
            <w:shd w:val="clear" w:color="auto" w:fill="C0C0C0"/>
            <w:vAlign w:val="bottom"/>
          </w:tcPr>
          <w:p w14:paraId="330A00F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Jun</w:t>
            </w:r>
          </w:p>
        </w:tc>
        <w:tc>
          <w:tcPr>
            <w:tcW w:w="593" w:type="dxa"/>
            <w:tcBorders>
              <w:top w:val="single" w:sz="4" w:space="0" w:color="auto"/>
              <w:bottom w:val="single" w:sz="4" w:space="0" w:color="auto"/>
            </w:tcBorders>
            <w:shd w:val="clear" w:color="auto" w:fill="C0C0C0"/>
            <w:vAlign w:val="bottom"/>
          </w:tcPr>
          <w:p w14:paraId="21D3463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Jul</w:t>
            </w:r>
          </w:p>
        </w:tc>
        <w:tc>
          <w:tcPr>
            <w:tcW w:w="593" w:type="dxa"/>
            <w:tcBorders>
              <w:top w:val="single" w:sz="4" w:space="0" w:color="auto"/>
              <w:bottom w:val="single" w:sz="4" w:space="0" w:color="auto"/>
            </w:tcBorders>
            <w:shd w:val="clear" w:color="auto" w:fill="C0C0C0"/>
            <w:vAlign w:val="bottom"/>
          </w:tcPr>
          <w:p w14:paraId="413980F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Aug</w:t>
            </w:r>
          </w:p>
        </w:tc>
        <w:tc>
          <w:tcPr>
            <w:tcW w:w="593" w:type="dxa"/>
            <w:tcBorders>
              <w:top w:val="single" w:sz="4" w:space="0" w:color="auto"/>
              <w:bottom w:val="single" w:sz="4" w:space="0" w:color="auto"/>
            </w:tcBorders>
            <w:shd w:val="clear" w:color="auto" w:fill="C0C0C0"/>
            <w:vAlign w:val="bottom"/>
          </w:tcPr>
          <w:p w14:paraId="5614C35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Sept</w:t>
            </w:r>
          </w:p>
        </w:tc>
        <w:tc>
          <w:tcPr>
            <w:tcW w:w="593" w:type="dxa"/>
            <w:tcBorders>
              <w:top w:val="single" w:sz="4" w:space="0" w:color="auto"/>
              <w:bottom w:val="single" w:sz="4" w:space="0" w:color="auto"/>
            </w:tcBorders>
            <w:shd w:val="clear" w:color="auto" w:fill="C0C0C0"/>
            <w:vAlign w:val="bottom"/>
          </w:tcPr>
          <w:p w14:paraId="7597C5D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Oct</w:t>
            </w:r>
          </w:p>
        </w:tc>
        <w:tc>
          <w:tcPr>
            <w:tcW w:w="593" w:type="dxa"/>
            <w:tcBorders>
              <w:top w:val="single" w:sz="4" w:space="0" w:color="auto"/>
              <w:bottom w:val="single" w:sz="4" w:space="0" w:color="auto"/>
            </w:tcBorders>
            <w:shd w:val="clear" w:color="auto" w:fill="C0C0C0"/>
            <w:vAlign w:val="bottom"/>
          </w:tcPr>
          <w:p w14:paraId="5A8E8B8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Nov</w:t>
            </w:r>
          </w:p>
        </w:tc>
        <w:tc>
          <w:tcPr>
            <w:tcW w:w="593" w:type="dxa"/>
            <w:tcBorders>
              <w:top w:val="single" w:sz="4" w:space="0" w:color="auto"/>
              <w:bottom w:val="single" w:sz="4" w:space="0" w:color="auto"/>
              <w:right w:val="single" w:sz="4" w:space="0" w:color="auto"/>
            </w:tcBorders>
            <w:shd w:val="clear" w:color="auto" w:fill="C0C0C0"/>
            <w:tcMar>
              <w:right w:w="10" w:type="dxa"/>
            </w:tcMar>
            <w:vAlign w:val="bottom"/>
          </w:tcPr>
          <w:p w14:paraId="298B5E3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Dec</w:t>
            </w:r>
          </w:p>
        </w:tc>
        <w:tc>
          <w:tcPr>
            <w:tcW w:w="469" w:type="dxa"/>
            <w:tcBorders>
              <w:top w:val="single" w:sz="8" w:space="0" w:color="auto"/>
              <w:left w:val="single" w:sz="4" w:space="0" w:color="auto"/>
              <w:bottom w:val="single" w:sz="8" w:space="0" w:color="auto"/>
            </w:tcBorders>
            <w:shd w:val="clear" w:color="auto" w:fill="C0C0C0"/>
            <w:tcMar>
              <w:left w:w="10" w:type="dxa"/>
              <w:right w:w="20" w:type="dxa"/>
            </w:tcMar>
            <w:vAlign w:val="bottom"/>
          </w:tcPr>
          <w:p w14:paraId="62AAF35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TOTAL</w:t>
            </w:r>
          </w:p>
        </w:tc>
      </w:tr>
      <w:tr w:rsidR="005D213A" w14:paraId="0A893FE3" w14:textId="77777777" w:rsidTr="005D213A">
        <w:tblPrEx>
          <w:tblBorders>
            <w:right w:val="single" w:sz="8" w:space="0" w:color="auto"/>
          </w:tblBorders>
          <w:tblCellMar>
            <w:left w:w="0" w:type="dxa"/>
            <w:right w:w="0" w:type="dxa"/>
          </w:tblCellMar>
        </w:tblPrEx>
        <w:trPr>
          <w:trHeight w:val="204"/>
        </w:trPr>
        <w:tc>
          <w:tcPr>
            <w:tcW w:w="2482" w:type="dxa"/>
            <w:tcBorders>
              <w:bottom w:val="nil"/>
            </w:tcBorders>
            <w:shd w:val="clear" w:color="auto" w:fill="FFFFFF"/>
            <w:tcMar>
              <w:left w:w="20" w:type="dxa"/>
            </w:tcMar>
            <w:vAlign w:val="bottom"/>
          </w:tcPr>
          <w:p w14:paraId="73455DD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bottom w:val="nil"/>
            </w:tcBorders>
            <w:shd w:val="clear" w:color="auto" w:fill="FFFFFF"/>
            <w:vAlign w:val="bottom"/>
          </w:tcPr>
          <w:p w14:paraId="472D9C0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bottom w:val="nil"/>
            </w:tcBorders>
            <w:shd w:val="clear" w:color="auto" w:fill="FFFFFF"/>
            <w:vAlign w:val="bottom"/>
          </w:tcPr>
          <w:p w14:paraId="3BC6B44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4" w:space="0" w:color="auto"/>
            </w:tcBorders>
            <w:shd w:val="clear" w:color="auto" w:fill="FFFFFF"/>
            <w:tcMar>
              <w:right w:w="10" w:type="dxa"/>
            </w:tcMar>
            <w:vAlign w:val="bottom"/>
          </w:tcPr>
          <w:p w14:paraId="50FF8A9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left w:val="single" w:sz="4" w:space="0" w:color="auto"/>
              <w:bottom w:val="nil"/>
            </w:tcBorders>
            <w:shd w:val="clear" w:color="auto" w:fill="FFFFFF"/>
            <w:tcMar>
              <w:left w:w="10" w:type="dxa"/>
            </w:tcMar>
            <w:vAlign w:val="bottom"/>
          </w:tcPr>
          <w:p w14:paraId="7674D1E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single" w:sz="4" w:space="0" w:color="auto"/>
              <w:bottom w:val="nil"/>
            </w:tcBorders>
            <w:shd w:val="clear" w:color="auto" w:fill="FFFFFF"/>
            <w:vAlign w:val="bottom"/>
          </w:tcPr>
          <w:p w14:paraId="7AA50E8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single" w:sz="4" w:space="0" w:color="auto"/>
              <w:bottom w:val="nil"/>
            </w:tcBorders>
            <w:shd w:val="clear" w:color="auto" w:fill="FFFFFF"/>
            <w:vAlign w:val="bottom"/>
          </w:tcPr>
          <w:p w14:paraId="292AAD0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single" w:sz="4" w:space="0" w:color="auto"/>
              <w:bottom w:val="nil"/>
            </w:tcBorders>
            <w:shd w:val="clear" w:color="auto" w:fill="FFFFFF"/>
            <w:vAlign w:val="bottom"/>
          </w:tcPr>
          <w:p w14:paraId="653BCB1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single" w:sz="4" w:space="0" w:color="auto"/>
              <w:bottom w:val="nil"/>
            </w:tcBorders>
            <w:shd w:val="clear" w:color="auto" w:fill="FFFFFF"/>
            <w:vAlign w:val="bottom"/>
          </w:tcPr>
          <w:p w14:paraId="41EC09E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single" w:sz="4" w:space="0" w:color="auto"/>
              <w:bottom w:val="nil"/>
            </w:tcBorders>
            <w:shd w:val="clear" w:color="auto" w:fill="FFFFFF"/>
            <w:vAlign w:val="bottom"/>
          </w:tcPr>
          <w:p w14:paraId="1743B74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single" w:sz="4" w:space="0" w:color="auto"/>
              <w:bottom w:val="nil"/>
            </w:tcBorders>
            <w:shd w:val="clear" w:color="auto" w:fill="FFFFFF"/>
            <w:vAlign w:val="bottom"/>
          </w:tcPr>
          <w:p w14:paraId="1BDA338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single" w:sz="4" w:space="0" w:color="auto"/>
              <w:bottom w:val="nil"/>
            </w:tcBorders>
            <w:shd w:val="clear" w:color="auto" w:fill="FFFFFF"/>
            <w:vAlign w:val="bottom"/>
          </w:tcPr>
          <w:p w14:paraId="1CF664C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single" w:sz="4" w:space="0" w:color="auto"/>
              <w:bottom w:val="nil"/>
            </w:tcBorders>
            <w:shd w:val="clear" w:color="auto" w:fill="FFFFFF"/>
            <w:vAlign w:val="bottom"/>
          </w:tcPr>
          <w:p w14:paraId="338517B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single" w:sz="4" w:space="0" w:color="auto"/>
              <w:bottom w:val="nil"/>
            </w:tcBorders>
            <w:shd w:val="clear" w:color="auto" w:fill="FFFFFF"/>
            <w:vAlign w:val="bottom"/>
          </w:tcPr>
          <w:p w14:paraId="13EC614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single" w:sz="4" w:space="0" w:color="auto"/>
              <w:bottom w:val="nil"/>
            </w:tcBorders>
            <w:shd w:val="clear" w:color="auto" w:fill="FFFFFF"/>
            <w:vAlign w:val="bottom"/>
          </w:tcPr>
          <w:p w14:paraId="6E5D0D2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single" w:sz="4" w:space="0" w:color="auto"/>
              <w:bottom w:val="nil"/>
            </w:tcBorders>
            <w:shd w:val="clear" w:color="auto" w:fill="FFFFFF"/>
            <w:vAlign w:val="bottom"/>
          </w:tcPr>
          <w:p w14:paraId="02CD7C2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left w:val="single" w:sz="8" w:space="0" w:color="auto"/>
              <w:bottom w:val="nil"/>
            </w:tcBorders>
            <w:shd w:val="clear" w:color="auto" w:fill="C0C0C0"/>
            <w:tcMar>
              <w:left w:w="20" w:type="dxa"/>
              <w:right w:w="20" w:type="dxa"/>
            </w:tcMar>
            <w:vAlign w:val="bottom"/>
          </w:tcPr>
          <w:p w14:paraId="202019C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523A6C97"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4E649D1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1 Units Sold</w:t>
            </w:r>
          </w:p>
        </w:tc>
        <w:tc>
          <w:tcPr>
            <w:tcW w:w="56" w:type="dxa"/>
            <w:tcBorders>
              <w:top w:val="nil"/>
            </w:tcBorders>
            <w:shd w:val="clear" w:color="auto" w:fill="FFFFFF"/>
            <w:vAlign w:val="bottom"/>
          </w:tcPr>
          <w:p w14:paraId="04EC3D7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75FF1FE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5778A03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49A62A3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06AED64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7C5F282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6994292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73FB6DA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FAA40C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18443F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A2F8E7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D78D56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FA095E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EA3C0E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0B2CD6D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2592EFEA"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2664B41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005D00D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0AF6EE7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3E26E5F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7551B07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9EC353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5C2C41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2BEA88C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F8DA72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5853AA1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1CB0088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2844A97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6D2531E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46F98E8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6EDD3EF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38C62C0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3FE729D0" w14:textId="77777777" w:rsidTr="005D213A">
        <w:tblPrEx>
          <w:tblBorders>
            <w:right w:val="single" w:sz="8" w:space="0" w:color="auto"/>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110ABDC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1 Total</w:t>
            </w:r>
          </w:p>
        </w:tc>
        <w:tc>
          <w:tcPr>
            <w:tcW w:w="134" w:type="dxa"/>
            <w:tcBorders>
              <w:top w:val="single" w:sz="4" w:space="0" w:color="auto"/>
            </w:tcBorders>
            <w:shd w:val="clear" w:color="auto" w:fill="FFFFFF"/>
            <w:vAlign w:val="bottom"/>
          </w:tcPr>
          <w:p w14:paraId="641F1FA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190D675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324328A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557AC47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1D0CFF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22C8224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72D80A4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50F5C1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194D134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3CEA8A9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CD3112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846DB2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7151CE3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6A61018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2684611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tcBorders>
            <w:shd w:val="clear" w:color="auto" w:fill="C0C0C0"/>
            <w:tcMar>
              <w:left w:w="20" w:type="dxa"/>
              <w:right w:w="20" w:type="dxa"/>
            </w:tcMar>
            <w:vAlign w:val="bottom"/>
          </w:tcPr>
          <w:p w14:paraId="3F8DD9B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52509B7C" w14:textId="77777777" w:rsidTr="005D213A">
        <w:tblPrEx>
          <w:tblBorders>
            <w:right w:val="single" w:sz="8" w:space="0" w:color="auto"/>
            <w:insideH w:val="single" w:sz="8" w:space="0" w:color="auto"/>
          </w:tblBorders>
          <w:tblCellMar>
            <w:left w:w="0" w:type="dxa"/>
            <w:right w:w="0" w:type="dxa"/>
          </w:tblCellMar>
        </w:tblPrEx>
        <w:trPr>
          <w:trHeight w:val="204"/>
        </w:trPr>
        <w:tc>
          <w:tcPr>
            <w:tcW w:w="2482" w:type="dxa"/>
            <w:tcBorders>
              <w:top w:val="nil"/>
              <w:bottom w:val="nil"/>
            </w:tcBorders>
            <w:shd w:val="clear" w:color="auto" w:fill="FFFFFF"/>
            <w:tcMar>
              <w:left w:w="20" w:type="dxa"/>
            </w:tcMar>
            <w:vAlign w:val="bottom"/>
          </w:tcPr>
          <w:p w14:paraId="223BD79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nil"/>
            </w:tcBorders>
            <w:shd w:val="clear" w:color="auto" w:fill="FFFFFF"/>
            <w:vAlign w:val="bottom"/>
          </w:tcPr>
          <w:p w14:paraId="6CCAC38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nil"/>
            </w:tcBorders>
            <w:shd w:val="clear" w:color="auto" w:fill="FFFFFF"/>
            <w:vAlign w:val="bottom"/>
          </w:tcPr>
          <w:p w14:paraId="39BCD03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nil"/>
              <w:right w:val="single" w:sz="8" w:space="0" w:color="auto"/>
            </w:tcBorders>
            <w:shd w:val="clear" w:color="auto" w:fill="FFFFFF"/>
            <w:tcMar>
              <w:right w:w="20" w:type="dxa"/>
            </w:tcMar>
            <w:vAlign w:val="bottom"/>
          </w:tcPr>
          <w:p w14:paraId="1B8BA4D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nil"/>
            </w:tcBorders>
            <w:shd w:val="clear" w:color="auto" w:fill="FFFFFF"/>
            <w:vAlign w:val="bottom"/>
          </w:tcPr>
          <w:p w14:paraId="5740B3E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6842D49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66E3D5F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4D9353E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28064DC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14E1F5F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3BA5496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4EFD3A3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63AE8B3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3A1EE0B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4DA0C23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B47DF7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left w:val="single" w:sz="8" w:space="0" w:color="auto"/>
              <w:bottom w:val="nil"/>
            </w:tcBorders>
            <w:shd w:val="clear" w:color="auto" w:fill="C0C0C0"/>
            <w:tcMar>
              <w:left w:w="20" w:type="dxa"/>
              <w:right w:w="20" w:type="dxa"/>
            </w:tcMar>
            <w:vAlign w:val="bottom"/>
          </w:tcPr>
          <w:p w14:paraId="7F53F0F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0C411103"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7969B6D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2 Units Sold</w:t>
            </w:r>
          </w:p>
        </w:tc>
        <w:tc>
          <w:tcPr>
            <w:tcW w:w="56" w:type="dxa"/>
            <w:tcBorders>
              <w:top w:val="nil"/>
            </w:tcBorders>
            <w:shd w:val="clear" w:color="auto" w:fill="FFFFFF"/>
            <w:vAlign w:val="bottom"/>
          </w:tcPr>
          <w:p w14:paraId="67984B4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588D596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41AAD5F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51DF955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0970E2F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4ABF74E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2DF44F4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1091573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32CABFD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72DF75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977925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6B35C82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94B807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308D27D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323DE9D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08BF9E62"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3736582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3AE00B7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4024720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513841C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7641309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DF1BF8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7E4DCAE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096DDB7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689D65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00F0036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12C014D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6DEC1DF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1646C2B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33A7F1D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4CF4BFE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64721C9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183DA012" w14:textId="77777777" w:rsidTr="005D213A">
        <w:tblPrEx>
          <w:tblBorders>
            <w:right w:val="single" w:sz="8" w:space="0" w:color="auto"/>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3A2BBAB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2 Total</w:t>
            </w:r>
          </w:p>
        </w:tc>
        <w:tc>
          <w:tcPr>
            <w:tcW w:w="134" w:type="dxa"/>
            <w:tcBorders>
              <w:top w:val="single" w:sz="4" w:space="0" w:color="auto"/>
            </w:tcBorders>
            <w:shd w:val="clear" w:color="auto" w:fill="FFFFFF"/>
            <w:vAlign w:val="bottom"/>
          </w:tcPr>
          <w:p w14:paraId="3AA5EEC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0AC5C69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605FA20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4FD8FD2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52759E7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054DCD8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14D326D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0384C0D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16E6082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1D3FED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CE5225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4D62B34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5E847E9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BF8370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1C62C8E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tcBorders>
            <w:shd w:val="clear" w:color="auto" w:fill="C0C0C0"/>
            <w:tcMar>
              <w:left w:w="20" w:type="dxa"/>
              <w:right w:w="20" w:type="dxa"/>
            </w:tcMar>
            <w:vAlign w:val="bottom"/>
          </w:tcPr>
          <w:p w14:paraId="14C3025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3D859B74" w14:textId="77777777" w:rsidTr="005D213A">
        <w:tblPrEx>
          <w:tblBorders>
            <w:right w:val="single" w:sz="8" w:space="0" w:color="auto"/>
            <w:insideH w:val="single" w:sz="8" w:space="0" w:color="auto"/>
          </w:tblBorders>
          <w:tblCellMar>
            <w:left w:w="0" w:type="dxa"/>
            <w:right w:w="0" w:type="dxa"/>
          </w:tblCellMar>
        </w:tblPrEx>
        <w:trPr>
          <w:trHeight w:val="204"/>
        </w:trPr>
        <w:tc>
          <w:tcPr>
            <w:tcW w:w="2482" w:type="dxa"/>
            <w:tcBorders>
              <w:top w:val="nil"/>
              <w:bottom w:val="nil"/>
            </w:tcBorders>
            <w:shd w:val="clear" w:color="auto" w:fill="FFFFFF"/>
            <w:tcMar>
              <w:left w:w="20" w:type="dxa"/>
            </w:tcMar>
            <w:vAlign w:val="bottom"/>
          </w:tcPr>
          <w:p w14:paraId="0F328B9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bottom w:val="nil"/>
            </w:tcBorders>
            <w:shd w:val="clear" w:color="auto" w:fill="FFFFFF"/>
            <w:vAlign w:val="bottom"/>
          </w:tcPr>
          <w:p w14:paraId="2120CF8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bottom w:val="nil"/>
            </w:tcBorders>
            <w:shd w:val="clear" w:color="auto" w:fill="FFFFFF"/>
            <w:vAlign w:val="bottom"/>
          </w:tcPr>
          <w:p w14:paraId="02C755E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bottom w:val="nil"/>
              <w:right w:val="single" w:sz="8" w:space="0" w:color="auto"/>
            </w:tcBorders>
            <w:shd w:val="clear" w:color="auto" w:fill="FFFFFF"/>
            <w:tcMar>
              <w:right w:w="20" w:type="dxa"/>
            </w:tcMar>
            <w:vAlign w:val="bottom"/>
          </w:tcPr>
          <w:p w14:paraId="343828A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bottom w:val="nil"/>
            </w:tcBorders>
            <w:shd w:val="clear" w:color="auto" w:fill="FFFFFF"/>
            <w:vAlign w:val="bottom"/>
          </w:tcPr>
          <w:p w14:paraId="697D954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11D464C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1C2B625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4769607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30A7083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2" w:type="dxa"/>
            <w:tcBorders>
              <w:top w:val="nil"/>
              <w:bottom w:val="nil"/>
            </w:tcBorders>
            <w:shd w:val="clear" w:color="auto" w:fill="FFFFFF"/>
            <w:vAlign w:val="bottom"/>
          </w:tcPr>
          <w:p w14:paraId="12F3861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236C053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0210AED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550FB60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56C83C6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5AC171C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93" w:type="dxa"/>
            <w:tcBorders>
              <w:top w:val="nil"/>
              <w:bottom w:val="nil"/>
            </w:tcBorders>
            <w:shd w:val="clear" w:color="auto" w:fill="FFFFFF"/>
            <w:vAlign w:val="bottom"/>
          </w:tcPr>
          <w:p w14:paraId="4A3630D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469" w:type="dxa"/>
            <w:tcBorders>
              <w:top w:val="nil"/>
              <w:left w:val="single" w:sz="8" w:space="0" w:color="auto"/>
              <w:bottom w:val="nil"/>
            </w:tcBorders>
            <w:shd w:val="clear" w:color="auto" w:fill="C0C0C0"/>
            <w:tcMar>
              <w:left w:w="20" w:type="dxa"/>
              <w:right w:w="20" w:type="dxa"/>
            </w:tcMar>
            <w:vAlign w:val="bottom"/>
          </w:tcPr>
          <w:p w14:paraId="1BFC6A4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69BB2D73"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top w:val="nil"/>
            </w:tcBorders>
            <w:shd w:val="clear" w:color="auto" w:fill="FFFFFF"/>
            <w:tcMar>
              <w:left w:w="20" w:type="dxa"/>
            </w:tcMar>
            <w:vAlign w:val="bottom"/>
          </w:tcPr>
          <w:p w14:paraId="49A9886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3 Units Sold</w:t>
            </w:r>
          </w:p>
        </w:tc>
        <w:tc>
          <w:tcPr>
            <w:tcW w:w="56" w:type="dxa"/>
            <w:tcBorders>
              <w:top w:val="nil"/>
            </w:tcBorders>
            <w:shd w:val="clear" w:color="auto" w:fill="FFFFFF"/>
            <w:vAlign w:val="bottom"/>
          </w:tcPr>
          <w:p w14:paraId="07E3D54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FFFFFF"/>
            <w:tcMar>
              <w:right w:w="20" w:type="dxa"/>
            </w:tcMar>
            <w:vAlign w:val="bottom"/>
          </w:tcPr>
          <w:p w14:paraId="4A78EAA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nil"/>
            </w:tcBorders>
            <w:shd w:val="clear" w:color="auto" w:fill="FFFFFF"/>
            <w:vAlign w:val="bottom"/>
          </w:tcPr>
          <w:p w14:paraId="1BCF639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7E2D281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2567108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7DF3058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6F27119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nil"/>
            </w:tcBorders>
            <w:shd w:val="clear" w:color="auto" w:fill="FFFFFF"/>
            <w:vAlign w:val="bottom"/>
          </w:tcPr>
          <w:p w14:paraId="48DB6F4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2549D0E4"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BDF6E3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6594982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109D543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7EB502E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nil"/>
            </w:tcBorders>
            <w:shd w:val="clear" w:color="auto" w:fill="FFFFFF"/>
            <w:vAlign w:val="bottom"/>
          </w:tcPr>
          <w:p w14:paraId="013DE70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3ED4187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2023F29F" w14:textId="77777777" w:rsidTr="005D213A">
        <w:tblPrEx>
          <w:tblBorders>
            <w:top w:val="none" w:sz="0" w:space="0" w:color="auto"/>
            <w:right w:val="single" w:sz="8" w:space="0" w:color="auto"/>
          </w:tblBorders>
          <w:tblCellMar>
            <w:left w:w="0" w:type="dxa"/>
            <w:right w:w="0" w:type="dxa"/>
          </w:tblCellMar>
        </w:tblPrEx>
        <w:trPr>
          <w:trHeight w:val="204"/>
        </w:trPr>
        <w:tc>
          <w:tcPr>
            <w:tcW w:w="2616" w:type="dxa"/>
            <w:gridSpan w:val="2"/>
            <w:tcBorders>
              <w:bottom w:val="nil"/>
            </w:tcBorders>
            <w:shd w:val="clear" w:color="auto" w:fill="FFFFFF"/>
            <w:tcMar>
              <w:left w:w="20" w:type="dxa"/>
            </w:tcMar>
            <w:vAlign w:val="bottom"/>
          </w:tcPr>
          <w:p w14:paraId="4CCB7E2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Sale Price per Unit</w:t>
            </w:r>
          </w:p>
        </w:tc>
        <w:tc>
          <w:tcPr>
            <w:tcW w:w="56" w:type="dxa"/>
            <w:tcBorders>
              <w:bottom w:val="nil"/>
            </w:tcBorders>
            <w:shd w:val="clear" w:color="auto" w:fill="FFFFFF"/>
            <w:vAlign w:val="bottom"/>
          </w:tcPr>
          <w:p w14:paraId="35B27A4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bottom w:val="nil"/>
              <w:right w:val="single" w:sz="8" w:space="0" w:color="auto"/>
            </w:tcBorders>
            <w:shd w:val="clear" w:color="auto" w:fill="FFFFFF"/>
            <w:tcMar>
              <w:right w:w="20" w:type="dxa"/>
            </w:tcMar>
            <w:vAlign w:val="bottom"/>
          </w:tcPr>
          <w:p w14:paraId="1B0AAC4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bottom w:val="nil"/>
            </w:tcBorders>
            <w:shd w:val="clear" w:color="auto" w:fill="FFFFFF"/>
            <w:vAlign w:val="bottom"/>
          </w:tcPr>
          <w:p w14:paraId="0380AEA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7AB9551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3017EE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5B6E95B9"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3C72B55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2" w:type="dxa"/>
            <w:tcBorders>
              <w:bottom w:val="nil"/>
            </w:tcBorders>
            <w:shd w:val="clear" w:color="auto" w:fill="FFFFFF"/>
            <w:vAlign w:val="bottom"/>
          </w:tcPr>
          <w:p w14:paraId="17A2DFD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5E71CE6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4F09734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38986DC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4AB7E58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0BED200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593" w:type="dxa"/>
            <w:tcBorders>
              <w:bottom w:val="nil"/>
            </w:tcBorders>
            <w:shd w:val="clear" w:color="auto" w:fill="FFFFFF"/>
            <w:vAlign w:val="bottom"/>
          </w:tcPr>
          <w:p w14:paraId="22F3221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$0.00</w:t>
            </w:r>
          </w:p>
        </w:tc>
        <w:tc>
          <w:tcPr>
            <w:tcW w:w="469" w:type="dxa"/>
            <w:tcBorders>
              <w:left w:val="single" w:sz="8" w:space="0" w:color="auto"/>
              <w:bottom w:val="nil"/>
            </w:tcBorders>
            <w:shd w:val="clear" w:color="auto" w:fill="C0C0C0"/>
            <w:tcMar>
              <w:left w:w="20" w:type="dxa"/>
              <w:right w:w="20" w:type="dxa"/>
            </w:tcMar>
            <w:vAlign w:val="bottom"/>
          </w:tcPr>
          <w:p w14:paraId="646F628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r>
      <w:tr w:rsidR="005D213A" w14:paraId="7FF0B937" w14:textId="77777777" w:rsidTr="005D213A">
        <w:tblPrEx>
          <w:tblBorders>
            <w:bottom w:val="single" w:sz="8" w:space="0" w:color="auto"/>
            <w:right w:val="single" w:sz="8" w:space="0" w:color="auto"/>
            <w:insideH w:val="single" w:sz="8" w:space="0" w:color="auto"/>
          </w:tblBorders>
          <w:tblCellMar>
            <w:left w:w="0" w:type="dxa"/>
            <w:right w:w="0" w:type="dxa"/>
          </w:tblCellMar>
        </w:tblPrEx>
        <w:trPr>
          <w:trHeight w:val="216"/>
        </w:trPr>
        <w:tc>
          <w:tcPr>
            <w:tcW w:w="2482" w:type="dxa"/>
            <w:tcBorders>
              <w:top w:val="single" w:sz="4" w:space="0" w:color="auto"/>
            </w:tcBorders>
            <w:shd w:val="clear" w:color="auto" w:fill="FFFFFF"/>
            <w:tcMar>
              <w:left w:w="20" w:type="dxa"/>
            </w:tcMar>
            <w:vAlign w:val="bottom"/>
          </w:tcPr>
          <w:p w14:paraId="1E1F70D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Category 3 Total</w:t>
            </w:r>
          </w:p>
        </w:tc>
        <w:tc>
          <w:tcPr>
            <w:tcW w:w="134" w:type="dxa"/>
            <w:tcBorders>
              <w:top w:val="single" w:sz="4" w:space="0" w:color="auto"/>
            </w:tcBorders>
            <w:shd w:val="clear" w:color="auto" w:fill="FFFFFF"/>
            <w:vAlign w:val="bottom"/>
          </w:tcPr>
          <w:p w14:paraId="3739A37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single" w:sz="4" w:space="0" w:color="auto"/>
            </w:tcBorders>
            <w:shd w:val="clear" w:color="auto" w:fill="FFFFFF"/>
            <w:vAlign w:val="bottom"/>
          </w:tcPr>
          <w:p w14:paraId="39416D5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single" w:sz="4" w:space="0" w:color="auto"/>
              <w:right w:val="single" w:sz="8" w:space="0" w:color="auto"/>
            </w:tcBorders>
            <w:shd w:val="clear" w:color="auto" w:fill="FFFFFF"/>
            <w:tcMar>
              <w:right w:w="20" w:type="dxa"/>
            </w:tcMar>
            <w:vAlign w:val="bottom"/>
          </w:tcPr>
          <w:p w14:paraId="1E0B88C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54" w:type="dxa"/>
            <w:tcBorders>
              <w:top w:val="single" w:sz="4" w:space="0" w:color="auto"/>
            </w:tcBorders>
            <w:shd w:val="clear" w:color="auto" w:fill="FFFFFF"/>
            <w:vAlign w:val="bottom"/>
          </w:tcPr>
          <w:p w14:paraId="3B8B17A7"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621747F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322FE66E"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72A7E9C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2EC0F6C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2" w:type="dxa"/>
            <w:tcBorders>
              <w:top w:val="single" w:sz="4" w:space="0" w:color="auto"/>
            </w:tcBorders>
            <w:shd w:val="clear" w:color="auto" w:fill="FFFFFF"/>
            <w:vAlign w:val="bottom"/>
          </w:tcPr>
          <w:p w14:paraId="3BC8D93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2342A69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4EFCE55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56F7EEB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008D925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5234AFE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593" w:type="dxa"/>
            <w:tcBorders>
              <w:top w:val="single" w:sz="4" w:space="0" w:color="auto"/>
            </w:tcBorders>
            <w:shd w:val="clear" w:color="auto" w:fill="FFFFFF"/>
            <w:vAlign w:val="bottom"/>
          </w:tcPr>
          <w:p w14:paraId="4A4C507C"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c>
          <w:tcPr>
            <w:tcW w:w="469" w:type="dxa"/>
            <w:tcBorders>
              <w:top w:val="single" w:sz="4" w:space="0" w:color="auto"/>
              <w:left w:val="single" w:sz="8" w:space="0" w:color="auto"/>
            </w:tcBorders>
            <w:shd w:val="clear" w:color="auto" w:fill="C0C0C0"/>
            <w:tcMar>
              <w:left w:w="20" w:type="dxa"/>
              <w:right w:w="20" w:type="dxa"/>
            </w:tcMar>
            <w:vAlign w:val="bottom"/>
          </w:tcPr>
          <w:p w14:paraId="6CB8931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$0</w:t>
            </w:r>
          </w:p>
        </w:tc>
      </w:tr>
      <w:tr w:rsidR="005D213A" w14:paraId="6DD7A77E" w14:textId="77777777" w:rsidTr="005D213A">
        <w:tblPrEx>
          <w:tblBorders>
            <w:bottom w:val="single" w:sz="8" w:space="0" w:color="auto"/>
            <w:right w:val="single" w:sz="8" w:space="0" w:color="auto"/>
            <w:insideH w:val="single" w:sz="8" w:space="0" w:color="auto"/>
          </w:tblBorders>
          <w:tblCellMar>
            <w:left w:w="0" w:type="dxa"/>
            <w:right w:w="0" w:type="dxa"/>
          </w:tblCellMar>
        </w:tblPrEx>
        <w:trPr>
          <w:trHeight w:val="216"/>
        </w:trPr>
        <w:tc>
          <w:tcPr>
            <w:tcW w:w="2482" w:type="dxa"/>
            <w:tcBorders>
              <w:top w:val="nil"/>
            </w:tcBorders>
            <w:shd w:val="clear" w:color="auto" w:fill="C0C0C0"/>
            <w:tcMar>
              <w:left w:w="20" w:type="dxa"/>
            </w:tcMar>
            <w:vAlign w:val="bottom"/>
          </w:tcPr>
          <w:p w14:paraId="50FE7295"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134" w:type="dxa"/>
            <w:tcBorders>
              <w:top w:val="nil"/>
            </w:tcBorders>
            <w:shd w:val="clear" w:color="auto" w:fill="C0C0C0"/>
            <w:vAlign w:val="bottom"/>
          </w:tcPr>
          <w:p w14:paraId="4C7EA4D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56" w:type="dxa"/>
            <w:tcBorders>
              <w:top w:val="nil"/>
            </w:tcBorders>
            <w:shd w:val="clear" w:color="auto" w:fill="C0C0C0"/>
            <w:vAlign w:val="bottom"/>
          </w:tcPr>
          <w:p w14:paraId="3187408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r>
              <w:rPr>
                <w:lang w:val="en-US" w:bidi="en-US"/>
              </w:rPr>
              <w:t> </w:t>
            </w:r>
          </w:p>
        </w:tc>
        <w:tc>
          <w:tcPr>
            <w:tcW w:w="677" w:type="dxa"/>
            <w:tcBorders>
              <w:top w:val="nil"/>
              <w:right w:val="single" w:sz="8" w:space="0" w:color="auto"/>
            </w:tcBorders>
            <w:shd w:val="clear" w:color="auto" w:fill="C0C0C0"/>
            <w:tcMar>
              <w:right w:w="20" w:type="dxa"/>
            </w:tcMar>
            <w:vAlign w:val="bottom"/>
          </w:tcPr>
          <w:p w14:paraId="2CC31BC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TOTAL</w:t>
            </w:r>
          </w:p>
        </w:tc>
        <w:tc>
          <w:tcPr>
            <w:tcW w:w="554" w:type="dxa"/>
            <w:tcBorders>
              <w:top w:val="nil"/>
            </w:tcBorders>
            <w:shd w:val="clear" w:color="auto" w:fill="C0C0C0"/>
            <w:vAlign w:val="bottom"/>
          </w:tcPr>
          <w:p w14:paraId="540DD65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tcBorders>
            <w:shd w:val="clear" w:color="auto" w:fill="C0C0C0"/>
            <w:vAlign w:val="bottom"/>
          </w:tcPr>
          <w:p w14:paraId="31E3DBA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tcBorders>
            <w:shd w:val="clear" w:color="auto" w:fill="C0C0C0"/>
            <w:vAlign w:val="bottom"/>
          </w:tcPr>
          <w:p w14:paraId="0D6DB982"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tcBorders>
            <w:shd w:val="clear" w:color="auto" w:fill="C0C0C0"/>
            <w:vAlign w:val="bottom"/>
          </w:tcPr>
          <w:p w14:paraId="45727A08"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tcBorders>
            <w:shd w:val="clear" w:color="auto" w:fill="C0C0C0"/>
            <w:vAlign w:val="bottom"/>
          </w:tcPr>
          <w:p w14:paraId="53C05B8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2" w:type="dxa"/>
            <w:tcBorders>
              <w:top w:val="nil"/>
            </w:tcBorders>
            <w:shd w:val="clear" w:color="auto" w:fill="C0C0C0"/>
            <w:vAlign w:val="bottom"/>
          </w:tcPr>
          <w:p w14:paraId="1583FC9F"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tcBorders>
            <w:shd w:val="clear" w:color="auto" w:fill="C0C0C0"/>
            <w:vAlign w:val="bottom"/>
          </w:tcPr>
          <w:p w14:paraId="037F2A8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tcBorders>
            <w:shd w:val="clear" w:color="auto" w:fill="C0C0C0"/>
            <w:vAlign w:val="bottom"/>
          </w:tcPr>
          <w:p w14:paraId="408FD49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tcBorders>
            <w:shd w:val="clear" w:color="auto" w:fill="C0C0C0"/>
            <w:vAlign w:val="bottom"/>
          </w:tcPr>
          <w:p w14:paraId="68DC54C3"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tcBorders>
            <w:shd w:val="clear" w:color="auto" w:fill="C0C0C0"/>
            <w:vAlign w:val="bottom"/>
          </w:tcPr>
          <w:p w14:paraId="67ACB2DA"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tcBorders>
            <w:shd w:val="clear" w:color="auto" w:fill="C0C0C0"/>
            <w:vAlign w:val="bottom"/>
          </w:tcPr>
          <w:p w14:paraId="6756324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593" w:type="dxa"/>
            <w:tcBorders>
              <w:top w:val="nil"/>
            </w:tcBorders>
            <w:shd w:val="clear" w:color="auto" w:fill="C0C0C0"/>
            <w:vAlign w:val="bottom"/>
          </w:tcPr>
          <w:p w14:paraId="70D2D861"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c>
          <w:tcPr>
            <w:tcW w:w="469" w:type="dxa"/>
            <w:tcBorders>
              <w:top w:val="nil"/>
              <w:left w:val="single" w:sz="8" w:space="0" w:color="auto"/>
            </w:tcBorders>
            <w:shd w:val="clear" w:color="auto" w:fill="C0C0C0"/>
            <w:tcMar>
              <w:left w:w="20" w:type="dxa"/>
              <w:right w:w="20" w:type="dxa"/>
            </w:tcMar>
            <w:vAlign w:val="bottom"/>
          </w:tcPr>
          <w:p w14:paraId="63C3E93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bidi="en-US"/>
              </w:rPr>
            </w:pPr>
            <w:r>
              <w:rPr>
                <w:b/>
                <w:lang w:val="en-US" w:bidi="en-US"/>
              </w:rPr>
              <w:t>$0</w:t>
            </w:r>
          </w:p>
        </w:tc>
      </w:tr>
    </w:tbl>
    <w:p w14:paraId="054180EB" w14:textId="77777777" w:rsidR="005D213A" w:rsidRPr="00887620" w:rsidRDefault="005D213A" w:rsidP="005D213A">
      <w:pPr>
        <w:pStyle w:val="Heading1"/>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8.</w:t>
      </w:r>
      <w:r w:rsidRPr="00887620">
        <w:rPr>
          <w:rFonts w:asciiTheme="majorBidi" w:hAnsiTheme="majorBidi" w:cstheme="majorBidi"/>
          <w:sz w:val="24"/>
          <w:szCs w:val="24"/>
          <w:lang w:val="en-US" w:bidi="en-US"/>
        </w:rPr>
        <w:tab/>
      </w:r>
      <w:r w:rsidRPr="00887620">
        <w:rPr>
          <w:rFonts w:asciiTheme="majorBidi" w:hAnsiTheme="majorBidi" w:cstheme="majorBidi"/>
          <w:sz w:val="24"/>
          <w:szCs w:val="24"/>
          <w:lang w:val="en-US" w:bidi="en-US"/>
        </w:rPr>
        <w:tab/>
        <w:t>CONTINGENCY PLANS</w:t>
      </w:r>
    </w:p>
    <w:p w14:paraId="3CFB5977"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1A3F683" w14:textId="77777777" w:rsidR="005D213A" w:rsidRPr="00887620" w:rsidRDefault="005D213A" w:rsidP="005D213A">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887620">
        <w:rPr>
          <w:rFonts w:asciiTheme="majorBidi" w:hAnsiTheme="majorBidi"/>
          <w:sz w:val="24"/>
          <w:szCs w:val="24"/>
          <w:lang w:val="en-US" w:bidi="en-US"/>
        </w:rPr>
        <w:t>8.1</w:t>
      </w:r>
      <w:r w:rsidRPr="00887620">
        <w:rPr>
          <w:rFonts w:asciiTheme="majorBidi" w:hAnsiTheme="majorBidi"/>
          <w:sz w:val="24"/>
          <w:szCs w:val="24"/>
          <w:lang w:val="en-US" w:bidi="en-US"/>
        </w:rPr>
        <w:tab/>
      </w:r>
      <w:r w:rsidRPr="00887620">
        <w:rPr>
          <w:rFonts w:asciiTheme="majorBidi" w:hAnsiTheme="majorBidi"/>
          <w:sz w:val="24"/>
          <w:szCs w:val="24"/>
          <w:lang w:val="en-US" w:bidi="en-US"/>
        </w:rPr>
        <w:tab/>
        <w:t>Symptoms of Failure</w:t>
      </w:r>
    </w:p>
    <w:p w14:paraId="5A34AF9E"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32422ACC"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Specify the symptoms of failure to watch out for</w:t>
      </w:r>
    </w:p>
    <w:p w14:paraId="2F70AB41" w14:textId="77777777" w:rsidR="005D213A" w:rsidRPr="00887620" w:rsidRDefault="005D213A" w:rsidP="0088762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Specify the criteria that will allow you to determine if your s</w:t>
      </w:r>
      <w:r w:rsidR="00887620" w:rsidRPr="00887620">
        <w:rPr>
          <w:rFonts w:asciiTheme="majorBidi" w:hAnsiTheme="majorBidi" w:cstheme="majorBidi"/>
          <w:sz w:val="24"/>
          <w:szCs w:val="24"/>
          <w:lang w:val="en-US" w:bidi="en-US"/>
        </w:rPr>
        <w:t>trategy has succeeded or failed</w:t>
      </w:r>
    </w:p>
    <w:p w14:paraId="1066999C" w14:textId="77777777" w:rsidR="005D213A" w:rsidRPr="00887620" w:rsidRDefault="005D213A" w:rsidP="005D213A">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sz w:val="24"/>
          <w:szCs w:val="24"/>
          <w:lang w:val="en-US" w:bidi="en-US"/>
        </w:rPr>
      </w:pPr>
      <w:r w:rsidRPr="00887620">
        <w:rPr>
          <w:rFonts w:asciiTheme="majorBidi" w:hAnsiTheme="majorBidi"/>
          <w:sz w:val="24"/>
          <w:szCs w:val="24"/>
          <w:lang w:val="en-US" w:bidi="en-US"/>
        </w:rPr>
        <w:t xml:space="preserve">8.2 </w:t>
      </w:r>
      <w:r w:rsidRPr="00887620">
        <w:rPr>
          <w:rFonts w:asciiTheme="majorBidi" w:hAnsiTheme="majorBidi"/>
          <w:sz w:val="24"/>
          <w:szCs w:val="24"/>
          <w:lang w:val="en-US" w:bidi="en-US"/>
        </w:rPr>
        <w:tab/>
        <w:t>Alternative Strategies</w:t>
      </w:r>
    </w:p>
    <w:p w14:paraId="4B1FA39A"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17D4320D"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Specify alternative strategies that your company may pursue if the one adopted fails or does not yield desired results</w:t>
      </w:r>
      <w:r w:rsidR="00887620">
        <w:rPr>
          <w:rFonts w:asciiTheme="majorBidi" w:hAnsiTheme="majorBidi" w:cstheme="majorBidi"/>
          <w:sz w:val="24"/>
          <w:szCs w:val="24"/>
          <w:lang w:val="en-US" w:bidi="en-US"/>
        </w:rPr>
        <w:t>.</w:t>
      </w:r>
    </w:p>
    <w:p w14:paraId="4290CDCD" w14:textId="77777777" w:rsidR="00887620" w:rsidRPr="00887620" w:rsidRDefault="00887620"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48340A56" w14:textId="77777777" w:rsidR="005D213A" w:rsidRPr="00887620" w:rsidRDefault="00887620" w:rsidP="005D213A">
      <w:pPr>
        <w:pStyle w:val="Heading1"/>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Pr>
          <w:rFonts w:asciiTheme="majorBidi" w:hAnsiTheme="majorBidi" w:cstheme="majorBidi"/>
          <w:sz w:val="24"/>
          <w:szCs w:val="24"/>
          <w:lang w:val="en-US" w:bidi="en-US"/>
        </w:rPr>
        <w:t>ANNEXURE</w:t>
      </w:r>
    </w:p>
    <w:p w14:paraId="0F7D6F6B"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bidi="en-US"/>
        </w:rPr>
      </w:pPr>
    </w:p>
    <w:p w14:paraId="5A281E1B"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Include documents which you believe could be of interest to the intended reader. For example:</w:t>
      </w:r>
    </w:p>
    <w:p w14:paraId="5017E187" w14:textId="77777777" w:rsidR="005D213A" w:rsidRPr="00887620" w:rsidRDefault="005D213A" w:rsidP="00887620">
      <w:pPr>
        <w:pStyle w:val="ListParagraph"/>
        <w:numPr>
          <w:ilvl w:val="0"/>
          <w:numId w:val="4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Product literature and brochures</w:t>
      </w:r>
    </w:p>
    <w:p w14:paraId="3F33CB37" w14:textId="77777777" w:rsidR="005D213A" w:rsidRPr="00887620" w:rsidRDefault="005D213A" w:rsidP="00887620">
      <w:pPr>
        <w:pStyle w:val="ListParagraph"/>
        <w:numPr>
          <w:ilvl w:val="0"/>
          <w:numId w:val="4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Market research data</w:t>
      </w:r>
    </w:p>
    <w:p w14:paraId="4107C849" w14:textId="77777777" w:rsidR="005D213A" w:rsidRPr="00887620" w:rsidRDefault="005D213A" w:rsidP="00887620">
      <w:pPr>
        <w:pStyle w:val="ListParagraph"/>
        <w:numPr>
          <w:ilvl w:val="0"/>
          <w:numId w:val="4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Surveys</w:t>
      </w:r>
    </w:p>
    <w:p w14:paraId="629B610C" w14:textId="77777777" w:rsidR="005D213A" w:rsidRPr="00887620" w:rsidRDefault="005D213A" w:rsidP="00887620">
      <w:pPr>
        <w:pStyle w:val="ListParagraph"/>
        <w:numPr>
          <w:ilvl w:val="0"/>
          <w:numId w:val="4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Past advertising campaigns</w:t>
      </w:r>
    </w:p>
    <w:p w14:paraId="7DE702F7" w14:textId="77777777" w:rsidR="005D213A" w:rsidRPr="00887620" w:rsidRDefault="005D213A" w:rsidP="00887620">
      <w:pPr>
        <w:pStyle w:val="ListParagraph"/>
        <w:numPr>
          <w:ilvl w:val="0"/>
          <w:numId w:val="4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Photographs of your products/facilities</w:t>
      </w:r>
    </w:p>
    <w:p w14:paraId="2269B65E" w14:textId="77777777" w:rsidR="005D213A" w:rsidRPr="00887620" w:rsidRDefault="005D213A" w:rsidP="00887620">
      <w:pPr>
        <w:pStyle w:val="ListParagraph"/>
        <w:numPr>
          <w:ilvl w:val="0"/>
          <w:numId w:val="4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Media coverage</w:t>
      </w:r>
    </w:p>
    <w:p w14:paraId="4C85F8B5"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p>
    <w:p w14:paraId="4AA3194F" w14:textId="77777777" w:rsidR="005D213A" w:rsidRPr="00887620"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Include financial documents if required. For example:</w:t>
      </w:r>
    </w:p>
    <w:p w14:paraId="6E0ED891" w14:textId="77777777" w:rsidR="005D213A" w:rsidRPr="00887620" w:rsidRDefault="005D213A" w:rsidP="00887620">
      <w:pPr>
        <w:pStyle w:val="ListParagraph"/>
        <w:numPr>
          <w:ilvl w:val="0"/>
          <w:numId w:val="4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 xml:space="preserve">Break-even analysis </w:t>
      </w:r>
    </w:p>
    <w:p w14:paraId="4A972FF5" w14:textId="77777777" w:rsidR="005D213A" w:rsidRPr="00887620" w:rsidRDefault="005D213A" w:rsidP="00887620">
      <w:pPr>
        <w:pStyle w:val="ListParagraph"/>
        <w:numPr>
          <w:ilvl w:val="0"/>
          <w:numId w:val="4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Cash Flow statement</w:t>
      </w:r>
    </w:p>
    <w:p w14:paraId="25179875" w14:textId="77777777" w:rsidR="005D213A" w:rsidRPr="00887620" w:rsidRDefault="005D213A" w:rsidP="00887620">
      <w:pPr>
        <w:pStyle w:val="ListParagraph"/>
        <w:numPr>
          <w:ilvl w:val="0"/>
          <w:numId w:val="4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Balance sheet</w:t>
      </w:r>
    </w:p>
    <w:p w14:paraId="15407ACD" w14:textId="77777777" w:rsidR="005D213A" w:rsidRPr="00887620" w:rsidRDefault="005D213A" w:rsidP="00887620">
      <w:pPr>
        <w:pStyle w:val="ListParagraph"/>
        <w:numPr>
          <w:ilvl w:val="0"/>
          <w:numId w:val="4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sz w:val="24"/>
          <w:szCs w:val="24"/>
          <w:lang w:val="en-US" w:bidi="en-US"/>
        </w:rPr>
      </w:pPr>
      <w:r w:rsidRPr="00887620">
        <w:rPr>
          <w:rFonts w:asciiTheme="majorBidi" w:hAnsiTheme="majorBidi" w:cstheme="majorBidi"/>
          <w:sz w:val="24"/>
          <w:szCs w:val="24"/>
          <w:lang w:val="en-US" w:bidi="en-US"/>
        </w:rPr>
        <w:t>Business ratios (e.g. liquidity, solvency and profitability ratios)</w:t>
      </w:r>
    </w:p>
    <w:p w14:paraId="65B3CA16"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bidi="en-US"/>
        </w:rPr>
      </w:pPr>
    </w:p>
    <w:p w14:paraId="3D5C9000" w14:textId="77777777" w:rsid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iCs/>
          <w:sz w:val="24"/>
          <w:szCs w:val="24"/>
          <w:lang w:val="en-US" w:bidi="en-US"/>
        </w:rPr>
      </w:pPr>
    </w:p>
    <w:p w14:paraId="230D19F5" w14:textId="77777777" w:rsidR="005D213A" w:rsidRPr="005D213A" w:rsidRDefault="005D213A" w:rsidP="005D21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heme="majorBidi" w:hAnsiTheme="majorBidi" w:cstheme="majorBidi"/>
          <w:iCs/>
          <w:sz w:val="24"/>
          <w:szCs w:val="24"/>
          <w:lang w:val="en-US" w:bidi="en-US"/>
        </w:rPr>
      </w:pPr>
    </w:p>
    <w:p w14:paraId="48A98A32" w14:textId="77777777" w:rsidR="005D213A" w:rsidRPr="00325036" w:rsidRDefault="005D213A" w:rsidP="00325036">
      <w:pPr>
        <w:rPr>
          <w:rFonts w:asciiTheme="majorBidi" w:hAnsiTheme="majorBidi" w:cstheme="majorBidi"/>
          <w:sz w:val="24"/>
          <w:szCs w:val="24"/>
        </w:rPr>
      </w:pPr>
    </w:p>
    <w:sectPr w:rsidR="005D213A" w:rsidRPr="00325036" w:rsidSect="00E010CC">
      <w:footerReference w:type="default" r:id="rId13"/>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date="2018-12-13T17:46:00Z" w:initials="A">
    <w:p w14:paraId="7C702F7F" w14:textId="77777777" w:rsidR="009E7487" w:rsidRDefault="00390CB6">
      <w:pPr>
        <w:pStyle w:val="CommentText"/>
      </w:pPr>
      <w:r>
        <w:fldChar w:fldCharType="begin"/>
      </w:r>
      <w:r w:rsidR="009E7487">
        <w:instrText>PAGE \# "'Page: '#'</w:instrText>
      </w:r>
      <w:r w:rsidR="009E7487">
        <w:br/>
        <w:instrText>'"</w:instrText>
      </w:r>
      <w:r>
        <w:fldChar w:fldCharType="end"/>
      </w:r>
      <w:r w:rsidR="009E7487">
        <w:rPr>
          <w:rStyle w:val="CommentReference"/>
        </w:rPr>
        <w:annotationRef/>
      </w:r>
      <w:r w:rsidR="009E7487">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3T17:46:00Z" w:initials="A">
    <w:p w14:paraId="76DB15F1" w14:textId="77777777" w:rsidR="009E7487" w:rsidRDefault="00390CB6">
      <w:pPr>
        <w:pStyle w:val="CommentText"/>
      </w:pPr>
      <w:r>
        <w:fldChar w:fldCharType="begin"/>
      </w:r>
      <w:r w:rsidR="009E7487">
        <w:instrText>PAGE \# "'Page: '#'</w:instrText>
      </w:r>
      <w:r w:rsidR="009E7487">
        <w:br/>
        <w:instrText>'"</w:instrText>
      </w:r>
      <w:r>
        <w:fldChar w:fldCharType="end"/>
      </w:r>
      <w:r w:rsidR="009E7487">
        <w:rPr>
          <w:rStyle w:val="CommentReference"/>
        </w:rPr>
        <w:annotationRef/>
      </w:r>
      <w:r w:rsidR="009E7487">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3T17:46:00Z" w:initials="A">
    <w:p w14:paraId="4DE5B3AA" w14:textId="77777777" w:rsidR="009E7487" w:rsidRDefault="00390CB6">
      <w:pPr>
        <w:pStyle w:val="CommentText"/>
      </w:pPr>
      <w:r>
        <w:fldChar w:fldCharType="begin"/>
      </w:r>
      <w:r w:rsidR="009E7487">
        <w:instrText>PAGE \# "'Page: '#'</w:instrText>
      </w:r>
      <w:r w:rsidR="009E7487">
        <w:br/>
        <w:instrText>'"</w:instrText>
      </w:r>
      <w:r>
        <w:fldChar w:fldCharType="end"/>
      </w:r>
      <w:r w:rsidR="009E7487">
        <w:rPr>
          <w:rStyle w:val="CommentReference"/>
        </w:rPr>
        <w:annotationRef/>
      </w:r>
      <w:r w:rsidR="009E7487">
        <w:t>Often used in the context of decisions or rulings about a property or thing "left in place" after the case as it was before.</w:t>
      </w:r>
    </w:p>
  </w:comment>
  <w:comment w:id="12" w:author="Author" w:date="2018-12-13T17:46:00Z" w:initials="A">
    <w:p w14:paraId="002A5701" w14:textId="77777777" w:rsidR="009E7487" w:rsidRDefault="00390CB6">
      <w:pPr>
        <w:pStyle w:val="CommentText"/>
      </w:pPr>
      <w:r>
        <w:fldChar w:fldCharType="begin"/>
      </w:r>
      <w:r w:rsidR="009E7487">
        <w:instrText>PAGE \# "'Page: '#'</w:instrText>
      </w:r>
      <w:r w:rsidR="009E7487">
        <w:br/>
        <w:instrText>'"</w:instrText>
      </w:r>
      <w:r>
        <w:fldChar w:fldCharType="end"/>
      </w:r>
      <w:r w:rsidR="009E7487">
        <w:rPr>
          <w:rStyle w:val="CommentReference"/>
        </w:rPr>
        <w:annotationRef/>
      </w:r>
      <w:r w:rsidR="009E7487">
        <w:t>Abbreviation of id est, meaning "that is", in the sense of restating something that may not have been clear.</w:t>
      </w:r>
    </w:p>
  </w:comment>
  <w:comment w:id="14" w:author="Author" w:date="2018-12-13T17:46:00Z" w:initials="A">
    <w:p w14:paraId="73587775" w14:textId="77777777" w:rsidR="009E7487" w:rsidRDefault="00390CB6">
      <w:pPr>
        <w:pStyle w:val="CommentText"/>
      </w:pPr>
      <w:r>
        <w:fldChar w:fldCharType="begin"/>
      </w:r>
      <w:r w:rsidR="009E7487">
        <w:instrText>PAGE \# "'Page: '#'</w:instrText>
      </w:r>
      <w:r w:rsidR="009E7487">
        <w:br/>
        <w:instrText>'"</w:instrText>
      </w:r>
      <w:r>
        <w:fldChar w:fldCharType="end"/>
      </w:r>
      <w:r w:rsidR="009E7487">
        <w:rPr>
          <w:rStyle w:val="CommentReference"/>
        </w:rPr>
        <w:annotationRef/>
      </w:r>
      <w:r w:rsidR="009E7487">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3T17:46:00Z" w:initials="A">
    <w:p w14:paraId="23EBC941" w14:textId="77777777" w:rsidR="009E7487" w:rsidRDefault="00390CB6">
      <w:pPr>
        <w:pStyle w:val="CommentText"/>
      </w:pPr>
      <w:r>
        <w:fldChar w:fldCharType="begin"/>
      </w:r>
      <w:r w:rsidR="009E7487">
        <w:instrText>PAGE \# "'Page: '#'</w:instrText>
      </w:r>
      <w:r w:rsidR="009E7487">
        <w:br/>
        <w:instrText>'"</w:instrText>
      </w:r>
      <w:r>
        <w:fldChar w:fldCharType="end"/>
      </w:r>
      <w:r w:rsidR="009E7487">
        <w:rPr>
          <w:rStyle w:val="CommentReference"/>
        </w:rPr>
        <w:annotationRef/>
      </w:r>
      <w:r w:rsidR="009E7487">
        <w:t>Something that is, as a matter of law.</w:t>
      </w:r>
    </w:p>
  </w:comment>
  <w:comment w:id="17" w:author="Author" w:date="2018-12-13T17:46:00Z" w:initials="A">
    <w:p w14:paraId="27948D52" w14:textId="77777777" w:rsidR="009E7487" w:rsidRDefault="00390CB6">
      <w:pPr>
        <w:pStyle w:val="CommentText"/>
      </w:pPr>
      <w:r>
        <w:fldChar w:fldCharType="begin"/>
      </w:r>
      <w:r w:rsidR="009E7487">
        <w:instrText>PAGE \# "'Page: '#'</w:instrText>
      </w:r>
      <w:r w:rsidR="009E7487">
        <w:br/>
        <w:instrText>'"</w:instrText>
      </w:r>
      <w:r>
        <w:fldChar w:fldCharType="end"/>
      </w:r>
      <w:r w:rsidR="009E7487">
        <w:rPr>
          <w:rStyle w:val="CommentReference"/>
        </w:rPr>
        <w:annotationRef/>
      </w:r>
      <w:r w:rsidR="009E7487">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8" w:author="Author" w:date="2018-12-13T17:46:00Z" w:initials="A">
    <w:p w14:paraId="08FE39F1" w14:textId="77777777" w:rsidR="009E7487" w:rsidRDefault="00390CB6">
      <w:pPr>
        <w:pStyle w:val="CommentText"/>
      </w:pPr>
      <w:r>
        <w:fldChar w:fldCharType="begin"/>
      </w:r>
      <w:r w:rsidR="009E7487">
        <w:instrText>PAGE \# "'Page: '#'</w:instrText>
      </w:r>
      <w:r w:rsidR="009E7487">
        <w:br/>
        <w:instrText>'"</w:instrText>
      </w:r>
      <w:r>
        <w:fldChar w:fldCharType="end"/>
      </w:r>
      <w:r w:rsidR="009E7487">
        <w:rPr>
          <w:rStyle w:val="CommentReference"/>
        </w:rPr>
        <w:annotationRef/>
      </w:r>
      <w:r w:rsidR="009E7487">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5" w:author="Author" w:date="2018-12-13T17:46:00Z" w:initials="A">
    <w:p w14:paraId="1C017A0A" w14:textId="77777777" w:rsidR="009E7487" w:rsidRDefault="00390CB6">
      <w:pPr>
        <w:pStyle w:val="CommentText"/>
      </w:pPr>
      <w:r>
        <w:fldChar w:fldCharType="begin"/>
      </w:r>
      <w:r w:rsidR="009E7487">
        <w:instrText>PAGE \# "'Page: '#'</w:instrText>
      </w:r>
      <w:r w:rsidR="009E7487">
        <w:br/>
        <w:instrText>'"</w:instrText>
      </w:r>
      <w:r>
        <w:fldChar w:fldCharType="end"/>
      </w:r>
      <w:r w:rsidR="009E7487">
        <w:rPr>
          <w:rStyle w:val="CommentReference"/>
        </w:rPr>
        <w:annotationRef/>
      </w:r>
      <w:r w:rsidR="009E7487">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6" w:author="Author" w:date="2018-12-13T17:46:00Z" w:initials="A">
    <w:p w14:paraId="7FB3A0E7" w14:textId="77777777" w:rsidR="009E7487" w:rsidRDefault="00390CB6">
      <w:pPr>
        <w:pStyle w:val="CommentText"/>
      </w:pPr>
      <w:r>
        <w:fldChar w:fldCharType="begin"/>
      </w:r>
      <w:r w:rsidR="009E7487">
        <w:instrText>PAGE \# "'Page: '#'</w:instrText>
      </w:r>
      <w:r w:rsidR="009E7487">
        <w:br/>
        <w:instrText>'"</w:instrText>
      </w:r>
      <w:r>
        <w:fldChar w:fldCharType="end"/>
      </w:r>
      <w:r w:rsidR="009E7487">
        <w:rPr>
          <w:rStyle w:val="CommentReference"/>
        </w:rPr>
        <w:annotationRef/>
      </w:r>
      <w:r w:rsidR="009E7487">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702F7F" w15:done="0"/>
  <w15:commentEx w15:paraId="76DB15F1" w15:done="0"/>
  <w15:commentEx w15:paraId="4DE5B3AA" w15:done="0"/>
  <w15:commentEx w15:paraId="002A5701" w15:done="0"/>
  <w15:commentEx w15:paraId="73587775" w15:done="0"/>
  <w15:commentEx w15:paraId="23EBC941" w15:done="0"/>
  <w15:commentEx w15:paraId="27948D52" w15:done="0"/>
  <w15:commentEx w15:paraId="08FE39F1" w15:done="0"/>
  <w15:commentEx w15:paraId="1C017A0A" w15:done="0"/>
  <w15:commentEx w15:paraId="7FB3A0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02F7F" w16cid:durableId="2126886B"/>
  <w16cid:commentId w16cid:paraId="76DB15F1" w16cid:durableId="2126886C"/>
  <w16cid:commentId w16cid:paraId="4DE5B3AA" w16cid:durableId="2126886D"/>
  <w16cid:commentId w16cid:paraId="002A5701" w16cid:durableId="2126886E"/>
  <w16cid:commentId w16cid:paraId="73587775" w16cid:durableId="2126886F"/>
  <w16cid:commentId w16cid:paraId="23EBC941" w16cid:durableId="21268870"/>
  <w16cid:commentId w16cid:paraId="27948D52" w16cid:durableId="21268871"/>
  <w16cid:commentId w16cid:paraId="08FE39F1" w16cid:durableId="21268872"/>
  <w16cid:commentId w16cid:paraId="1C017A0A" w16cid:durableId="21268873"/>
  <w16cid:commentId w16cid:paraId="7FB3A0E7" w16cid:durableId="212688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118CD" w14:textId="77777777" w:rsidR="001C22F8" w:rsidRDefault="001C22F8" w:rsidP="005D213A">
      <w:pPr>
        <w:spacing w:after="0" w:line="240" w:lineRule="auto"/>
      </w:pPr>
      <w:r>
        <w:separator/>
      </w:r>
    </w:p>
  </w:endnote>
  <w:endnote w:type="continuationSeparator" w:id="0">
    <w:p w14:paraId="074295D7" w14:textId="77777777" w:rsidR="001C22F8" w:rsidRDefault="001C22F8" w:rsidP="005D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5957" w14:textId="77777777" w:rsidR="005D213A" w:rsidRPr="005D213A" w:rsidRDefault="005D213A">
    <w:pPr>
      <w:pStyle w:val="Footer"/>
      <w:rPr>
        <w:rFonts w:asciiTheme="majorBidi" w:hAnsiTheme="majorBidi" w:cstheme="majorBidi"/>
        <w:sz w:val="24"/>
        <w:szCs w:val="24"/>
        <w:lang w:val="en-US"/>
      </w:rPr>
    </w:pPr>
    <w:r w:rsidRPr="005D213A">
      <w:rPr>
        <w:rFonts w:asciiTheme="majorBidi" w:hAnsiTheme="majorBidi" w:cstheme="majorBidi"/>
        <w:sz w:val="24"/>
        <w:szCs w:val="24"/>
        <w:lang w:val="en-US"/>
      </w:rPr>
      <w:t>[YOUR COMPANY NAME] MARKETING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315E" w14:textId="77777777" w:rsidR="001C22F8" w:rsidRDefault="001C22F8" w:rsidP="005D213A">
      <w:pPr>
        <w:spacing w:after="0" w:line="240" w:lineRule="auto"/>
      </w:pPr>
      <w:r>
        <w:separator/>
      </w:r>
    </w:p>
  </w:footnote>
  <w:footnote w:type="continuationSeparator" w:id="0">
    <w:p w14:paraId="7750C658" w14:textId="77777777" w:rsidR="001C22F8" w:rsidRDefault="001C22F8" w:rsidP="005D2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B99"/>
    <w:multiLevelType w:val="singleLevel"/>
    <w:tmpl w:val="04090001"/>
    <w:lvl w:ilvl="0">
      <w:start w:val="1"/>
      <w:numFmt w:val="bullet"/>
      <w:lvlText w:val=""/>
      <w:lvlJc w:val="left"/>
      <w:pPr>
        <w:ind w:left="720" w:hanging="360"/>
      </w:pPr>
      <w:rPr>
        <w:rFonts w:ascii="Symbol" w:hAnsi="Symbol" w:hint="default"/>
        <w:b w:val="0"/>
        <w:i w:val="0"/>
        <w:strike w:val="0"/>
        <w:color w:val="000000"/>
        <w:position w:val="0"/>
        <w:sz w:val="20"/>
        <w:u w:val="none"/>
        <w:shd w:val="clear" w:color="auto" w:fill="auto"/>
      </w:rPr>
    </w:lvl>
  </w:abstractNum>
  <w:abstractNum w:abstractNumId="1" w15:restartNumberingAfterBreak="0">
    <w:nsid w:val="075870D5"/>
    <w:multiLevelType w:val="hybridMultilevel"/>
    <w:tmpl w:val="EAB825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89435B9"/>
    <w:multiLevelType w:val="hybridMultilevel"/>
    <w:tmpl w:val="676282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416421A"/>
    <w:multiLevelType w:val="hybridMultilevel"/>
    <w:tmpl w:val="5CB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905CA"/>
    <w:multiLevelType w:val="hybridMultilevel"/>
    <w:tmpl w:val="8C4C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0E93"/>
    <w:multiLevelType w:val="hybridMultilevel"/>
    <w:tmpl w:val="91ECB8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BB76C3B"/>
    <w:multiLevelType w:val="hybridMultilevel"/>
    <w:tmpl w:val="B96E50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C134EA3"/>
    <w:multiLevelType w:val="hybridMultilevel"/>
    <w:tmpl w:val="6C9279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CB17314"/>
    <w:multiLevelType w:val="hybridMultilevel"/>
    <w:tmpl w:val="7A86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6611D"/>
    <w:multiLevelType w:val="multilevel"/>
    <w:tmpl w:val="33583DD0"/>
    <w:lvl w:ilvl="0">
      <w:start w:val="1"/>
      <w:numFmt w:val="bullet"/>
      <w:lvlText w:val=""/>
      <w:lvlJc w:val="left"/>
      <w:pPr>
        <w:tabs>
          <w:tab w:val="num" w:pos="720"/>
        </w:tabs>
        <w:ind w:left="720" w:hanging="360"/>
      </w:pPr>
      <w:rPr>
        <w:rFonts w:ascii="Symbol" w:hAnsi="Symbol" w:hint="default"/>
        <w:b w:val="0"/>
        <w:i w:val="0"/>
        <w:strike w:val="0"/>
        <w:color w:val="auto"/>
        <w:position w:val="0"/>
        <w:sz w:val="20"/>
        <w:u w:val="none"/>
        <w:shd w:val="clear" w:color="auto" w:fill="auto"/>
      </w:rPr>
    </w:lvl>
    <w:lvl w:ilvl="1">
      <w:start w:val="1"/>
      <w:numFmt w:val="bullet"/>
      <w:lvlText w:val="o"/>
      <w:lvlJc w:val="left"/>
      <w:pPr>
        <w:tabs>
          <w:tab w:val="num" w:pos="1440"/>
        </w:tabs>
        <w:ind w:left="1440" w:hanging="360"/>
      </w:pPr>
      <w:rPr>
        <w:rFonts w:ascii="Courier New" w:eastAsia="Courier New" w:hAnsi="Courier New" w:cs="Courier New" w:hint="default"/>
        <w:b w:val="0"/>
        <w:i w:val="0"/>
        <w:strike w:val="0"/>
        <w:color w:val="auto"/>
        <w:position w:val="0"/>
        <w:sz w:val="20"/>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0" w15:restartNumberingAfterBreak="0">
    <w:nsid w:val="20300E2D"/>
    <w:multiLevelType w:val="hybridMultilevel"/>
    <w:tmpl w:val="EE608D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2D61FB2"/>
    <w:multiLevelType w:val="hybridMultilevel"/>
    <w:tmpl w:val="475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22A2A"/>
    <w:multiLevelType w:val="hybridMultilevel"/>
    <w:tmpl w:val="D604E94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27385B0F"/>
    <w:multiLevelType w:val="hybridMultilevel"/>
    <w:tmpl w:val="522845C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C317CEC"/>
    <w:multiLevelType w:val="hybridMultilevel"/>
    <w:tmpl w:val="71A8B2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2F5E6D0F"/>
    <w:multiLevelType w:val="hybridMultilevel"/>
    <w:tmpl w:val="CF10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138DD"/>
    <w:multiLevelType w:val="singleLevel"/>
    <w:tmpl w:val="7B8E827A"/>
    <w:lvl w:ilvl="0">
      <w:start w:val="1"/>
      <w:numFmt w:val="decimal"/>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17" w15:restartNumberingAfterBreak="0">
    <w:nsid w:val="38C80291"/>
    <w:multiLevelType w:val="hybridMultilevel"/>
    <w:tmpl w:val="557A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97845"/>
    <w:multiLevelType w:val="hybridMultilevel"/>
    <w:tmpl w:val="8FD218B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ED93F9E"/>
    <w:multiLevelType w:val="hybridMultilevel"/>
    <w:tmpl w:val="9214864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34F7DD1"/>
    <w:multiLevelType w:val="hybridMultilevel"/>
    <w:tmpl w:val="253614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4D021EF"/>
    <w:multiLevelType w:val="hybridMultilevel"/>
    <w:tmpl w:val="F7181B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4E642479"/>
    <w:multiLevelType w:val="hybridMultilevel"/>
    <w:tmpl w:val="D58E2C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F4B3544"/>
    <w:multiLevelType w:val="hybridMultilevel"/>
    <w:tmpl w:val="DDE63E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2E976D2"/>
    <w:multiLevelType w:val="hybridMultilevel"/>
    <w:tmpl w:val="31B6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56D8D"/>
    <w:multiLevelType w:val="hybridMultilevel"/>
    <w:tmpl w:val="095EC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67744A"/>
    <w:multiLevelType w:val="hybridMultilevel"/>
    <w:tmpl w:val="35B49A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596C58DB"/>
    <w:multiLevelType w:val="hybridMultilevel"/>
    <w:tmpl w:val="2F9617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99733C5"/>
    <w:multiLevelType w:val="singleLevel"/>
    <w:tmpl w:val="7E6C71C4"/>
    <w:lvl w:ilvl="0">
      <w:start w:val="1"/>
      <w:numFmt w:val="decimal"/>
      <w:lvlText w:val="%1."/>
      <w:lvlJc w:val="left"/>
      <w:pPr>
        <w:tabs>
          <w:tab w:val="num" w:pos="648"/>
        </w:tabs>
        <w:ind w:left="648" w:hanging="360"/>
      </w:pPr>
      <w:rPr>
        <w:rFonts w:ascii="Arial" w:eastAsia="Arial" w:hAnsi="Arial" w:cs="Arial" w:hint="default"/>
        <w:b w:val="0"/>
        <w:i w:val="0"/>
        <w:strike w:val="0"/>
        <w:color w:val="auto"/>
        <w:position w:val="0"/>
        <w:sz w:val="20"/>
        <w:u w:val="none"/>
        <w:shd w:val="clear" w:color="auto" w:fill="auto"/>
      </w:rPr>
    </w:lvl>
  </w:abstractNum>
  <w:abstractNum w:abstractNumId="29" w15:restartNumberingAfterBreak="0">
    <w:nsid w:val="5C4B6DDE"/>
    <w:multiLevelType w:val="hybridMultilevel"/>
    <w:tmpl w:val="6BDE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67134"/>
    <w:multiLevelType w:val="hybridMultilevel"/>
    <w:tmpl w:val="4E6854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61FD76ED"/>
    <w:multiLevelType w:val="hybridMultilevel"/>
    <w:tmpl w:val="8C4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965BA"/>
    <w:multiLevelType w:val="singleLevel"/>
    <w:tmpl w:val="D624E42A"/>
    <w:lvl w:ilvl="0">
      <w:start w:val="1"/>
      <w:numFmt w:val="decimal"/>
      <w:lvlText w:val="%1."/>
      <w:lvlJc w:val="left"/>
      <w:pPr>
        <w:tabs>
          <w:tab w:val="num" w:pos="1512"/>
        </w:tabs>
        <w:ind w:left="1512" w:hanging="360"/>
      </w:pPr>
      <w:rPr>
        <w:rFonts w:ascii="Arial" w:eastAsia="Arial" w:hAnsi="Arial" w:cs="Arial" w:hint="default"/>
        <w:b w:val="0"/>
        <w:i w:val="0"/>
        <w:strike w:val="0"/>
        <w:color w:val="000000"/>
        <w:position w:val="0"/>
        <w:sz w:val="20"/>
        <w:u w:val="none"/>
        <w:shd w:val="clear" w:color="auto" w:fill="auto"/>
      </w:rPr>
    </w:lvl>
  </w:abstractNum>
  <w:abstractNum w:abstractNumId="33" w15:restartNumberingAfterBreak="0">
    <w:nsid w:val="661F09AE"/>
    <w:multiLevelType w:val="hybridMultilevel"/>
    <w:tmpl w:val="1B5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958F3"/>
    <w:multiLevelType w:val="hybridMultilevel"/>
    <w:tmpl w:val="5F548B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BC2528A"/>
    <w:multiLevelType w:val="hybridMultilevel"/>
    <w:tmpl w:val="CFA21D6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6DBB753D"/>
    <w:multiLevelType w:val="hybridMultilevel"/>
    <w:tmpl w:val="D660CE62"/>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7" w15:restartNumberingAfterBreak="0">
    <w:nsid w:val="72092578"/>
    <w:multiLevelType w:val="hybridMultilevel"/>
    <w:tmpl w:val="4B22A9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724477D7"/>
    <w:multiLevelType w:val="hybridMultilevel"/>
    <w:tmpl w:val="7BC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13BB2"/>
    <w:multiLevelType w:val="hybridMultilevel"/>
    <w:tmpl w:val="A2BA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6580A"/>
    <w:multiLevelType w:val="hybridMultilevel"/>
    <w:tmpl w:val="181E856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773B6DC3"/>
    <w:multiLevelType w:val="multilevel"/>
    <w:tmpl w:val="CB32B984"/>
    <w:lvl w:ilvl="0">
      <w:start w:val="1"/>
      <w:numFmt w:val="bullet"/>
      <w:lvlText w:val=""/>
      <w:lvlJc w:val="left"/>
      <w:pPr>
        <w:tabs>
          <w:tab w:val="num" w:pos="648"/>
        </w:tabs>
        <w:ind w:left="648" w:hanging="360"/>
      </w:pPr>
      <w:rPr>
        <w:rFonts w:ascii="Symbol" w:hAnsi="Symbol" w:hint="default"/>
        <w:b w:val="0"/>
        <w:i w:val="0"/>
        <w:strike w:val="0"/>
        <w:color w:val="auto"/>
        <w:position w:val="0"/>
        <w:sz w:val="20"/>
        <w:u w:val="none"/>
        <w:shd w:val="clear" w:color="auto" w:fill="auto"/>
      </w:rPr>
    </w:lvl>
    <w:lvl w:ilvl="1">
      <w:start w:val="1"/>
      <w:numFmt w:val="bullet"/>
      <w:lvlText w:val="o"/>
      <w:lvlJc w:val="left"/>
      <w:pPr>
        <w:tabs>
          <w:tab w:val="num" w:pos="2664"/>
        </w:tabs>
        <w:ind w:left="2664" w:hanging="360"/>
      </w:pPr>
      <w:rPr>
        <w:rFonts w:ascii="Courier New" w:eastAsia="Courier New" w:hAnsi="Courier New" w:cs="Courier New" w:hint="default"/>
        <w:b w:val="0"/>
        <w:i w:val="0"/>
        <w:strike w:val="0"/>
        <w:color w:val="000000"/>
        <w:position w:val="0"/>
        <w:sz w:val="20"/>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42" w15:restartNumberingAfterBreak="0">
    <w:nsid w:val="78262397"/>
    <w:multiLevelType w:val="multilevel"/>
    <w:tmpl w:val="5AE0C1C2"/>
    <w:lvl w:ilvl="0">
      <w:start w:val="1"/>
      <w:numFmt w:val="bullet"/>
      <w:lvlText w:val=""/>
      <w:lvlJc w:val="left"/>
      <w:pPr>
        <w:tabs>
          <w:tab w:val="num" w:pos="648"/>
        </w:tabs>
        <w:ind w:left="648" w:hanging="360"/>
      </w:pPr>
      <w:rPr>
        <w:rFonts w:ascii="Symbol" w:hAnsi="Symbol" w:hint="default"/>
        <w:b w:val="0"/>
        <w:i w:val="0"/>
        <w:strike w:val="0"/>
        <w:color w:val="auto"/>
        <w:position w:val="0"/>
        <w:sz w:val="20"/>
        <w:u w:val="none"/>
        <w:shd w:val="clear" w:color="auto" w:fill="auto"/>
      </w:rPr>
    </w:lvl>
    <w:lvl w:ilvl="1">
      <w:start w:val="1"/>
      <w:numFmt w:val="bullet"/>
      <w:lvlText w:val=""/>
      <w:lvlJc w:val="left"/>
      <w:pPr>
        <w:tabs>
          <w:tab w:val="num" w:pos="2664"/>
        </w:tabs>
        <w:ind w:left="2664" w:hanging="360"/>
      </w:pPr>
      <w:rPr>
        <w:rFonts w:ascii="Symbol" w:hAnsi="Symbol" w:hint="default"/>
        <w:b w:val="0"/>
        <w:i w:val="0"/>
        <w:strike w:val="0"/>
        <w:color w:val="000000"/>
        <w:position w:val="0"/>
        <w:sz w:val="20"/>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43" w15:restartNumberingAfterBreak="0">
    <w:nsid w:val="7E8E6D29"/>
    <w:multiLevelType w:val="hybridMultilevel"/>
    <w:tmpl w:val="3CB414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4" w15:restartNumberingAfterBreak="0">
    <w:nsid w:val="7F832835"/>
    <w:multiLevelType w:val="hybridMultilevel"/>
    <w:tmpl w:val="7B8ABE0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9"/>
  </w:num>
  <w:num w:numId="2">
    <w:abstractNumId w:val="28"/>
  </w:num>
  <w:num w:numId="3">
    <w:abstractNumId w:val="42"/>
  </w:num>
  <w:num w:numId="4">
    <w:abstractNumId w:val="25"/>
  </w:num>
  <w:num w:numId="5">
    <w:abstractNumId w:val="16"/>
  </w:num>
  <w:num w:numId="6">
    <w:abstractNumId w:val="0"/>
  </w:num>
  <w:num w:numId="7">
    <w:abstractNumId w:val="32"/>
  </w:num>
  <w:num w:numId="8">
    <w:abstractNumId w:val="15"/>
  </w:num>
  <w:num w:numId="9">
    <w:abstractNumId w:val="30"/>
  </w:num>
  <w:num w:numId="10">
    <w:abstractNumId w:val="4"/>
  </w:num>
  <w:num w:numId="11">
    <w:abstractNumId w:val="19"/>
  </w:num>
  <w:num w:numId="12">
    <w:abstractNumId w:val="38"/>
  </w:num>
  <w:num w:numId="13">
    <w:abstractNumId w:val="41"/>
  </w:num>
  <w:num w:numId="14">
    <w:abstractNumId w:val="17"/>
  </w:num>
  <w:num w:numId="15">
    <w:abstractNumId w:val="37"/>
  </w:num>
  <w:num w:numId="16">
    <w:abstractNumId w:val="29"/>
  </w:num>
  <w:num w:numId="17">
    <w:abstractNumId w:val="44"/>
  </w:num>
  <w:num w:numId="18">
    <w:abstractNumId w:val="36"/>
  </w:num>
  <w:num w:numId="19">
    <w:abstractNumId w:val="18"/>
  </w:num>
  <w:num w:numId="20">
    <w:abstractNumId w:val="33"/>
  </w:num>
  <w:num w:numId="21">
    <w:abstractNumId w:val="35"/>
  </w:num>
  <w:num w:numId="22">
    <w:abstractNumId w:val="24"/>
  </w:num>
  <w:num w:numId="23">
    <w:abstractNumId w:val="10"/>
  </w:num>
  <w:num w:numId="24">
    <w:abstractNumId w:val="1"/>
  </w:num>
  <w:num w:numId="25">
    <w:abstractNumId w:val="3"/>
  </w:num>
  <w:num w:numId="26">
    <w:abstractNumId w:val="7"/>
  </w:num>
  <w:num w:numId="27">
    <w:abstractNumId w:val="5"/>
  </w:num>
  <w:num w:numId="28">
    <w:abstractNumId w:val="27"/>
  </w:num>
  <w:num w:numId="29">
    <w:abstractNumId w:val="31"/>
  </w:num>
  <w:num w:numId="30">
    <w:abstractNumId w:val="40"/>
  </w:num>
  <w:num w:numId="31">
    <w:abstractNumId w:val="20"/>
  </w:num>
  <w:num w:numId="32">
    <w:abstractNumId w:val="11"/>
  </w:num>
  <w:num w:numId="33">
    <w:abstractNumId w:val="8"/>
  </w:num>
  <w:num w:numId="34">
    <w:abstractNumId w:val="2"/>
  </w:num>
  <w:num w:numId="35">
    <w:abstractNumId w:val="43"/>
  </w:num>
  <w:num w:numId="36">
    <w:abstractNumId w:val="21"/>
  </w:num>
  <w:num w:numId="37">
    <w:abstractNumId w:val="12"/>
  </w:num>
  <w:num w:numId="38">
    <w:abstractNumId w:val="6"/>
  </w:num>
  <w:num w:numId="39">
    <w:abstractNumId w:val="14"/>
  </w:num>
  <w:num w:numId="40">
    <w:abstractNumId w:val="34"/>
  </w:num>
  <w:num w:numId="41">
    <w:abstractNumId w:val="13"/>
  </w:num>
  <w:num w:numId="42">
    <w:abstractNumId w:val="22"/>
  </w:num>
  <w:num w:numId="43">
    <w:abstractNumId w:val="23"/>
  </w:num>
  <w:num w:numId="44">
    <w:abstractNumId w:val="2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7YwNjc3NjU1MjJT0lEKTi0uzszPAykwrgUAca8NSCwAAAA="/>
    <w:docVar w:name="Description" w:val="A market plan contains confidential and proprietary information  Plan tactics and channels to make your marketing a success. It should include marketing goals and objectives, industry and marketing analysis, target customers, your brand, strategies, tactics, implementation plan, financial forecast and evaluation and monitoring. Download this template now."/>
    <w:docVar w:name="Excerpt" w:val="The recipient agrees to instruct each employee that they must not disclose any information concerning this document to others except to the extent that such matters are generally known to, and are available for use by, the public. The recipient also agrees not duplicate or distribute or permit others to duplicate or distribute any material contained herein without [YOUR COMPANY NAME]'s express written consent."/>
    <w:docVar w:name="Source" w:val="www.studymode.com"/>
    <w:docVar w:name="Tags" w:val="Sales and marketing, sale, tips, script, report, business document, entreprenuer, entrepreneurship, press release, marketing plan, market plan template template,  market plan template example"/>
  </w:docVars>
  <w:rsids>
    <w:rsidRoot w:val="00E010CC"/>
    <w:rsid w:val="00015912"/>
    <w:rsid w:val="0014405D"/>
    <w:rsid w:val="001C22F8"/>
    <w:rsid w:val="001C6558"/>
    <w:rsid w:val="002933E4"/>
    <w:rsid w:val="00323894"/>
    <w:rsid w:val="00325036"/>
    <w:rsid w:val="00390CB6"/>
    <w:rsid w:val="003D2900"/>
    <w:rsid w:val="004713CA"/>
    <w:rsid w:val="004B67C7"/>
    <w:rsid w:val="004B6966"/>
    <w:rsid w:val="00570C99"/>
    <w:rsid w:val="005C6219"/>
    <w:rsid w:val="005D213A"/>
    <w:rsid w:val="00772166"/>
    <w:rsid w:val="007B4948"/>
    <w:rsid w:val="00823485"/>
    <w:rsid w:val="00887620"/>
    <w:rsid w:val="008C3BE8"/>
    <w:rsid w:val="009B16EA"/>
    <w:rsid w:val="009E48FC"/>
    <w:rsid w:val="009E7487"/>
    <w:rsid w:val="009F720F"/>
    <w:rsid w:val="00A85E52"/>
    <w:rsid w:val="00A87706"/>
    <w:rsid w:val="00C05941"/>
    <w:rsid w:val="00C87C72"/>
    <w:rsid w:val="00E010CC"/>
    <w:rsid w:val="00EC0BBF"/>
    <w:rsid w:val="00EE3DBD"/>
    <w:rsid w:val="00F054C3"/>
    <w:rsid w:val="00F41096"/>
    <w:rsid w:val="00F9437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D7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CB6"/>
    <w:rPr>
      <w:lang w:val="en-ZA"/>
    </w:rPr>
  </w:style>
  <w:style w:type="paragraph" w:styleId="Heading1">
    <w:name w:val="heading 1"/>
    <w:basedOn w:val="Normal"/>
    <w:next w:val="Normal"/>
    <w:link w:val="Heading1Char"/>
    <w:qFormat/>
    <w:rsid w:val="00323894"/>
    <w:pPr>
      <w:keepNext/>
      <w:tabs>
        <w:tab w:val="left" w:pos="288"/>
      </w:tabs>
      <w:spacing w:after="0" w:line="240" w:lineRule="auto"/>
      <w:outlineLvl w:val="0"/>
    </w:pPr>
    <w:rPr>
      <w:rFonts w:ascii="Arial" w:eastAsia="Arial" w:hAnsi="Arial" w:cs="Times New Roman"/>
      <w:b/>
      <w:bCs/>
      <w:color w:val="000000"/>
      <w:sz w:val="20"/>
      <w:szCs w:val="20"/>
      <w:lang w:bidi="he-IL"/>
    </w:rPr>
  </w:style>
  <w:style w:type="paragraph" w:styleId="Heading2">
    <w:name w:val="heading 2"/>
    <w:basedOn w:val="Normal"/>
    <w:next w:val="Normal"/>
    <w:link w:val="Heading2Char"/>
    <w:unhideWhenUsed/>
    <w:qFormat/>
    <w:rsid w:val="004B69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B69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0159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010CC"/>
    <w:pPr>
      <w:spacing w:after="0" w:line="240" w:lineRule="auto"/>
    </w:pPr>
    <w:rPr>
      <w:rFonts w:eastAsiaTheme="minorEastAsia"/>
    </w:rPr>
  </w:style>
  <w:style w:type="character" w:customStyle="1" w:styleId="NoSpacingChar">
    <w:name w:val="No Spacing Char"/>
    <w:basedOn w:val="DefaultParagraphFont"/>
    <w:link w:val="NoSpacing"/>
    <w:uiPriority w:val="1"/>
    <w:rsid w:val="00E010CC"/>
    <w:rPr>
      <w:rFonts w:eastAsiaTheme="minorEastAsia"/>
    </w:rPr>
  </w:style>
  <w:style w:type="paragraph" w:styleId="BodyTextIndent">
    <w:name w:val="Body Text Indent"/>
    <w:basedOn w:val="Normal"/>
    <w:link w:val="BodyTextIndentChar"/>
    <w:qFormat/>
    <w:rsid w:val="009F720F"/>
    <w:pPr>
      <w:widowControl w:val="0"/>
      <w:spacing w:after="0" w:line="240" w:lineRule="auto"/>
    </w:pPr>
    <w:rPr>
      <w:rFonts w:ascii="Arial" w:eastAsia="Arial" w:hAnsi="Arial" w:cs="Times New Roman"/>
      <w:b/>
      <w:bCs/>
      <w:sz w:val="36"/>
      <w:szCs w:val="36"/>
      <w:lang w:bidi="he-IL"/>
    </w:rPr>
  </w:style>
  <w:style w:type="character" w:customStyle="1" w:styleId="BodyTextIndentChar">
    <w:name w:val="Body Text Indent Char"/>
    <w:basedOn w:val="DefaultParagraphFont"/>
    <w:link w:val="BodyTextIndent"/>
    <w:rsid w:val="009F720F"/>
    <w:rPr>
      <w:rFonts w:ascii="Arial" w:eastAsia="Arial" w:hAnsi="Arial" w:cs="Times New Roman"/>
      <w:b/>
      <w:bCs/>
      <w:sz w:val="36"/>
      <w:szCs w:val="36"/>
      <w:lang w:bidi="he-IL"/>
    </w:rPr>
  </w:style>
  <w:style w:type="paragraph" w:styleId="TOC1">
    <w:name w:val="toc 1"/>
    <w:basedOn w:val="Normal"/>
    <w:next w:val="Normal"/>
    <w:qFormat/>
    <w:rsid w:val="00323894"/>
    <w:pPr>
      <w:tabs>
        <w:tab w:val="left" w:pos="440"/>
        <w:tab w:val="right" w:pos="9350"/>
      </w:tabs>
      <w:spacing w:after="0" w:line="288" w:lineRule="auto"/>
    </w:pPr>
    <w:rPr>
      <w:rFonts w:ascii="Arial" w:eastAsia="Arial" w:hAnsi="Arial" w:cs="Times New Roman"/>
      <w:b/>
      <w:bCs/>
      <w:sz w:val="20"/>
      <w:szCs w:val="20"/>
      <w:lang w:bidi="he-IL"/>
    </w:rPr>
  </w:style>
  <w:style w:type="character" w:styleId="Hyperlink">
    <w:name w:val="Hyperlink"/>
    <w:qFormat/>
    <w:rsid w:val="00323894"/>
    <w:rPr>
      <w:color w:val="0000FF"/>
      <w:u w:val="single"/>
      <w:rtl w:val="0"/>
    </w:rPr>
  </w:style>
  <w:style w:type="paragraph" w:styleId="TOC2">
    <w:name w:val="toc 2"/>
    <w:basedOn w:val="Normal"/>
    <w:next w:val="Normal"/>
    <w:qFormat/>
    <w:rsid w:val="00323894"/>
    <w:pPr>
      <w:spacing w:after="0" w:line="240" w:lineRule="auto"/>
      <w:ind w:left="220"/>
    </w:pPr>
    <w:rPr>
      <w:rFonts w:ascii="Arial" w:eastAsia="Arial" w:hAnsi="Arial" w:cs="Times New Roman"/>
      <w:sz w:val="20"/>
      <w:szCs w:val="20"/>
      <w:lang w:bidi="he-IL"/>
    </w:rPr>
  </w:style>
  <w:style w:type="character" w:customStyle="1" w:styleId="Heading1Char">
    <w:name w:val="Heading 1 Char"/>
    <w:basedOn w:val="DefaultParagraphFont"/>
    <w:link w:val="Heading1"/>
    <w:rsid w:val="00323894"/>
    <w:rPr>
      <w:rFonts w:ascii="Arial" w:eastAsia="Arial" w:hAnsi="Arial" w:cs="Times New Roman"/>
      <w:b/>
      <w:bCs/>
      <w:color w:val="000000"/>
      <w:sz w:val="20"/>
      <w:szCs w:val="20"/>
      <w:lang w:bidi="he-IL"/>
    </w:rPr>
  </w:style>
  <w:style w:type="character" w:customStyle="1" w:styleId="Heading2Char">
    <w:name w:val="Heading 2 Char"/>
    <w:basedOn w:val="DefaultParagraphFont"/>
    <w:link w:val="Heading2"/>
    <w:uiPriority w:val="9"/>
    <w:semiHidden/>
    <w:rsid w:val="004B6966"/>
    <w:rPr>
      <w:rFonts w:asciiTheme="majorHAnsi" w:eastAsiaTheme="majorEastAsia" w:hAnsiTheme="majorHAnsi" w:cstheme="majorBidi"/>
      <w:color w:val="2E74B5" w:themeColor="accent1" w:themeShade="BF"/>
      <w:sz w:val="26"/>
      <w:szCs w:val="26"/>
      <w:lang w:val="en-ZA"/>
    </w:rPr>
  </w:style>
  <w:style w:type="character" w:customStyle="1" w:styleId="Heading3Char">
    <w:name w:val="Heading 3 Char"/>
    <w:basedOn w:val="DefaultParagraphFont"/>
    <w:link w:val="Heading3"/>
    <w:uiPriority w:val="9"/>
    <w:semiHidden/>
    <w:rsid w:val="004B6966"/>
    <w:rPr>
      <w:rFonts w:asciiTheme="majorHAnsi" w:eastAsiaTheme="majorEastAsia" w:hAnsiTheme="majorHAnsi" w:cstheme="majorBidi"/>
      <w:color w:val="1F4D78" w:themeColor="accent1" w:themeShade="7F"/>
      <w:sz w:val="24"/>
      <w:szCs w:val="24"/>
      <w:lang w:val="en-ZA"/>
    </w:rPr>
  </w:style>
  <w:style w:type="table" w:styleId="TableGrid">
    <w:name w:val="Table Grid"/>
    <w:basedOn w:val="TableNormal"/>
    <w:uiPriority w:val="39"/>
    <w:rsid w:val="00EE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B16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qFormat/>
    <w:rsid w:val="00015912"/>
    <w:pPr>
      <w:spacing w:after="0" w:line="240" w:lineRule="auto"/>
    </w:pPr>
    <w:rPr>
      <w:rFonts w:ascii="Arial Unicode MS" w:eastAsia="Arial Unicode MS" w:hAnsi="Arial Unicode MS" w:cs="Arial Unicode MS"/>
      <w:color w:val="000000"/>
      <w:sz w:val="20"/>
      <w:szCs w:val="20"/>
      <w:lang w:bidi="he-IL"/>
    </w:rPr>
  </w:style>
  <w:style w:type="character" w:customStyle="1" w:styleId="Heading4Char">
    <w:name w:val="Heading 4 Char"/>
    <w:basedOn w:val="DefaultParagraphFont"/>
    <w:link w:val="Heading4"/>
    <w:uiPriority w:val="9"/>
    <w:semiHidden/>
    <w:rsid w:val="00015912"/>
    <w:rPr>
      <w:rFonts w:asciiTheme="majorHAnsi" w:eastAsiaTheme="majorEastAsia" w:hAnsiTheme="majorHAnsi" w:cstheme="majorBidi"/>
      <w:i/>
      <w:iCs/>
      <w:color w:val="2E74B5" w:themeColor="accent1" w:themeShade="BF"/>
      <w:lang w:val="en-ZA"/>
    </w:rPr>
  </w:style>
  <w:style w:type="paragraph" w:styleId="ListParagraph">
    <w:name w:val="List Paragraph"/>
    <w:basedOn w:val="Normal"/>
    <w:uiPriority w:val="34"/>
    <w:qFormat/>
    <w:rsid w:val="00015912"/>
    <w:pPr>
      <w:ind w:left="720"/>
      <w:contextualSpacing/>
    </w:pPr>
  </w:style>
  <w:style w:type="table" w:customStyle="1" w:styleId="PlainTable21">
    <w:name w:val="Plain Table 21"/>
    <w:basedOn w:val="TableNormal"/>
    <w:uiPriority w:val="42"/>
    <w:rsid w:val="00F054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0">
    <w:name w:val="[Normal]"/>
    <w:qFormat/>
    <w:rsid w:val="00570C9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4"/>
      <w:lang w:bidi="he-IL"/>
    </w:rPr>
  </w:style>
  <w:style w:type="paragraph" w:styleId="Header">
    <w:name w:val="header"/>
    <w:basedOn w:val="Normal"/>
    <w:link w:val="HeaderChar"/>
    <w:qFormat/>
    <w:rsid w:val="005D213A"/>
    <w:pPr>
      <w:tabs>
        <w:tab w:val="center" w:pos="4320"/>
        <w:tab w:val="right" w:pos="8640"/>
      </w:tabs>
      <w:spacing w:after="0" w:line="240" w:lineRule="auto"/>
    </w:pPr>
    <w:rPr>
      <w:rFonts w:ascii="Arial" w:eastAsia="Arial" w:hAnsi="Arial" w:cs="Times New Roman"/>
      <w:sz w:val="20"/>
      <w:szCs w:val="20"/>
      <w:lang w:bidi="he-IL"/>
    </w:rPr>
  </w:style>
  <w:style w:type="character" w:customStyle="1" w:styleId="HeaderChar">
    <w:name w:val="Header Char"/>
    <w:basedOn w:val="DefaultParagraphFont"/>
    <w:link w:val="Header"/>
    <w:rsid w:val="005D213A"/>
    <w:rPr>
      <w:rFonts w:ascii="Arial" w:eastAsia="Arial" w:hAnsi="Arial" w:cs="Times New Roman"/>
      <w:sz w:val="20"/>
      <w:szCs w:val="20"/>
      <w:lang w:bidi="he-IL"/>
    </w:rPr>
  </w:style>
  <w:style w:type="paragraph" w:styleId="Footer">
    <w:name w:val="footer"/>
    <w:basedOn w:val="Normal"/>
    <w:link w:val="FooterChar"/>
    <w:qFormat/>
    <w:rsid w:val="005D213A"/>
    <w:pPr>
      <w:tabs>
        <w:tab w:val="center" w:pos="4320"/>
        <w:tab w:val="right" w:pos="8640"/>
      </w:tabs>
      <w:spacing w:after="0" w:line="240" w:lineRule="auto"/>
    </w:pPr>
    <w:rPr>
      <w:rFonts w:ascii="Arial" w:eastAsia="Arial" w:hAnsi="Arial" w:cs="Times New Roman"/>
      <w:sz w:val="20"/>
      <w:szCs w:val="20"/>
      <w:lang w:bidi="he-IL"/>
    </w:rPr>
  </w:style>
  <w:style w:type="character" w:customStyle="1" w:styleId="FooterChar">
    <w:name w:val="Footer Char"/>
    <w:basedOn w:val="DefaultParagraphFont"/>
    <w:link w:val="Footer"/>
    <w:rsid w:val="005D213A"/>
    <w:rPr>
      <w:rFonts w:ascii="Arial" w:eastAsia="Arial" w:hAnsi="Arial" w:cs="Times New Roman"/>
      <w:sz w:val="20"/>
      <w:szCs w:val="20"/>
      <w:lang w:bidi="he-IL"/>
    </w:rPr>
  </w:style>
  <w:style w:type="character" w:styleId="PageNumber">
    <w:name w:val="page number"/>
    <w:qFormat/>
    <w:rsid w:val="005D213A"/>
    <w:rPr>
      <w:rtl w:val="0"/>
    </w:rPr>
  </w:style>
  <w:style w:type="character" w:styleId="FollowedHyperlink">
    <w:name w:val="FollowedHyperlink"/>
    <w:qFormat/>
    <w:rsid w:val="005D213A"/>
    <w:rPr>
      <w:color w:val="800080"/>
      <w:u w:val="single"/>
      <w:rtl w:val="0"/>
    </w:rPr>
  </w:style>
  <w:style w:type="character" w:customStyle="1" w:styleId="heading11">
    <w:name w:val="heading11"/>
    <w:qFormat/>
    <w:rsid w:val="005D213A"/>
    <w:rPr>
      <w:rFonts w:ascii="Verdana" w:eastAsia="Verdana" w:hAnsi="Verdana" w:cs="Verdana"/>
      <w:b/>
      <w:bCs/>
      <w:color w:val="auto"/>
      <w:sz w:val="13"/>
      <w:szCs w:val="13"/>
      <w:rtl w:val="0"/>
    </w:rPr>
  </w:style>
  <w:style w:type="character" w:customStyle="1" w:styleId="text1">
    <w:name w:val="text1"/>
    <w:qFormat/>
    <w:rsid w:val="005D213A"/>
    <w:rPr>
      <w:rFonts w:ascii="Verdana" w:eastAsia="Verdana" w:hAnsi="Verdana" w:cs="Verdana"/>
      <w:sz w:val="13"/>
      <w:szCs w:val="13"/>
      <w:rtl w:val="0"/>
    </w:rPr>
  </w:style>
  <w:style w:type="paragraph" w:customStyle="1" w:styleId="text">
    <w:name w:val="text"/>
    <w:basedOn w:val="Normal"/>
    <w:qFormat/>
    <w:rsid w:val="005D213A"/>
    <w:pPr>
      <w:spacing w:after="0" w:line="240" w:lineRule="auto"/>
    </w:pPr>
    <w:rPr>
      <w:rFonts w:ascii="Arial Unicode MS" w:eastAsia="Arial Unicode MS" w:hAnsi="Arial Unicode MS" w:cs="Arial Unicode MS"/>
      <w:sz w:val="20"/>
      <w:szCs w:val="20"/>
      <w:lang w:bidi="he-IL"/>
    </w:rPr>
  </w:style>
  <w:style w:type="character" w:styleId="Emphasis">
    <w:name w:val="Emphasis"/>
    <w:qFormat/>
    <w:rsid w:val="005D213A"/>
    <w:rPr>
      <w:i/>
      <w:iCs/>
      <w:rtl w:val="0"/>
    </w:rPr>
  </w:style>
  <w:style w:type="paragraph" w:customStyle="1" w:styleId="xl37">
    <w:name w:val="xl37"/>
    <w:basedOn w:val="Normal"/>
    <w:qFormat/>
    <w:rsid w:val="005D213A"/>
    <w:pPr>
      <w:spacing w:after="0" w:line="240" w:lineRule="auto"/>
    </w:pPr>
    <w:rPr>
      <w:rFonts w:ascii="Arial Unicode MS" w:eastAsia="Arial Unicode MS" w:hAnsi="Arial Unicode MS" w:cs="Arial Unicode MS"/>
      <w:sz w:val="24"/>
      <w:szCs w:val="24"/>
      <w:lang w:bidi="he-IL"/>
    </w:rPr>
  </w:style>
  <w:style w:type="paragraph" w:customStyle="1" w:styleId="xl38">
    <w:name w:val="xl38"/>
    <w:basedOn w:val="Normal"/>
    <w:qFormat/>
    <w:rsid w:val="005D213A"/>
    <w:pPr>
      <w:spacing w:after="0" w:line="240" w:lineRule="auto"/>
    </w:pPr>
    <w:rPr>
      <w:rFonts w:ascii="Arial" w:eastAsia="Arial" w:hAnsi="Arial" w:cs="Times New Roman"/>
      <w:b/>
      <w:bCs/>
      <w:sz w:val="24"/>
      <w:szCs w:val="24"/>
      <w:lang w:bidi="he-IL"/>
    </w:rPr>
  </w:style>
  <w:style w:type="paragraph" w:customStyle="1" w:styleId="xl39">
    <w:name w:val="xl39"/>
    <w:basedOn w:val="Normal"/>
    <w:qFormat/>
    <w:rsid w:val="005D213A"/>
    <w:pPr>
      <w:pBdr>
        <w:top w:val="single" w:sz="4" w:space="0" w:color="auto"/>
        <w:bottom w:val="single" w:sz="4" w:space="0" w:color="auto"/>
        <w:between w:val="single" w:sz="4" w:space="0" w:color="auto"/>
      </w:pBdr>
      <w:spacing w:after="0" w:line="240" w:lineRule="auto"/>
    </w:pPr>
    <w:rPr>
      <w:rFonts w:ascii="Arial" w:eastAsia="Arial" w:hAnsi="Arial" w:cs="Times New Roman"/>
      <w:b/>
      <w:bCs/>
      <w:sz w:val="24"/>
      <w:szCs w:val="24"/>
      <w:lang w:bidi="he-IL"/>
    </w:rPr>
  </w:style>
  <w:style w:type="paragraph" w:customStyle="1" w:styleId="xl40">
    <w:name w:val="xl40"/>
    <w:basedOn w:val="Normal"/>
    <w:qFormat/>
    <w:rsid w:val="005D213A"/>
    <w:pPr>
      <w:pBdr>
        <w:bottom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41">
    <w:name w:val="xl41"/>
    <w:basedOn w:val="Normal"/>
    <w:qFormat/>
    <w:rsid w:val="005D213A"/>
    <w:pPr>
      <w:pBdr>
        <w:top w:val="single" w:sz="4" w:space="0" w:color="auto"/>
        <w:between w:val="single" w:sz="4" w:space="0" w:color="auto"/>
      </w:pBdr>
      <w:spacing w:after="0" w:line="240" w:lineRule="auto"/>
    </w:pPr>
    <w:rPr>
      <w:rFonts w:ascii="Arial" w:eastAsia="Arial" w:hAnsi="Arial" w:cs="Times New Roman"/>
      <w:b/>
      <w:bCs/>
      <w:sz w:val="24"/>
      <w:szCs w:val="24"/>
      <w:lang w:bidi="he-IL"/>
    </w:rPr>
  </w:style>
  <w:style w:type="paragraph" w:customStyle="1" w:styleId="xl42">
    <w:name w:val="xl42"/>
    <w:basedOn w:val="Normal"/>
    <w:qFormat/>
    <w:rsid w:val="005D213A"/>
    <w:pPr>
      <w:pBdr>
        <w:top w:val="single" w:sz="4" w:space="0" w:color="auto"/>
        <w:bottom w:val="single" w:sz="4" w:space="0" w:color="auto"/>
        <w:between w:val="single" w:sz="4" w:space="0" w:color="auto"/>
      </w:pBdr>
      <w:spacing w:after="0" w:line="240" w:lineRule="auto"/>
    </w:pPr>
    <w:rPr>
      <w:rFonts w:ascii="Arial" w:eastAsia="Arial" w:hAnsi="Arial" w:cs="Times New Roman"/>
      <w:b/>
      <w:bCs/>
      <w:sz w:val="24"/>
      <w:szCs w:val="24"/>
      <w:lang w:bidi="he-IL"/>
    </w:rPr>
  </w:style>
  <w:style w:type="paragraph" w:customStyle="1" w:styleId="xl43">
    <w:name w:val="xl43"/>
    <w:basedOn w:val="Normal"/>
    <w:qFormat/>
    <w:rsid w:val="005D213A"/>
    <w:pPr>
      <w:pBdr>
        <w:top w:val="single" w:sz="4" w:space="0" w:color="auto"/>
        <w:bottom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44">
    <w:name w:val="xl44"/>
    <w:basedOn w:val="Normal"/>
    <w:qFormat/>
    <w:rsid w:val="005D213A"/>
    <w:pPr>
      <w:pBdr>
        <w:top w:val="single" w:sz="4" w:space="0" w:color="auto"/>
        <w:bottom w:val="single" w:sz="4" w:space="0" w:color="auto"/>
        <w:between w:val="single" w:sz="4" w:space="0" w:color="auto"/>
      </w:pBdr>
      <w:spacing w:after="0" w:line="240" w:lineRule="auto"/>
    </w:pPr>
    <w:rPr>
      <w:rFonts w:ascii="Arial" w:eastAsia="Arial" w:hAnsi="Arial" w:cs="Times New Roman"/>
      <w:b/>
      <w:bCs/>
      <w:sz w:val="24"/>
      <w:szCs w:val="24"/>
      <w:lang w:bidi="he-IL"/>
    </w:rPr>
  </w:style>
  <w:style w:type="paragraph" w:customStyle="1" w:styleId="xl45">
    <w:name w:val="xl45"/>
    <w:basedOn w:val="Normal"/>
    <w:qFormat/>
    <w:rsid w:val="005D213A"/>
    <w:pPr>
      <w:pBdr>
        <w:bottom w:val="single" w:sz="8" w:space="0" w:color="auto"/>
        <w:between w:val="single" w:sz="8" w:space="0" w:color="auto"/>
      </w:pBdr>
      <w:spacing w:after="0" w:line="240" w:lineRule="auto"/>
    </w:pPr>
    <w:rPr>
      <w:rFonts w:ascii="Arial" w:eastAsia="Arial" w:hAnsi="Arial" w:cs="Times New Roman"/>
      <w:b/>
      <w:bCs/>
      <w:sz w:val="24"/>
      <w:szCs w:val="24"/>
      <w:lang w:bidi="he-IL"/>
    </w:rPr>
  </w:style>
  <w:style w:type="paragraph" w:customStyle="1" w:styleId="xl46">
    <w:name w:val="xl46"/>
    <w:basedOn w:val="Normal"/>
    <w:qFormat/>
    <w:rsid w:val="005D213A"/>
    <w:pPr>
      <w:pBdr>
        <w:bottom w:val="single" w:sz="8" w:space="0" w:color="auto"/>
        <w:between w:val="single" w:sz="8" w:space="0" w:color="auto"/>
      </w:pBdr>
      <w:spacing w:after="0" w:line="240" w:lineRule="auto"/>
    </w:pPr>
    <w:rPr>
      <w:rFonts w:ascii="Arial Unicode MS" w:eastAsia="Arial Unicode MS" w:hAnsi="Arial Unicode MS" w:cs="Arial Unicode MS"/>
      <w:sz w:val="24"/>
      <w:szCs w:val="24"/>
      <w:lang w:bidi="he-IL"/>
    </w:rPr>
  </w:style>
  <w:style w:type="paragraph" w:customStyle="1" w:styleId="xl47">
    <w:name w:val="xl47"/>
    <w:basedOn w:val="Normal"/>
    <w:qFormat/>
    <w:rsid w:val="005D213A"/>
    <w:pPr>
      <w:pBdr>
        <w:bottom w:val="single" w:sz="4" w:space="0" w:color="auto"/>
        <w:between w:val="single" w:sz="4" w:space="0" w:color="auto"/>
      </w:pBdr>
      <w:spacing w:after="0" w:line="240" w:lineRule="auto"/>
    </w:pPr>
    <w:rPr>
      <w:rFonts w:ascii="Arial" w:eastAsia="Arial" w:hAnsi="Arial" w:cs="Times New Roman"/>
      <w:b/>
      <w:bCs/>
      <w:sz w:val="24"/>
      <w:szCs w:val="24"/>
      <w:lang w:bidi="he-IL"/>
    </w:rPr>
  </w:style>
  <w:style w:type="paragraph" w:customStyle="1" w:styleId="xl48">
    <w:name w:val="xl48"/>
    <w:basedOn w:val="Normal"/>
    <w:qFormat/>
    <w:rsid w:val="005D213A"/>
    <w:pPr>
      <w:pBdr>
        <w:bottom w:val="double" w:sz="6" w:space="0" w:color="auto"/>
        <w:between w:val="double" w:sz="6" w:space="0" w:color="auto"/>
      </w:pBdr>
      <w:spacing w:after="0" w:line="240" w:lineRule="auto"/>
    </w:pPr>
    <w:rPr>
      <w:rFonts w:ascii="Arial" w:eastAsia="Arial" w:hAnsi="Arial" w:cs="Times New Roman"/>
      <w:b/>
      <w:bCs/>
      <w:sz w:val="24"/>
      <w:szCs w:val="24"/>
      <w:lang w:bidi="he-IL"/>
    </w:rPr>
  </w:style>
  <w:style w:type="paragraph" w:customStyle="1" w:styleId="xl49">
    <w:name w:val="xl49"/>
    <w:basedOn w:val="Normal"/>
    <w:qFormat/>
    <w:rsid w:val="005D213A"/>
    <w:pPr>
      <w:pBdr>
        <w:bottom w:val="double" w:sz="6" w:space="0" w:color="auto"/>
        <w:between w:val="double" w:sz="6" w:space="0" w:color="auto"/>
      </w:pBdr>
      <w:spacing w:after="0" w:line="240" w:lineRule="auto"/>
    </w:pPr>
    <w:rPr>
      <w:rFonts w:ascii="Arial Unicode MS" w:eastAsia="Arial Unicode MS" w:hAnsi="Arial Unicode MS" w:cs="Arial Unicode MS"/>
      <w:sz w:val="24"/>
      <w:szCs w:val="24"/>
      <w:lang w:bidi="he-IL"/>
    </w:rPr>
  </w:style>
  <w:style w:type="paragraph" w:customStyle="1" w:styleId="xl50">
    <w:name w:val="xl50"/>
    <w:basedOn w:val="Normal"/>
    <w:qFormat/>
    <w:rsid w:val="005D213A"/>
    <w:pPr>
      <w:pBdr>
        <w:top w:val="single" w:sz="4" w:space="0" w:color="auto"/>
        <w:bottom w:val="single" w:sz="4" w:space="0" w:color="auto"/>
        <w:between w:val="single" w:sz="4" w:space="0" w:color="auto"/>
      </w:pBdr>
      <w:spacing w:after="0" w:line="240" w:lineRule="auto"/>
    </w:pPr>
    <w:rPr>
      <w:rFonts w:ascii="Arial" w:eastAsia="Arial" w:hAnsi="Arial" w:cs="Times New Roman"/>
      <w:b/>
      <w:bCs/>
      <w:sz w:val="24"/>
      <w:szCs w:val="24"/>
      <w:lang w:bidi="he-IL"/>
    </w:rPr>
  </w:style>
  <w:style w:type="paragraph" w:customStyle="1" w:styleId="xl51">
    <w:name w:val="xl51"/>
    <w:basedOn w:val="Normal"/>
    <w:qFormat/>
    <w:rsid w:val="005D213A"/>
    <w:pPr>
      <w:pBdr>
        <w:top w:val="single" w:sz="4" w:space="0" w:color="auto"/>
        <w:bottom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52">
    <w:name w:val="xl52"/>
    <w:basedOn w:val="Normal"/>
    <w:qFormat/>
    <w:rsid w:val="005D213A"/>
    <w:pPr>
      <w:pBdr>
        <w:top w:val="single" w:sz="8" w:space="0" w:color="auto"/>
        <w:left w:val="single" w:sz="8" w:space="0" w:color="auto"/>
        <w:between w:val="single" w:sz="8" w:space="0" w:color="auto"/>
      </w:pBdr>
      <w:spacing w:after="0" w:line="240" w:lineRule="auto"/>
    </w:pPr>
    <w:rPr>
      <w:rFonts w:ascii="Arial Unicode MS" w:eastAsia="Arial Unicode MS" w:hAnsi="Arial Unicode MS" w:cs="Arial Unicode MS"/>
      <w:sz w:val="24"/>
      <w:szCs w:val="24"/>
      <w:lang w:bidi="he-IL"/>
    </w:rPr>
  </w:style>
  <w:style w:type="paragraph" w:customStyle="1" w:styleId="xl53">
    <w:name w:val="xl53"/>
    <w:basedOn w:val="Normal"/>
    <w:qFormat/>
    <w:rsid w:val="005D213A"/>
    <w:pPr>
      <w:pBdr>
        <w:top w:val="single" w:sz="8" w:space="0" w:color="auto"/>
        <w:between w:val="single" w:sz="8" w:space="0" w:color="auto"/>
      </w:pBdr>
      <w:spacing w:after="0" w:line="240" w:lineRule="auto"/>
    </w:pPr>
    <w:rPr>
      <w:rFonts w:ascii="Arial Unicode MS" w:eastAsia="Arial Unicode MS" w:hAnsi="Arial Unicode MS" w:cs="Arial Unicode MS"/>
      <w:sz w:val="24"/>
      <w:szCs w:val="24"/>
      <w:lang w:bidi="he-IL"/>
    </w:rPr>
  </w:style>
  <w:style w:type="paragraph" w:customStyle="1" w:styleId="xl54">
    <w:name w:val="xl54"/>
    <w:basedOn w:val="Normal"/>
    <w:qFormat/>
    <w:rsid w:val="005D213A"/>
    <w:pPr>
      <w:pBdr>
        <w:left w:val="single" w:sz="8" w:space="0" w:color="auto"/>
      </w:pBdr>
      <w:spacing w:after="0" w:line="240" w:lineRule="auto"/>
    </w:pPr>
    <w:rPr>
      <w:rFonts w:ascii="Arial Unicode MS" w:eastAsia="Arial Unicode MS" w:hAnsi="Arial Unicode MS" w:cs="Arial Unicode MS"/>
      <w:sz w:val="24"/>
      <w:szCs w:val="24"/>
      <w:lang w:bidi="he-IL"/>
    </w:rPr>
  </w:style>
  <w:style w:type="paragraph" w:customStyle="1" w:styleId="xl55">
    <w:name w:val="xl55"/>
    <w:basedOn w:val="Normal"/>
    <w:qFormat/>
    <w:rsid w:val="005D213A"/>
    <w:pPr>
      <w:spacing w:after="0" w:line="240" w:lineRule="auto"/>
    </w:pPr>
    <w:rPr>
      <w:rFonts w:ascii="Arial Unicode MS" w:eastAsia="Arial Unicode MS" w:hAnsi="Arial Unicode MS" w:cs="Arial Unicode MS"/>
      <w:sz w:val="24"/>
      <w:szCs w:val="24"/>
      <w:lang w:bidi="he-IL"/>
    </w:rPr>
  </w:style>
  <w:style w:type="paragraph" w:customStyle="1" w:styleId="xl56">
    <w:name w:val="xl56"/>
    <w:basedOn w:val="Normal"/>
    <w:qFormat/>
    <w:rsid w:val="005D213A"/>
    <w:pPr>
      <w:pBdr>
        <w:left w:val="single" w:sz="8" w:space="0" w:color="auto"/>
      </w:pBdr>
      <w:spacing w:after="0" w:line="240" w:lineRule="auto"/>
    </w:pPr>
    <w:rPr>
      <w:rFonts w:ascii="Arial Unicode MS" w:eastAsia="Arial Unicode MS" w:hAnsi="Arial Unicode MS" w:cs="Arial Unicode MS"/>
      <w:sz w:val="24"/>
      <w:szCs w:val="24"/>
      <w:lang w:bidi="he-IL"/>
    </w:rPr>
  </w:style>
  <w:style w:type="paragraph" w:customStyle="1" w:styleId="xl57">
    <w:name w:val="xl57"/>
    <w:basedOn w:val="Normal"/>
    <w:qFormat/>
    <w:rsid w:val="005D213A"/>
    <w:pPr>
      <w:pBdr>
        <w:left w:val="single" w:sz="4" w:space="0" w:color="auto"/>
        <w:bottom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58">
    <w:name w:val="xl58"/>
    <w:basedOn w:val="Normal"/>
    <w:qFormat/>
    <w:rsid w:val="005D213A"/>
    <w:pPr>
      <w:pBdr>
        <w:left w:val="single" w:sz="8" w:space="0" w:color="auto"/>
      </w:pBdr>
      <w:spacing w:after="0" w:line="240" w:lineRule="auto"/>
    </w:pPr>
    <w:rPr>
      <w:rFonts w:ascii="Arial" w:eastAsia="Arial" w:hAnsi="Arial" w:cs="Times New Roman"/>
      <w:sz w:val="24"/>
      <w:szCs w:val="24"/>
      <w:lang w:bidi="he-IL"/>
    </w:rPr>
  </w:style>
  <w:style w:type="paragraph" w:customStyle="1" w:styleId="xl59">
    <w:name w:val="xl59"/>
    <w:basedOn w:val="Normal"/>
    <w:qFormat/>
    <w:rsid w:val="005D213A"/>
    <w:pPr>
      <w:spacing w:after="0" w:line="240" w:lineRule="auto"/>
    </w:pPr>
    <w:rPr>
      <w:rFonts w:ascii="Arial" w:eastAsia="Arial" w:hAnsi="Arial" w:cs="Times New Roman"/>
      <w:sz w:val="24"/>
      <w:szCs w:val="24"/>
      <w:lang w:bidi="he-IL"/>
    </w:rPr>
  </w:style>
  <w:style w:type="paragraph" w:customStyle="1" w:styleId="xl60">
    <w:name w:val="xl60"/>
    <w:basedOn w:val="Normal"/>
    <w:qFormat/>
    <w:rsid w:val="005D213A"/>
    <w:pPr>
      <w:pBdr>
        <w:left w:val="single" w:sz="8" w:space="0" w:color="auto"/>
      </w:pBdr>
      <w:spacing w:after="0" w:line="240" w:lineRule="auto"/>
    </w:pPr>
    <w:rPr>
      <w:rFonts w:ascii="Arial Unicode MS" w:eastAsia="Arial Unicode MS" w:hAnsi="Arial Unicode MS" w:cs="Arial Unicode MS"/>
      <w:sz w:val="24"/>
      <w:szCs w:val="24"/>
      <w:lang w:bidi="he-IL"/>
    </w:rPr>
  </w:style>
  <w:style w:type="paragraph" w:customStyle="1" w:styleId="xl61">
    <w:name w:val="xl61"/>
    <w:basedOn w:val="Normal"/>
    <w:qFormat/>
    <w:rsid w:val="005D213A"/>
    <w:pPr>
      <w:pBdr>
        <w:top w:val="single" w:sz="4" w:space="0" w:color="auto"/>
        <w:left w:val="single" w:sz="4" w:space="0" w:color="auto"/>
        <w:bottom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62">
    <w:name w:val="xl62"/>
    <w:basedOn w:val="Normal"/>
    <w:qFormat/>
    <w:rsid w:val="005D213A"/>
    <w:pPr>
      <w:pBdr>
        <w:top w:val="single" w:sz="4" w:space="0" w:color="auto"/>
        <w:bottom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63">
    <w:name w:val="xl63"/>
    <w:basedOn w:val="Normal"/>
    <w:qFormat/>
    <w:rsid w:val="005D213A"/>
    <w:pPr>
      <w:pBdr>
        <w:left w:val="single" w:sz="8" w:space="0" w:color="auto"/>
      </w:pBdr>
      <w:spacing w:after="0" w:line="240" w:lineRule="auto"/>
    </w:pPr>
    <w:rPr>
      <w:rFonts w:ascii="Arial Unicode MS" w:eastAsia="Arial Unicode MS" w:hAnsi="Arial Unicode MS" w:cs="Arial Unicode MS"/>
      <w:sz w:val="24"/>
      <w:szCs w:val="24"/>
      <w:lang w:bidi="he-IL"/>
    </w:rPr>
  </w:style>
  <w:style w:type="paragraph" w:customStyle="1" w:styleId="xl64">
    <w:name w:val="xl64"/>
    <w:basedOn w:val="Normal"/>
    <w:qFormat/>
    <w:rsid w:val="005D213A"/>
    <w:pPr>
      <w:spacing w:after="0" w:line="240" w:lineRule="auto"/>
    </w:pPr>
    <w:rPr>
      <w:rFonts w:ascii="Arial Unicode MS" w:eastAsia="Arial Unicode MS" w:hAnsi="Arial Unicode MS" w:cs="Arial Unicode MS"/>
      <w:sz w:val="24"/>
      <w:szCs w:val="24"/>
      <w:lang w:bidi="he-IL"/>
    </w:rPr>
  </w:style>
  <w:style w:type="paragraph" w:customStyle="1" w:styleId="xl65">
    <w:name w:val="xl65"/>
    <w:basedOn w:val="Normal"/>
    <w:qFormat/>
    <w:rsid w:val="005D213A"/>
    <w:pPr>
      <w:pBdr>
        <w:top w:val="single" w:sz="4" w:space="0" w:color="auto"/>
        <w:left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66">
    <w:name w:val="xl66"/>
    <w:basedOn w:val="Normal"/>
    <w:qFormat/>
    <w:rsid w:val="005D213A"/>
    <w:pPr>
      <w:pBdr>
        <w:top w:val="single" w:sz="4" w:space="0" w:color="auto"/>
        <w:left w:val="single" w:sz="4" w:space="0" w:color="auto"/>
        <w:bottom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67">
    <w:name w:val="xl67"/>
    <w:basedOn w:val="Normal"/>
    <w:qFormat/>
    <w:rsid w:val="005D213A"/>
    <w:pPr>
      <w:pBdr>
        <w:top w:val="single" w:sz="4" w:space="0" w:color="auto"/>
        <w:left w:val="single" w:sz="4" w:space="0" w:color="auto"/>
        <w:bottom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68">
    <w:name w:val="xl68"/>
    <w:basedOn w:val="Normal"/>
    <w:qFormat/>
    <w:rsid w:val="005D213A"/>
    <w:pPr>
      <w:pBdr>
        <w:left w:val="single" w:sz="8" w:space="0" w:color="auto"/>
        <w:bottom w:val="single" w:sz="8" w:space="0" w:color="auto"/>
        <w:between w:val="single" w:sz="8" w:space="0" w:color="auto"/>
      </w:pBdr>
      <w:spacing w:after="0" w:line="240" w:lineRule="auto"/>
    </w:pPr>
    <w:rPr>
      <w:rFonts w:ascii="Arial Unicode MS" w:eastAsia="Arial Unicode MS" w:hAnsi="Arial Unicode MS" w:cs="Arial Unicode MS"/>
      <w:sz w:val="24"/>
      <w:szCs w:val="24"/>
      <w:lang w:bidi="he-IL"/>
    </w:rPr>
  </w:style>
  <w:style w:type="paragraph" w:customStyle="1" w:styleId="xl69">
    <w:name w:val="xl69"/>
    <w:basedOn w:val="Normal"/>
    <w:qFormat/>
    <w:rsid w:val="005D213A"/>
    <w:pPr>
      <w:pBdr>
        <w:right w:val="single" w:sz="8" w:space="0" w:color="auto"/>
      </w:pBdr>
      <w:spacing w:after="0" w:line="240" w:lineRule="auto"/>
    </w:pPr>
    <w:rPr>
      <w:rFonts w:ascii="Arial Unicode MS" w:eastAsia="Arial Unicode MS" w:hAnsi="Arial Unicode MS" w:cs="Arial Unicode MS"/>
      <w:sz w:val="24"/>
      <w:szCs w:val="24"/>
      <w:lang w:bidi="he-IL"/>
    </w:rPr>
  </w:style>
  <w:style w:type="paragraph" w:customStyle="1" w:styleId="xl70">
    <w:name w:val="xl70"/>
    <w:basedOn w:val="Normal"/>
    <w:qFormat/>
    <w:rsid w:val="005D213A"/>
    <w:pPr>
      <w:pBdr>
        <w:top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71">
    <w:name w:val="xl71"/>
    <w:basedOn w:val="Normal"/>
    <w:qFormat/>
    <w:rsid w:val="005D213A"/>
    <w:pPr>
      <w:pBdr>
        <w:top w:val="single" w:sz="4" w:space="0" w:color="auto"/>
        <w:bottom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72">
    <w:name w:val="xl72"/>
    <w:basedOn w:val="Normal"/>
    <w:qFormat/>
    <w:rsid w:val="005D213A"/>
    <w:pPr>
      <w:spacing w:after="0" w:line="240" w:lineRule="auto"/>
    </w:pPr>
    <w:rPr>
      <w:rFonts w:ascii="Arial Unicode MS" w:eastAsia="Arial Unicode MS" w:hAnsi="Arial Unicode MS" w:cs="Arial Unicode MS"/>
      <w:sz w:val="24"/>
      <w:szCs w:val="24"/>
      <w:lang w:bidi="he-IL"/>
    </w:rPr>
  </w:style>
  <w:style w:type="paragraph" w:customStyle="1" w:styleId="xl73">
    <w:name w:val="xl73"/>
    <w:basedOn w:val="Normal"/>
    <w:qFormat/>
    <w:rsid w:val="005D213A"/>
    <w:pPr>
      <w:pBdr>
        <w:top w:val="single" w:sz="4" w:space="0" w:color="auto"/>
        <w:bottom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74">
    <w:name w:val="xl74"/>
    <w:basedOn w:val="Normal"/>
    <w:qFormat/>
    <w:rsid w:val="005D213A"/>
    <w:pPr>
      <w:pBdr>
        <w:bottom w:val="single" w:sz="8" w:space="0" w:color="auto"/>
        <w:between w:val="single" w:sz="8" w:space="0" w:color="auto"/>
      </w:pBdr>
      <w:spacing w:after="0" w:line="240" w:lineRule="auto"/>
    </w:pPr>
    <w:rPr>
      <w:rFonts w:ascii="Arial Unicode MS" w:eastAsia="Arial Unicode MS" w:hAnsi="Arial Unicode MS" w:cs="Arial Unicode MS"/>
      <w:sz w:val="24"/>
      <w:szCs w:val="24"/>
      <w:lang w:bidi="he-IL"/>
    </w:rPr>
  </w:style>
  <w:style w:type="paragraph" w:customStyle="1" w:styleId="xl75">
    <w:name w:val="xl75"/>
    <w:basedOn w:val="Normal"/>
    <w:qFormat/>
    <w:rsid w:val="005D213A"/>
    <w:pPr>
      <w:pBdr>
        <w:left w:val="single" w:sz="8" w:space="0" w:color="auto"/>
      </w:pBdr>
      <w:spacing w:after="0" w:line="240" w:lineRule="auto"/>
    </w:pPr>
    <w:rPr>
      <w:rFonts w:ascii="Arial Unicode MS" w:eastAsia="Arial Unicode MS" w:hAnsi="Arial Unicode MS" w:cs="Arial Unicode MS"/>
      <w:sz w:val="24"/>
      <w:szCs w:val="24"/>
      <w:lang w:bidi="he-IL"/>
    </w:rPr>
  </w:style>
  <w:style w:type="paragraph" w:customStyle="1" w:styleId="xl76">
    <w:name w:val="xl76"/>
    <w:basedOn w:val="Normal"/>
    <w:qFormat/>
    <w:rsid w:val="005D213A"/>
    <w:pPr>
      <w:spacing w:after="0" w:line="240" w:lineRule="auto"/>
    </w:pPr>
    <w:rPr>
      <w:rFonts w:ascii="Arial Unicode MS" w:eastAsia="Arial Unicode MS" w:hAnsi="Arial Unicode MS" w:cs="Arial Unicode MS"/>
      <w:sz w:val="24"/>
      <w:szCs w:val="24"/>
      <w:lang w:bidi="he-IL"/>
    </w:rPr>
  </w:style>
  <w:style w:type="paragraph" w:customStyle="1" w:styleId="xl77">
    <w:name w:val="xl77"/>
    <w:basedOn w:val="Normal"/>
    <w:qFormat/>
    <w:rsid w:val="005D213A"/>
    <w:pPr>
      <w:pBdr>
        <w:top w:val="single" w:sz="4" w:space="0" w:color="auto"/>
        <w:left w:val="single" w:sz="4" w:space="0" w:color="auto"/>
        <w:bottom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78">
    <w:name w:val="xl78"/>
    <w:basedOn w:val="Normal"/>
    <w:qFormat/>
    <w:rsid w:val="005D213A"/>
    <w:pPr>
      <w:pBdr>
        <w:top w:val="single" w:sz="4" w:space="0" w:color="auto"/>
        <w:bottom w:val="single" w:sz="4" w:space="0" w:color="auto"/>
        <w:between w:val="single" w:sz="4" w:space="0" w:color="auto"/>
      </w:pBdr>
      <w:spacing w:after="0" w:line="240" w:lineRule="auto"/>
    </w:pPr>
    <w:rPr>
      <w:rFonts w:ascii="Arial Unicode MS" w:eastAsia="Arial Unicode MS" w:hAnsi="Arial Unicode MS" w:cs="Arial Unicode MS"/>
      <w:sz w:val="24"/>
      <w:szCs w:val="24"/>
      <w:lang w:bidi="he-IL"/>
    </w:rPr>
  </w:style>
  <w:style w:type="paragraph" w:customStyle="1" w:styleId="xl79">
    <w:name w:val="xl79"/>
    <w:basedOn w:val="Normal"/>
    <w:qFormat/>
    <w:rsid w:val="005D213A"/>
    <w:pPr>
      <w:pBdr>
        <w:top w:val="double" w:sz="6" w:space="0" w:color="auto"/>
        <w:bottom w:val="double" w:sz="6" w:space="0" w:color="auto"/>
        <w:between w:val="double" w:sz="6" w:space="0" w:color="auto"/>
      </w:pBdr>
      <w:spacing w:after="0" w:line="240" w:lineRule="auto"/>
    </w:pPr>
    <w:rPr>
      <w:rFonts w:ascii="Arial Unicode MS" w:eastAsia="Arial Unicode MS" w:hAnsi="Arial Unicode MS" w:cs="Arial Unicode MS"/>
      <w:sz w:val="24"/>
      <w:szCs w:val="24"/>
      <w:lang w:bidi="he-IL"/>
    </w:rPr>
  </w:style>
  <w:style w:type="paragraph" w:customStyle="1" w:styleId="xl80">
    <w:name w:val="xl80"/>
    <w:basedOn w:val="Normal"/>
    <w:qFormat/>
    <w:rsid w:val="005D213A"/>
    <w:pPr>
      <w:pBdr>
        <w:top w:val="double" w:sz="6" w:space="0" w:color="auto"/>
        <w:left w:val="double" w:sz="6" w:space="0" w:color="auto"/>
        <w:between w:val="double" w:sz="6" w:space="0" w:color="auto"/>
      </w:pBdr>
      <w:spacing w:after="0" w:line="240" w:lineRule="auto"/>
    </w:pPr>
    <w:rPr>
      <w:rFonts w:ascii="Arial Unicode MS" w:eastAsia="Arial Unicode MS" w:hAnsi="Arial Unicode MS" w:cs="Arial Unicode MS"/>
      <w:sz w:val="24"/>
      <w:szCs w:val="24"/>
      <w:lang w:bidi="he-IL"/>
    </w:rPr>
  </w:style>
  <w:style w:type="paragraph" w:customStyle="1" w:styleId="xl81">
    <w:name w:val="xl81"/>
    <w:basedOn w:val="Normal"/>
    <w:qFormat/>
    <w:rsid w:val="005D213A"/>
    <w:pPr>
      <w:pBdr>
        <w:top w:val="single" w:sz="4" w:space="0" w:color="auto"/>
        <w:left w:val="single" w:sz="4" w:space="0" w:color="auto"/>
        <w:bottom w:val="single" w:sz="4" w:space="0" w:color="auto"/>
        <w:between w:val="single" w:sz="4" w:space="0" w:color="auto"/>
      </w:pBdr>
      <w:spacing w:after="0" w:line="240" w:lineRule="auto"/>
    </w:pPr>
    <w:rPr>
      <w:rFonts w:ascii="Arial" w:eastAsia="Arial" w:hAnsi="Arial" w:cs="Times New Roman"/>
      <w:sz w:val="24"/>
      <w:szCs w:val="24"/>
      <w:lang w:bidi="he-IL"/>
    </w:rPr>
  </w:style>
  <w:style w:type="paragraph" w:customStyle="1" w:styleId="xl82">
    <w:name w:val="xl82"/>
    <w:basedOn w:val="Normal"/>
    <w:qFormat/>
    <w:rsid w:val="005D213A"/>
    <w:pPr>
      <w:pBdr>
        <w:top w:val="single" w:sz="4" w:space="0" w:color="auto"/>
        <w:bottom w:val="single" w:sz="4" w:space="0" w:color="auto"/>
        <w:between w:val="single" w:sz="4" w:space="0" w:color="auto"/>
      </w:pBdr>
      <w:spacing w:after="0" w:line="240" w:lineRule="auto"/>
    </w:pPr>
    <w:rPr>
      <w:rFonts w:ascii="Arial" w:eastAsia="Arial" w:hAnsi="Arial" w:cs="Times New Roman"/>
      <w:sz w:val="24"/>
      <w:szCs w:val="24"/>
      <w:lang w:bidi="he-IL"/>
    </w:rPr>
  </w:style>
  <w:style w:type="paragraph" w:customStyle="1" w:styleId="xl83">
    <w:name w:val="xl83"/>
    <w:basedOn w:val="Normal"/>
    <w:qFormat/>
    <w:rsid w:val="005D213A"/>
    <w:pPr>
      <w:pBdr>
        <w:top w:val="single" w:sz="8" w:space="0" w:color="auto"/>
        <w:right w:val="single" w:sz="8" w:space="0" w:color="auto"/>
        <w:between w:val="single" w:sz="8" w:space="0" w:color="auto"/>
      </w:pBdr>
      <w:spacing w:after="0" w:line="240" w:lineRule="auto"/>
    </w:pPr>
    <w:rPr>
      <w:rFonts w:ascii="Arial" w:eastAsia="Arial" w:hAnsi="Arial" w:cs="Times New Roman"/>
      <w:b/>
      <w:bCs/>
      <w:sz w:val="24"/>
      <w:szCs w:val="24"/>
      <w:lang w:bidi="he-IL"/>
    </w:rPr>
  </w:style>
  <w:style w:type="paragraph" w:customStyle="1" w:styleId="xl84">
    <w:name w:val="xl84"/>
    <w:basedOn w:val="Normal"/>
    <w:qFormat/>
    <w:rsid w:val="005D213A"/>
    <w:pPr>
      <w:pBdr>
        <w:top w:val="single" w:sz="8" w:space="0" w:color="auto"/>
        <w:left w:val="single" w:sz="8" w:space="0" w:color="auto"/>
        <w:bottom w:val="single" w:sz="8" w:space="0" w:color="auto"/>
        <w:between w:val="single" w:sz="8" w:space="0" w:color="auto"/>
      </w:pBdr>
      <w:spacing w:after="0" w:line="240" w:lineRule="auto"/>
      <w:jc w:val="center"/>
    </w:pPr>
    <w:rPr>
      <w:rFonts w:ascii="Arial" w:eastAsia="Arial" w:hAnsi="Arial" w:cs="Times New Roman"/>
      <w:b/>
      <w:bCs/>
      <w:sz w:val="24"/>
      <w:szCs w:val="24"/>
      <w:lang w:bidi="he-IL"/>
    </w:rPr>
  </w:style>
  <w:style w:type="paragraph" w:customStyle="1" w:styleId="xl85">
    <w:name w:val="xl85"/>
    <w:basedOn w:val="Normal"/>
    <w:qFormat/>
    <w:rsid w:val="005D213A"/>
    <w:pPr>
      <w:pBdr>
        <w:top w:val="single" w:sz="8" w:space="0" w:color="auto"/>
        <w:bottom w:val="single" w:sz="8" w:space="0" w:color="auto"/>
        <w:between w:val="single" w:sz="8" w:space="0" w:color="auto"/>
      </w:pBdr>
      <w:spacing w:after="0" w:line="240" w:lineRule="auto"/>
      <w:jc w:val="center"/>
    </w:pPr>
    <w:rPr>
      <w:rFonts w:ascii="Arial" w:eastAsia="Arial" w:hAnsi="Arial" w:cs="Times New Roman"/>
      <w:b/>
      <w:bCs/>
      <w:sz w:val="24"/>
      <w:szCs w:val="24"/>
      <w:lang w:bidi="he-IL"/>
    </w:rPr>
  </w:style>
  <w:style w:type="paragraph" w:customStyle="1" w:styleId="xl86">
    <w:name w:val="xl86"/>
    <w:basedOn w:val="Normal"/>
    <w:qFormat/>
    <w:rsid w:val="005D213A"/>
    <w:pPr>
      <w:pBdr>
        <w:top w:val="single" w:sz="8" w:space="0" w:color="auto"/>
        <w:left w:val="single" w:sz="8" w:space="0" w:color="auto"/>
        <w:bottom w:val="single" w:sz="8" w:space="0" w:color="auto"/>
        <w:right w:val="single" w:sz="8" w:space="0" w:color="auto"/>
      </w:pBdr>
      <w:spacing w:after="0" w:line="240" w:lineRule="auto"/>
      <w:jc w:val="center"/>
    </w:pPr>
    <w:rPr>
      <w:rFonts w:ascii="Arial" w:eastAsia="Arial" w:hAnsi="Arial" w:cs="Times New Roman"/>
      <w:b/>
      <w:bCs/>
      <w:sz w:val="24"/>
      <w:szCs w:val="24"/>
      <w:lang w:bidi="he-IL"/>
    </w:rPr>
  </w:style>
  <w:style w:type="paragraph" w:customStyle="1" w:styleId="xl87">
    <w:name w:val="xl87"/>
    <w:basedOn w:val="Normal"/>
    <w:qFormat/>
    <w:rsid w:val="005D213A"/>
    <w:pPr>
      <w:pBdr>
        <w:top w:val="single" w:sz="8" w:space="0" w:color="auto"/>
        <w:left w:val="single" w:sz="8" w:space="0" w:color="auto"/>
        <w:right w:val="single" w:sz="8" w:space="0" w:color="auto"/>
        <w:between w:val="single" w:sz="8" w:space="0" w:color="auto"/>
      </w:pBdr>
      <w:spacing w:after="0" w:line="240" w:lineRule="auto"/>
    </w:pPr>
    <w:rPr>
      <w:rFonts w:ascii="Arial" w:eastAsia="Arial" w:hAnsi="Arial" w:cs="Times New Roman"/>
      <w:b/>
      <w:bCs/>
      <w:sz w:val="24"/>
      <w:szCs w:val="24"/>
      <w:lang w:bidi="he-IL"/>
    </w:rPr>
  </w:style>
  <w:style w:type="paragraph" w:customStyle="1" w:styleId="xl88">
    <w:name w:val="xl88"/>
    <w:basedOn w:val="Normal"/>
    <w:qFormat/>
    <w:rsid w:val="005D213A"/>
    <w:pPr>
      <w:pBdr>
        <w:left w:val="single" w:sz="8" w:space="0" w:color="auto"/>
        <w:right w:val="single" w:sz="8" w:space="0" w:color="auto"/>
      </w:pBdr>
      <w:spacing w:after="0" w:line="240" w:lineRule="auto"/>
    </w:pPr>
    <w:rPr>
      <w:rFonts w:ascii="Arial" w:eastAsia="Arial" w:hAnsi="Arial" w:cs="Times New Roman"/>
      <w:b/>
      <w:bCs/>
      <w:sz w:val="24"/>
      <w:szCs w:val="24"/>
      <w:lang w:bidi="he-IL"/>
    </w:rPr>
  </w:style>
  <w:style w:type="paragraph" w:customStyle="1" w:styleId="xl89">
    <w:name w:val="xl89"/>
    <w:basedOn w:val="Normal"/>
    <w:qFormat/>
    <w:rsid w:val="005D213A"/>
    <w:pPr>
      <w:pBdr>
        <w:left w:val="single" w:sz="8" w:space="0" w:color="auto"/>
        <w:right w:val="single" w:sz="8" w:space="0" w:color="auto"/>
      </w:pBdr>
      <w:spacing w:after="0" w:line="240" w:lineRule="auto"/>
    </w:pPr>
    <w:rPr>
      <w:rFonts w:ascii="Arial" w:eastAsia="Arial" w:hAnsi="Arial" w:cs="Times New Roman"/>
      <w:b/>
      <w:bCs/>
      <w:sz w:val="24"/>
      <w:szCs w:val="24"/>
      <w:lang w:bidi="he-IL"/>
    </w:rPr>
  </w:style>
  <w:style w:type="paragraph" w:customStyle="1" w:styleId="xl90">
    <w:name w:val="xl90"/>
    <w:basedOn w:val="Normal"/>
    <w:qFormat/>
    <w:rsid w:val="005D213A"/>
    <w:pPr>
      <w:pBdr>
        <w:top w:val="single" w:sz="4" w:space="0" w:color="auto"/>
        <w:left w:val="single" w:sz="4" w:space="0" w:color="auto"/>
        <w:bottom w:val="single" w:sz="4" w:space="0" w:color="auto"/>
        <w:right w:val="single" w:sz="4" w:space="0" w:color="auto"/>
      </w:pBdr>
      <w:spacing w:after="0" w:line="240" w:lineRule="auto"/>
    </w:pPr>
    <w:rPr>
      <w:rFonts w:ascii="Arial" w:eastAsia="Arial" w:hAnsi="Arial" w:cs="Times New Roman"/>
      <w:b/>
      <w:bCs/>
      <w:sz w:val="24"/>
      <w:szCs w:val="24"/>
      <w:lang w:bidi="he-IL"/>
    </w:rPr>
  </w:style>
  <w:style w:type="paragraph" w:customStyle="1" w:styleId="xl91">
    <w:name w:val="xl91"/>
    <w:basedOn w:val="Normal"/>
    <w:qFormat/>
    <w:rsid w:val="005D213A"/>
    <w:pPr>
      <w:pBdr>
        <w:left w:val="single" w:sz="8" w:space="0" w:color="auto"/>
        <w:right w:val="single" w:sz="8" w:space="0" w:color="auto"/>
      </w:pBdr>
      <w:spacing w:after="0" w:line="240" w:lineRule="auto"/>
    </w:pPr>
    <w:rPr>
      <w:rFonts w:ascii="Arial" w:eastAsia="Arial" w:hAnsi="Arial" w:cs="Times New Roman"/>
      <w:b/>
      <w:bCs/>
      <w:sz w:val="24"/>
      <w:szCs w:val="24"/>
      <w:lang w:bidi="he-IL"/>
    </w:rPr>
  </w:style>
  <w:style w:type="paragraph" w:customStyle="1" w:styleId="xl92">
    <w:name w:val="xl92"/>
    <w:basedOn w:val="Normal"/>
    <w:qFormat/>
    <w:rsid w:val="005D213A"/>
    <w:pPr>
      <w:pBdr>
        <w:left w:val="single" w:sz="4" w:space="0" w:color="auto"/>
        <w:bottom w:val="single" w:sz="4" w:space="0" w:color="auto"/>
        <w:right w:val="single" w:sz="4" w:space="0" w:color="auto"/>
        <w:between w:val="single" w:sz="4" w:space="0" w:color="auto"/>
      </w:pBdr>
      <w:spacing w:after="0" w:line="240" w:lineRule="auto"/>
    </w:pPr>
    <w:rPr>
      <w:rFonts w:ascii="Arial" w:eastAsia="Arial" w:hAnsi="Arial" w:cs="Times New Roman"/>
      <w:b/>
      <w:bCs/>
      <w:sz w:val="24"/>
      <w:szCs w:val="24"/>
      <w:lang w:bidi="he-IL"/>
    </w:rPr>
  </w:style>
  <w:style w:type="paragraph" w:customStyle="1" w:styleId="xl93">
    <w:name w:val="xl93"/>
    <w:basedOn w:val="Normal"/>
    <w:qFormat/>
    <w:rsid w:val="005D213A"/>
    <w:pPr>
      <w:pBdr>
        <w:left w:val="single" w:sz="8" w:space="0" w:color="auto"/>
        <w:right w:val="single" w:sz="8" w:space="0" w:color="auto"/>
      </w:pBdr>
      <w:spacing w:after="0" w:line="240" w:lineRule="auto"/>
    </w:pPr>
    <w:rPr>
      <w:rFonts w:ascii="Arial" w:eastAsia="Arial" w:hAnsi="Arial" w:cs="Times New Roman"/>
      <w:b/>
      <w:bCs/>
      <w:sz w:val="24"/>
      <w:szCs w:val="24"/>
      <w:lang w:bidi="he-IL"/>
    </w:rPr>
  </w:style>
  <w:style w:type="paragraph" w:customStyle="1" w:styleId="xl94">
    <w:name w:val="xl94"/>
    <w:basedOn w:val="Normal"/>
    <w:qFormat/>
    <w:rsid w:val="005D213A"/>
    <w:pPr>
      <w:pBdr>
        <w:top w:val="single" w:sz="4" w:space="0" w:color="auto"/>
        <w:left w:val="single" w:sz="4" w:space="0" w:color="auto"/>
        <w:right w:val="single" w:sz="4" w:space="0" w:color="auto"/>
        <w:between w:val="single" w:sz="4" w:space="0" w:color="auto"/>
      </w:pBdr>
      <w:spacing w:after="0" w:line="240" w:lineRule="auto"/>
    </w:pPr>
    <w:rPr>
      <w:rFonts w:ascii="Arial" w:eastAsia="Arial" w:hAnsi="Arial" w:cs="Times New Roman"/>
      <w:b/>
      <w:bCs/>
      <w:sz w:val="24"/>
      <w:szCs w:val="24"/>
      <w:lang w:bidi="he-IL"/>
    </w:rPr>
  </w:style>
  <w:style w:type="paragraph" w:customStyle="1" w:styleId="xl95">
    <w:name w:val="xl95"/>
    <w:basedOn w:val="Normal"/>
    <w:qFormat/>
    <w:rsid w:val="005D213A"/>
    <w:pPr>
      <w:pBdr>
        <w:top w:val="single" w:sz="4" w:space="0" w:color="auto"/>
        <w:left w:val="single" w:sz="4" w:space="0" w:color="auto"/>
        <w:bottom w:val="single" w:sz="4" w:space="0" w:color="auto"/>
        <w:right w:val="single" w:sz="4" w:space="0" w:color="auto"/>
      </w:pBdr>
      <w:spacing w:after="0" w:line="240" w:lineRule="auto"/>
    </w:pPr>
    <w:rPr>
      <w:rFonts w:ascii="Arial" w:eastAsia="Arial" w:hAnsi="Arial" w:cs="Times New Roman"/>
      <w:b/>
      <w:bCs/>
      <w:sz w:val="24"/>
      <w:szCs w:val="24"/>
      <w:lang w:bidi="he-IL"/>
    </w:rPr>
  </w:style>
  <w:style w:type="paragraph" w:customStyle="1" w:styleId="xl96">
    <w:name w:val="xl96"/>
    <w:basedOn w:val="Normal"/>
    <w:qFormat/>
    <w:rsid w:val="005D213A"/>
    <w:pPr>
      <w:pBdr>
        <w:left w:val="single" w:sz="8" w:space="0" w:color="auto"/>
        <w:right w:val="single" w:sz="8" w:space="0" w:color="auto"/>
      </w:pBdr>
      <w:spacing w:after="0" w:line="240" w:lineRule="auto"/>
    </w:pPr>
    <w:rPr>
      <w:rFonts w:ascii="Arial" w:eastAsia="Arial" w:hAnsi="Arial" w:cs="Times New Roman"/>
      <w:b/>
      <w:bCs/>
      <w:sz w:val="24"/>
      <w:szCs w:val="24"/>
      <w:lang w:bidi="he-IL"/>
    </w:rPr>
  </w:style>
  <w:style w:type="paragraph" w:customStyle="1" w:styleId="xl97">
    <w:name w:val="xl97"/>
    <w:basedOn w:val="Normal"/>
    <w:qFormat/>
    <w:rsid w:val="005D213A"/>
    <w:pPr>
      <w:pBdr>
        <w:top w:val="single" w:sz="4" w:space="0" w:color="auto"/>
        <w:left w:val="single" w:sz="4" w:space="0" w:color="auto"/>
        <w:bottom w:val="single" w:sz="4" w:space="0" w:color="auto"/>
        <w:right w:val="single" w:sz="4" w:space="0" w:color="auto"/>
      </w:pBdr>
      <w:spacing w:after="0" w:line="240" w:lineRule="auto"/>
    </w:pPr>
    <w:rPr>
      <w:rFonts w:ascii="Arial" w:eastAsia="Arial" w:hAnsi="Arial" w:cs="Times New Roman"/>
      <w:b/>
      <w:bCs/>
      <w:sz w:val="24"/>
      <w:szCs w:val="24"/>
      <w:lang w:bidi="he-IL"/>
    </w:rPr>
  </w:style>
  <w:style w:type="paragraph" w:customStyle="1" w:styleId="xl98">
    <w:name w:val="xl98"/>
    <w:basedOn w:val="Normal"/>
    <w:qFormat/>
    <w:rsid w:val="005D213A"/>
    <w:pPr>
      <w:pBdr>
        <w:left w:val="single" w:sz="8" w:space="0" w:color="auto"/>
        <w:bottom w:val="single" w:sz="8" w:space="0" w:color="auto"/>
        <w:right w:val="single" w:sz="8" w:space="0" w:color="auto"/>
        <w:between w:val="single" w:sz="8" w:space="0" w:color="auto"/>
      </w:pBdr>
      <w:spacing w:after="0" w:line="240" w:lineRule="auto"/>
    </w:pPr>
    <w:rPr>
      <w:rFonts w:ascii="Arial" w:eastAsia="Arial" w:hAnsi="Arial" w:cs="Times New Roman"/>
      <w:b/>
      <w:bCs/>
      <w:sz w:val="24"/>
      <w:szCs w:val="24"/>
      <w:lang w:bidi="he-IL"/>
    </w:rPr>
  </w:style>
  <w:style w:type="paragraph" w:customStyle="1" w:styleId="xl99">
    <w:name w:val="xl99"/>
    <w:basedOn w:val="Normal"/>
    <w:qFormat/>
    <w:rsid w:val="005D213A"/>
    <w:pPr>
      <w:pBdr>
        <w:top w:val="single" w:sz="4" w:space="0" w:color="auto"/>
        <w:left w:val="single" w:sz="4" w:space="0" w:color="auto"/>
        <w:bottom w:val="single" w:sz="4" w:space="0" w:color="auto"/>
        <w:right w:val="single" w:sz="4" w:space="0" w:color="auto"/>
      </w:pBdr>
      <w:spacing w:after="0" w:line="240" w:lineRule="auto"/>
    </w:pPr>
    <w:rPr>
      <w:rFonts w:ascii="Arial" w:eastAsia="Arial" w:hAnsi="Arial" w:cs="Times New Roman"/>
      <w:b/>
      <w:bCs/>
      <w:sz w:val="24"/>
      <w:szCs w:val="24"/>
      <w:lang w:bidi="he-IL"/>
    </w:rPr>
  </w:style>
  <w:style w:type="paragraph" w:customStyle="1" w:styleId="xl100">
    <w:name w:val="xl100"/>
    <w:basedOn w:val="Normal"/>
    <w:qFormat/>
    <w:rsid w:val="005D213A"/>
    <w:pPr>
      <w:pBdr>
        <w:top w:val="double" w:sz="6" w:space="0" w:color="auto"/>
        <w:left w:val="double" w:sz="6" w:space="0" w:color="auto"/>
        <w:right w:val="double" w:sz="6" w:space="0" w:color="auto"/>
        <w:between w:val="double" w:sz="6" w:space="0" w:color="auto"/>
      </w:pBdr>
      <w:spacing w:after="0" w:line="240" w:lineRule="auto"/>
    </w:pPr>
    <w:rPr>
      <w:rFonts w:ascii="Arial" w:eastAsia="Arial" w:hAnsi="Arial" w:cs="Times New Roman"/>
      <w:b/>
      <w:bCs/>
      <w:sz w:val="24"/>
      <w:szCs w:val="24"/>
      <w:lang w:bidi="he-IL"/>
    </w:rPr>
  </w:style>
  <w:style w:type="paragraph" w:customStyle="1" w:styleId="xl101">
    <w:name w:val="xl101"/>
    <w:basedOn w:val="Normal"/>
    <w:qFormat/>
    <w:rsid w:val="005D213A"/>
    <w:pPr>
      <w:pBdr>
        <w:top w:val="single" w:sz="4" w:space="0" w:color="auto"/>
        <w:left w:val="single" w:sz="4" w:space="0" w:color="auto"/>
        <w:bottom w:val="single" w:sz="4" w:space="0" w:color="auto"/>
        <w:right w:val="single" w:sz="4" w:space="0" w:color="auto"/>
      </w:pBdr>
      <w:spacing w:after="0" w:line="240" w:lineRule="auto"/>
    </w:pPr>
    <w:rPr>
      <w:rFonts w:ascii="Arial" w:eastAsia="Arial" w:hAnsi="Arial" w:cs="Times New Roman"/>
      <w:b/>
      <w:bCs/>
      <w:sz w:val="24"/>
      <w:szCs w:val="24"/>
      <w:lang w:bidi="he-IL"/>
    </w:rPr>
  </w:style>
  <w:style w:type="paragraph" w:customStyle="1" w:styleId="xl102">
    <w:name w:val="xl102"/>
    <w:basedOn w:val="Normal"/>
    <w:qFormat/>
    <w:rsid w:val="005D213A"/>
    <w:pPr>
      <w:spacing w:after="0" w:line="240" w:lineRule="auto"/>
      <w:jc w:val="center"/>
    </w:pPr>
    <w:rPr>
      <w:rFonts w:ascii="Arial" w:eastAsia="Arial" w:hAnsi="Arial" w:cs="Times New Roman"/>
      <w:b/>
      <w:bCs/>
      <w:sz w:val="28"/>
      <w:szCs w:val="28"/>
      <w:lang w:bidi="he-IL"/>
    </w:rPr>
  </w:style>
  <w:style w:type="paragraph" w:styleId="TOC3">
    <w:name w:val="toc 3"/>
    <w:basedOn w:val="Normal"/>
    <w:next w:val="Normal"/>
    <w:qFormat/>
    <w:rsid w:val="005D213A"/>
    <w:pPr>
      <w:spacing w:after="0" w:line="240" w:lineRule="auto"/>
      <w:ind w:left="440"/>
    </w:pPr>
    <w:rPr>
      <w:rFonts w:ascii="Arial" w:eastAsia="Arial" w:hAnsi="Arial" w:cs="Times New Roman"/>
      <w:sz w:val="20"/>
      <w:szCs w:val="20"/>
      <w:lang w:bidi="he-IL"/>
    </w:rPr>
  </w:style>
  <w:style w:type="paragraph" w:styleId="TOC4">
    <w:name w:val="toc 4"/>
    <w:basedOn w:val="Normal"/>
    <w:next w:val="Normal"/>
    <w:qFormat/>
    <w:rsid w:val="005D213A"/>
    <w:pPr>
      <w:spacing w:after="0" w:line="240" w:lineRule="auto"/>
      <w:ind w:left="660"/>
    </w:pPr>
    <w:rPr>
      <w:rFonts w:ascii="Arial" w:eastAsia="Arial" w:hAnsi="Arial" w:cs="Times New Roman"/>
      <w:sz w:val="20"/>
      <w:szCs w:val="20"/>
      <w:lang w:bidi="he-IL"/>
    </w:rPr>
  </w:style>
  <w:style w:type="paragraph" w:styleId="TOC5">
    <w:name w:val="toc 5"/>
    <w:basedOn w:val="Normal"/>
    <w:next w:val="Normal"/>
    <w:qFormat/>
    <w:rsid w:val="005D213A"/>
    <w:pPr>
      <w:spacing w:after="0" w:line="240" w:lineRule="auto"/>
      <w:ind w:left="880"/>
    </w:pPr>
    <w:rPr>
      <w:rFonts w:ascii="Arial" w:eastAsia="Arial" w:hAnsi="Arial" w:cs="Times New Roman"/>
      <w:sz w:val="20"/>
      <w:szCs w:val="20"/>
      <w:lang w:bidi="he-IL"/>
    </w:rPr>
  </w:style>
  <w:style w:type="paragraph" w:styleId="TOC6">
    <w:name w:val="toc 6"/>
    <w:basedOn w:val="Normal"/>
    <w:next w:val="Normal"/>
    <w:qFormat/>
    <w:rsid w:val="005D213A"/>
    <w:pPr>
      <w:spacing w:after="0" w:line="240" w:lineRule="auto"/>
      <w:ind w:left="1100"/>
    </w:pPr>
    <w:rPr>
      <w:rFonts w:ascii="Arial" w:eastAsia="Arial" w:hAnsi="Arial" w:cs="Times New Roman"/>
      <w:sz w:val="20"/>
      <w:szCs w:val="20"/>
      <w:lang w:bidi="he-IL"/>
    </w:rPr>
  </w:style>
  <w:style w:type="paragraph" w:styleId="TOC7">
    <w:name w:val="toc 7"/>
    <w:basedOn w:val="Normal"/>
    <w:next w:val="Normal"/>
    <w:qFormat/>
    <w:rsid w:val="005D213A"/>
    <w:pPr>
      <w:spacing w:after="0" w:line="240" w:lineRule="auto"/>
      <w:ind w:left="1320"/>
    </w:pPr>
    <w:rPr>
      <w:rFonts w:ascii="Arial" w:eastAsia="Arial" w:hAnsi="Arial" w:cs="Times New Roman"/>
      <w:sz w:val="20"/>
      <w:szCs w:val="20"/>
      <w:lang w:bidi="he-IL"/>
    </w:rPr>
  </w:style>
  <w:style w:type="paragraph" w:styleId="TOC8">
    <w:name w:val="toc 8"/>
    <w:basedOn w:val="Normal"/>
    <w:next w:val="Normal"/>
    <w:qFormat/>
    <w:rsid w:val="005D213A"/>
    <w:pPr>
      <w:spacing w:after="0" w:line="240" w:lineRule="auto"/>
      <w:ind w:left="1540"/>
    </w:pPr>
    <w:rPr>
      <w:rFonts w:ascii="Arial" w:eastAsia="Arial" w:hAnsi="Arial" w:cs="Times New Roman"/>
      <w:sz w:val="20"/>
      <w:szCs w:val="20"/>
      <w:lang w:bidi="he-IL"/>
    </w:rPr>
  </w:style>
  <w:style w:type="paragraph" w:styleId="TOC9">
    <w:name w:val="toc 9"/>
    <w:basedOn w:val="Normal"/>
    <w:next w:val="Normal"/>
    <w:qFormat/>
    <w:rsid w:val="005D213A"/>
    <w:pPr>
      <w:spacing w:after="0" w:line="240" w:lineRule="auto"/>
      <w:ind w:left="1760"/>
    </w:pPr>
    <w:rPr>
      <w:rFonts w:ascii="Arial" w:eastAsia="Arial" w:hAnsi="Arial" w:cs="Times New Roman"/>
      <w:sz w:val="20"/>
      <w:szCs w:val="20"/>
      <w:lang w:bidi="he-IL"/>
    </w:rPr>
  </w:style>
  <w:style w:type="paragraph" w:styleId="DocumentMap">
    <w:name w:val="Document Map"/>
    <w:basedOn w:val="Normal"/>
    <w:link w:val="DocumentMapChar"/>
    <w:qFormat/>
    <w:rsid w:val="005D213A"/>
    <w:pPr>
      <w:spacing w:after="0" w:line="240" w:lineRule="auto"/>
    </w:pPr>
    <w:rPr>
      <w:rFonts w:ascii="Tahoma" w:eastAsia="Tahoma" w:hAnsi="Tahoma" w:cs="Tahoma"/>
      <w:sz w:val="20"/>
      <w:szCs w:val="20"/>
      <w:lang w:bidi="he-IL"/>
    </w:rPr>
  </w:style>
  <w:style w:type="character" w:customStyle="1" w:styleId="DocumentMapChar">
    <w:name w:val="Document Map Char"/>
    <w:basedOn w:val="DefaultParagraphFont"/>
    <w:link w:val="DocumentMap"/>
    <w:rsid w:val="005D213A"/>
    <w:rPr>
      <w:rFonts w:ascii="Tahoma" w:eastAsia="Tahoma" w:hAnsi="Tahoma" w:cs="Tahoma"/>
      <w:sz w:val="20"/>
      <w:szCs w:val="20"/>
      <w:lang w:bidi="he-IL"/>
    </w:rPr>
  </w:style>
  <w:style w:type="paragraph" w:customStyle="1" w:styleId="Body">
    <w:name w:val="Body"/>
    <w:basedOn w:val="Normal0"/>
    <w:qFormat/>
    <w:rsid w:val="005D213A"/>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eastAsia="Helvetica" w:hAnsi="Helvetica" w:cs="Helvetica"/>
      <w:color w:val="000000"/>
      <w:sz w:val="22"/>
      <w:szCs w:val="22"/>
    </w:rPr>
  </w:style>
  <w:style w:type="paragraph" w:customStyle="1" w:styleId="Default">
    <w:name w:val="Default"/>
    <w:basedOn w:val="Normal0"/>
    <w:qFormat/>
    <w:rsid w:val="005D213A"/>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eastAsia="Helvetica" w:hAnsi="Helvetica" w:cs="Helvetica"/>
      <w:color w:val="000000"/>
      <w:sz w:val="22"/>
      <w:szCs w:val="22"/>
    </w:rPr>
  </w:style>
  <w:style w:type="paragraph" w:customStyle="1" w:styleId="BodyA">
    <w:name w:val="Body A"/>
    <w:basedOn w:val="Normal0"/>
    <w:qFormat/>
    <w:rsid w:val="005D213A"/>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sid w:val="009E7487"/>
    <w:rPr>
      <w:sz w:val="16"/>
      <w:szCs w:val="16"/>
    </w:rPr>
  </w:style>
  <w:style w:type="paragraph" w:styleId="CommentText">
    <w:name w:val="annotation text"/>
    <w:basedOn w:val="Normal"/>
    <w:link w:val="CommentTextChar"/>
    <w:uiPriority w:val="99"/>
    <w:semiHidden/>
    <w:unhideWhenUsed/>
    <w:rsid w:val="009E7487"/>
    <w:pPr>
      <w:spacing w:line="240" w:lineRule="auto"/>
    </w:pPr>
    <w:rPr>
      <w:sz w:val="20"/>
      <w:szCs w:val="20"/>
    </w:rPr>
  </w:style>
  <w:style w:type="character" w:customStyle="1" w:styleId="CommentTextChar">
    <w:name w:val="Comment Text Char"/>
    <w:basedOn w:val="DefaultParagraphFont"/>
    <w:link w:val="CommentText"/>
    <w:uiPriority w:val="99"/>
    <w:semiHidden/>
    <w:rsid w:val="009E7487"/>
    <w:rPr>
      <w:sz w:val="20"/>
      <w:szCs w:val="20"/>
      <w:lang w:val="en-ZA"/>
    </w:rPr>
  </w:style>
  <w:style w:type="paragraph" w:styleId="CommentSubject">
    <w:name w:val="annotation subject"/>
    <w:basedOn w:val="CommentText"/>
    <w:next w:val="CommentText"/>
    <w:link w:val="CommentSubjectChar"/>
    <w:uiPriority w:val="99"/>
    <w:semiHidden/>
    <w:unhideWhenUsed/>
    <w:rsid w:val="009E7487"/>
    <w:rPr>
      <w:b/>
      <w:bCs/>
    </w:rPr>
  </w:style>
  <w:style w:type="character" w:customStyle="1" w:styleId="CommentSubjectChar">
    <w:name w:val="Comment Subject Char"/>
    <w:basedOn w:val="CommentTextChar"/>
    <w:link w:val="CommentSubject"/>
    <w:uiPriority w:val="99"/>
    <w:semiHidden/>
    <w:rsid w:val="009E7487"/>
    <w:rPr>
      <w:b/>
      <w:bCs/>
      <w:sz w:val="20"/>
      <w:szCs w:val="20"/>
      <w:lang w:val="en-ZA"/>
    </w:rPr>
  </w:style>
  <w:style w:type="paragraph" w:styleId="BalloonText">
    <w:name w:val="Balloon Text"/>
    <w:basedOn w:val="Normal"/>
    <w:link w:val="BalloonTextChar"/>
    <w:uiPriority w:val="99"/>
    <w:semiHidden/>
    <w:unhideWhenUsed/>
    <w:rsid w:val="005C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19"/>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45D34268594B53847BC9E343B53F9C"/>
        <w:category>
          <w:name w:val="General"/>
          <w:gallery w:val="placeholder"/>
        </w:category>
        <w:types>
          <w:type w:val="bbPlcHdr"/>
        </w:types>
        <w:behaviors>
          <w:behavior w:val="content"/>
        </w:behaviors>
        <w:guid w:val="{A5C7740D-5317-432C-BB28-B31A3F1E7A91}"/>
      </w:docPartPr>
      <w:docPartBody>
        <w:p w:rsidR="00B645BA" w:rsidRDefault="00B645BA" w:rsidP="00B645BA">
          <w:pPr>
            <w:pStyle w:val="2945D34268594B53847BC9E343B53F9C"/>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645BA"/>
    <w:rsid w:val="00B645BA"/>
    <w:rsid w:val="00CC5EE2"/>
    <w:rsid w:val="00F21B2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5D34268594B53847BC9E343B53F9C">
    <w:name w:val="2945D34268594B53847BC9E343B53F9C"/>
    <w:rsid w:val="00B645BA"/>
  </w:style>
  <w:style w:type="paragraph" w:customStyle="1" w:styleId="C94F7B9681A94128AE283423164E7957">
    <w:name w:val="C94F7B9681A94128AE283423164E7957"/>
    <w:rsid w:val="00B64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[COMPANY EMAIL</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7664</Words>
  <Characters>42644</Characters>
  <Application>Microsoft Office Word</Application>
  <DocSecurity>0</DocSecurity>
  <Lines>3297</Lines>
  <Paragraphs>1760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2018-11-21T08:05:00Z</dcterms:created>
  <dcterms:modified xsi:type="dcterms:W3CDTF">2019-10-21T19:18:00Z</dcterms:modified>
  <cp:category/>
</cp:coreProperties>
</file>