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1D22" w14:textId="77777777" w:rsidR="00A109C6" w:rsidRPr="004932E4" w:rsidRDefault="00811A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32"/>
          <w:szCs w:val="32"/>
          <w:lang w:eastAsia="en-US" w:bidi="en-US"/>
        </w:rPr>
      </w:pPr>
      <w:bookmarkStart w:id="0" w:name="_GoBack"/>
      <w:bookmarkEnd w:id="0"/>
      <w:r w:rsidRPr="004932E4">
        <w:rPr>
          <w:rFonts w:eastAsia="Arial"/>
          <w:b/>
          <w:noProof/>
          <w:sz w:val="32"/>
          <w:szCs w:val="32"/>
          <w:lang w:eastAsia="en-US" w:bidi="en-US"/>
        </w:rPr>
        <w:t>EMPLOYEE APPRAISAL FORM</w:t>
      </w:r>
    </w:p>
    <w:p w14:paraId="72981D23" w14:textId="50565E98" w:rsidR="00A109C6" w:rsidRPr="004932E4" w:rsidRDefault="00A1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lang w:eastAsia="en-US" w:bidi="en-US"/>
        </w:rPr>
      </w:pPr>
    </w:p>
    <w:p w14:paraId="1C77C2A4" w14:textId="77777777" w:rsidR="008C15C8" w:rsidRPr="004932E4" w:rsidRDefault="008C15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noProof/>
          <w:lang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6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43"/>
        <w:gridCol w:w="875"/>
        <w:gridCol w:w="852"/>
        <w:gridCol w:w="72"/>
        <w:gridCol w:w="493"/>
        <w:gridCol w:w="182"/>
        <w:gridCol w:w="675"/>
        <w:gridCol w:w="561"/>
        <w:gridCol w:w="114"/>
        <w:gridCol w:w="675"/>
        <w:gridCol w:w="581"/>
        <w:gridCol w:w="1559"/>
      </w:tblGrid>
      <w:tr w:rsidR="00A109C6" w:rsidRPr="004932E4" w14:paraId="72981D27" w14:textId="77777777">
        <w:tc>
          <w:tcPr>
            <w:tcW w:w="9592" w:type="dxa"/>
            <w:gridSpan w:val="13"/>
            <w:tcBorders>
              <w:bottom w:val="single" w:sz="6" w:space="0" w:color="auto"/>
            </w:tcBorders>
            <w:shd w:val="clear" w:color="auto" w:fill="0070C0"/>
          </w:tcPr>
          <w:p w14:paraId="72981D24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color w:val="FFFFFF"/>
                <w:lang w:eastAsia="en-US" w:bidi="en-US"/>
              </w:rPr>
            </w:pPr>
          </w:p>
          <w:p w14:paraId="72981D25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noProof/>
                <w:color w:val="FFFFFF"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 xml:space="preserve">Date: </w:t>
            </w: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ab/>
            </w: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ab/>
            </w: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ab/>
            </w: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ab/>
            </w: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ab/>
            </w: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ab/>
            </w:r>
          </w:p>
          <w:p w14:paraId="72981D26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color w:val="FFFFFF"/>
                <w:lang w:eastAsia="en-US" w:bidi="en-US"/>
              </w:rPr>
            </w:pPr>
          </w:p>
        </w:tc>
      </w:tr>
      <w:tr w:rsidR="00A109C6" w:rsidRPr="004932E4" w14:paraId="72981D2B" w14:textId="77777777">
        <w:tblPrEx>
          <w:tblBorders>
            <w:top w:val="single" w:sz="6" w:space="0" w:color="auto"/>
            <w:insideV w:val="single" w:sz="6" w:space="0" w:color="auto"/>
          </w:tblBorders>
        </w:tblPrEx>
        <w:tc>
          <w:tcPr>
            <w:tcW w:w="468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</w:tcPr>
          <w:p w14:paraId="72981D28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noProof/>
                <w:color w:val="FFFFFF"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>Name of Employee:</w:t>
            </w:r>
          </w:p>
          <w:p w14:paraId="72981D29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color w:val="FFFFFF"/>
                <w:lang w:eastAsia="en-US" w:bidi="en-US"/>
              </w:rPr>
            </w:pPr>
          </w:p>
        </w:tc>
        <w:tc>
          <w:tcPr>
            <w:tcW w:w="4912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0070C0"/>
          </w:tcPr>
          <w:p w14:paraId="72981D2A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b/>
                <w:noProof/>
                <w:color w:val="FFFFFF"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color w:val="FFFFFF"/>
                <w:lang w:eastAsia="en-US" w:bidi="en-US"/>
              </w:rPr>
              <w:t>Completed By:</w:t>
            </w:r>
          </w:p>
        </w:tc>
      </w:tr>
      <w:tr w:rsidR="00A109C6" w:rsidRPr="004932E4" w14:paraId="72981D33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tcBorders>
              <w:top w:val="single" w:sz="6" w:space="0" w:color="auto"/>
            </w:tcBorders>
            <w:shd w:val="clear" w:color="auto" w:fill="auto"/>
          </w:tcPr>
          <w:p w14:paraId="72981D2C" w14:textId="7757EF44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t>A.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>Most successful job accomplishments since</w:t>
            </w:r>
            <w:r w:rsidR="004F5271" w:rsidRPr="004932E4">
              <w:rPr>
                <w:rFonts w:eastAsia="Arial"/>
                <w:b/>
                <w:noProof/>
                <w:lang w:eastAsia="en-US" w:bidi="en-US"/>
              </w:rPr>
              <w:t xml:space="preserve"> the 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>last performance period:</w:t>
            </w:r>
          </w:p>
          <w:p w14:paraId="72981D2D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2E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1.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2F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2.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0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3.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1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4.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2" w14:textId="77777777" w:rsidR="00A109C6" w:rsidRPr="004932E4" w:rsidRDefault="00A109C6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3B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shd w:val="clear" w:color="auto" w:fill="auto"/>
          </w:tcPr>
          <w:p w14:paraId="72981D34" w14:textId="048E1BAA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t>B.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 xml:space="preserve">Key strengths of </w:t>
            </w:r>
            <w:r w:rsidR="004F5271" w:rsidRPr="004932E4">
              <w:rPr>
                <w:rFonts w:eastAsia="Arial"/>
                <w:b/>
                <w:noProof/>
                <w:lang w:eastAsia="en-US" w:bidi="en-US"/>
              </w:rPr>
              <w:t xml:space="preserve">the 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>employee:</w:t>
            </w:r>
          </w:p>
          <w:p w14:paraId="72981D35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36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1.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7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2.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8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3.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9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4.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A" w14:textId="77777777" w:rsidR="00A109C6" w:rsidRPr="004932E4" w:rsidRDefault="00A109C6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43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shd w:val="clear" w:color="auto" w:fill="auto"/>
          </w:tcPr>
          <w:p w14:paraId="72981D3C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t>C.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>Problems since last performance appraisal:</w:t>
            </w:r>
          </w:p>
          <w:p w14:paraId="72981D3D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3E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1.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3F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2.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0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3.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1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4.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2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4B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shd w:val="clear" w:color="auto" w:fill="auto"/>
          </w:tcPr>
          <w:p w14:paraId="72981D44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t>D.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>Key areas that need improvement:</w:t>
            </w:r>
          </w:p>
          <w:p w14:paraId="72981D45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46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1.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7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2.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8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3.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9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4.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A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53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shd w:val="clear" w:color="auto" w:fill="auto"/>
          </w:tcPr>
          <w:p w14:paraId="02CC831B" w14:textId="77777777" w:rsidR="008C15C8" w:rsidRPr="004932E4" w:rsidRDefault="008C15C8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</w:p>
          <w:p w14:paraId="72981D4C" w14:textId="3972C3C1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lastRenderedPageBreak/>
              <w:t>E.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>Teamwork Ability:</w:t>
            </w:r>
          </w:p>
          <w:p w14:paraId="72981D4D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4E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1.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4F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2.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0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3.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1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4.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2" w14:textId="77777777" w:rsidR="00A109C6" w:rsidRPr="004932E4" w:rsidRDefault="00A109C6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u w:val="single"/>
                <w:lang w:eastAsia="en-US" w:bidi="en-US"/>
              </w:rPr>
            </w:pPr>
          </w:p>
        </w:tc>
      </w:tr>
      <w:tr w:rsidR="00A109C6" w:rsidRPr="004932E4" w14:paraId="72981D5B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shd w:val="clear" w:color="auto" w:fill="auto"/>
          </w:tcPr>
          <w:p w14:paraId="72981D54" w14:textId="22D80418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lastRenderedPageBreak/>
              <w:t>F.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 xml:space="preserve">What Warnings, if any, should be given to </w:t>
            </w:r>
            <w:r w:rsidR="00296CB1" w:rsidRPr="004932E4">
              <w:rPr>
                <w:rFonts w:eastAsia="Arial"/>
                <w:b/>
                <w:noProof/>
                <w:lang w:eastAsia="en-US" w:bidi="en-US"/>
              </w:rPr>
              <w:t xml:space="preserve">the 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>Employee?</w:t>
            </w:r>
          </w:p>
          <w:p w14:paraId="72981D55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56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1.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7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2.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8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3.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9" w14:textId="77777777" w:rsidR="00A109C6" w:rsidRPr="004932E4" w:rsidRDefault="00811ABD">
            <w:pPr>
              <w:tabs>
                <w:tab w:val="left" w:pos="360"/>
                <w:tab w:val="left" w:pos="90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4.</w:t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  <w:r w:rsidRPr="004932E4">
              <w:rPr>
                <w:rFonts w:eastAsia="Arial"/>
                <w:noProof/>
                <w:lang w:eastAsia="en-US" w:bidi="en-US"/>
              </w:rPr>
              <w:tab/>
            </w:r>
          </w:p>
          <w:p w14:paraId="72981D5A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5E" w14:textId="77777777">
        <w:tblPrEx>
          <w:tblBorders>
            <w:top w:val="single" w:sz="6" w:space="0" w:color="auto"/>
            <w:insideH w:val="single" w:sz="6" w:space="0" w:color="auto"/>
          </w:tblBorders>
        </w:tblPrEx>
        <w:tc>
          <w:tcPr>
            <w:tcW w:w="9592" w:type="dxa"/>
            <w:gridSpan w:val="13"/>
            <w:tcBorders>
              <w:bottom w:val="single" w:sz="6" w:space="0" w:color="auto"/>
            </w:tcBorders>
            <w:shd w:val="clear" w:color="auto" w:fill="auto"/>
          </w:tcPr>
          <w:p w14:paraId="72981D5C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t>G. How Would You Rate the Employee on the Following:</w:t>
            </w:r>
          </w:p>
          <w:p w14:paraId="72981D5D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F240F9" w14:paraId="72981D65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</w:tcPr>
          <w:p w14:paraId="72981D5F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right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981D60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Excellent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981D61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Satisfactory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981D62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Average</w:t>
            </w:r>
          </w:p>
        </w:tc>
        <w:tc>
          <w:tcPr>
            <w:tcW w:w="137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981D63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Below Average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981D64" w14:textId="77777777" w:rsidR="00A109C6" w:rsidRPr="00F240F9" w:rsidRDefault="00811ABD" w:rsidP="008C15C8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Unsatisfactory</w:t>
            </w:r>
          </w:p>
        </w:tc>
      </w:tr>
      <w:tr w:rsidR="00A109C6" w:rsidRPr="00F240F9" w14:paraId="72981D6C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66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Attitude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67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68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69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6A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6B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F240F9" w14:paraId="72981D73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6D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Initiative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6E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6F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70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71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72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F240F9" w14:paraId="72981D7A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74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Dependability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75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76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77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78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79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F240F9" w14:paraId="72981D81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7B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Work Quality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7C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7D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7E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7F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80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F240F9" w14:paraId="72981D88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82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Work Quantity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83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84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85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86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87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F240F9" w14:paraId="72981D8F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89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Knowledge of Job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8A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8B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8C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8D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8E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F240F9" w14:paraId="72981D96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90" w14:textId="77777777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Team Play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91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92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93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94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95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  <w:tr w:rsidR="00A109C6" w:rsidRPr="004932E4" w14:paraId="72981D9D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97" w14:textId="49C5C8A5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F240F9">
              <w:rPr>
                <w:rFonts w:eastAsia="Arial"/>
                <w:lang w:eastAsia="en-US" w:bidi="en-US"/>
              </w:rPr>
              <w:t>Organi</w:t>
            </w:r>
            <w:r w:rsidR="00AB0EC6">
              <w:rPr>
                <w:rFonts w:eastAsia="Arial"/>
                <w:lang w:eastAsia="en-US" w:bidi="en-US"/>
              </w:rPr>
              <w:t>s</w:t>
            </w:r>
            <w:r w:rsidRPr="00F240F9">
              <w:rPr>
                <w:rFonts w:eastAsia="Arial"/>
                <w:lang w:eastAsia="en-US" w:bidi="en-US"/>
              </w:rPr>
              <w:t xml:space="preserve">ation </w:t>
            </w:r>
            <w:r w:rsidRPr="004932E4">
              <w:rPr>
                <w:rFonts w:eastAsia="Arial"/>
                <w:noProof/>
                <w:lang w:eastAsia="en-US" w:bidi="en-US"/>
              </w:rPr>
              <w:t>Ability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98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99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9A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9B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9C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A4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shd w:val="clear" w:color="auto" w:fill="auto"/>
          </w:tcPr>
          <w:p w14:paraId="72981D9E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Judgement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981D9F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14:paraId="72981DA0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72981DA1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14:paraId="72981DA2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559" w:type="dxa"/>
            <w:shd w:val="clear" w:color="auto" w:fill="auto"/>
          </w:tcPr>
          <w:p w14:paraId="72981DA3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932E4" w14:paraId="72981DAB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410" w:type="dxa"/>
            <w:tcBorders>
              <w:bottom w:val="single" w:sz="6" w:space="0" w:color="auto"/>
            </w:tcBorders>
            <w:shd w:val="clear" w:color="auto" w:fill="auto"/>
          </w:tcPr>
          <w:p w14:paraId="72981DA5" w14:textId="77777777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noProof/>
                <w:lang w:eastAsia="en-US" w:bidi="en-US"/>
              </w:rPr>
            </w:pPr>
            <w:r w:rsidRPr="004932E4">
              <w:rPr>
                <w:rFonts w:eastAsia="Arial"/>
                <w:noProof/>
                <w:lang w:eastAsia="en-US" w:bidi="en-US"/>
              </w:rPr>
              <w:t>Responsibility</w:t>
            </w: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2981DA6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2981DA7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2981DA8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37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2981DA9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72981DAA" w14:textId="77777777" w:rsidR="00A109C6" w:rsidRPr="004932E4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F5271" w14:paraId="72981DB0" w14:textId="77777777">
        <w:tblPrEx>
          <w:tblBorders>
            <w:top w:val="single" w:sz="6" w:space="0" w:color="auto"/>
            <w:insideH w:val="single" w:sz="6" w:space="0" w:color="auto"/>
          </w:tblBorders>
        </w:tblPrEx>
        <w:trPr>
          <w:cantSplit/>
        </w:trPr>
        <w:tc>
          <w:tcPr>
            <w:tcW w:w="9592" w:type="dxa"/>
            <w:gridSpan w:val="13"/>
            <w:tcBorders>
              <w:top w:val="single" w:sz="6" w:space="0" w:color="auto"/>
            </w:tcBorders>
            <w:shd w:val="clear" w:color="auto" w:fill="auto"/>
          </w:tcPr>
          <w:p w14:paraId="5AF5CBF9" w14:textId="77777777" w:rsidR="00646805" w:rsidRPr="004932E4" w:rsidRDefault="0064680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Arial"/>
                <w:b/>
                <w:noProof/>
                <w:lang w:eastAsia="en-US" w:bidi="en-US"/>
              </w:rPr>
            </w:pPr>
          </w:p>
          <w:p w14:paraId="72981DAC" w14:textId="79FA6B01" w:rsidR="00A109C6" w:rsidRPr="004932E4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Arial"/>
                <w:b/>
                <w:noProof/>
                <w:lang w:eastAsia="en-US" w:bidi="en-US"/>
              </w:rPr>
            </w:pPr>
            <w:r w:rsidRPr="004932E4">
              <w:rPr>
                <w:rFonts w:eastAsia="Arial"/>
                <w:b/>
                <w:noProof/>
                <w:lang w:eastAsia="en-US" w:bidi="en-US"/>
              </w:rPr>
              <w:t>H.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ab/>
              <w:t xml:space="preserve">Any other </w:t>
            </w:r>
            <w:r w:rsidR="004F5271" w:rsidRPr="004932E4">
              <w:rPr>
                <w:rFonts w:eastAsia="Arial"/>
                <w:b/>
                <w:noProof/>
                <w:lang w:eastAsia="en-US" w:bidi="en-US"/>
              </w:rPr>
              <w:t xml:space="preserve">relevant </w:t>
            </w:r>
            <w:r w:rsidRPr="004932E4">
              <w:rPr>
                <w:rFonts w:eastAsia="Arial"/>
                <w:b/>
                <w:noProof/>
                <w:lang w:eastAsia="en-US" w:bidi="en-US"/>
              </w:rPr>
              <w:t xml:space="preserve">Observations? </w:t>
            </w:r>
          </w:p>
          <w:p w14:paraId="72981DAD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noProof/>
                <w:u w:val="single"/>
                <w:lang w:eastAsia="en-US" w:bidi="en-US"/>
              </w:rPr>
            </w:pP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</w:p>
          <w:p w14:paraId="754D29BE" w14:textId="77777777" w:rsidR="00F82BE2" w:rsidRPr="004F5271" w:rsidRDefault="00F82BE2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noProof/>
                <w:u w:val="single"/>
                <w:lang w:eastAsia="en-US" w:bidi="en-US"/>
              </w:rPr>
            </w:pPr>
          </w:p>
          <w:p w14:paraId="72981DAE" w14:textId="37593B85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rPr>
                <w:rFonts w:eastAsia="Arial"/>
                <w:noProof/>
                <w:u w:val="single"/>
                <w:lang w:eastAsia="en-US" w:bidi="en-US"/>
              </w:rPr>
            </w:pP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u w:val="single"/>
                <w:lang w:eastAsia="en-US" w:bidi="en-US"/>
              </w:rPr>
              <w:tab/>
            </w:r>
          </w:p>
          <w:p w14:paraId="72981DAF" w14:textId="7BA8C335" w:rsidR="00AB0EC6" w:rsidRPr="004F5271" w:rsidRDefault="00AB0E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</w:tc>
      </w:tr>
      <w:tr w:rsidR="00A109C6" w:rsidRPr="004F5271" w14:paraId="72981DB2" w14:textId="77777777">
        <w:tblPrEx>
          <w:tblBorders>
            <w:top w:val="single" w:sz="6" w:space="0" w:color="auto"/>
            <w:insideH w:val="single" w:sz="6" w:space="0" w:color="auto"/>
          </w:tblBorders>
        </w:tblPrEx>
        <w:trPr>
          <w:cantSplit/>
        </w:trPr>
        <w:tc>
          <w:tcPr>
            <w:tcW w:w="9592" w:type="dxa"/>
            <w:gridSpan w:val="13"/>
            <w:tcBorders>
              <w:bottom w:val="single" w:sz="6" w:space="0" w:color="auto"/>
            </w:tcBorders>
            <w:shd w:val="clear" w:color="auto" w:fill="auto"/>
          </w:tcPr>
          <w:p w14:paraId="72981DB1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Arial"/>
                <w:b/>
                <w:noProof/>
                <w:lang w:eastAsia="en-US" w:bidi="en-US"/>
              </w:rPr>
            </w:pPr>
            <w:r w:rsidRPr="004F5271">
              <w:rPr>
                <w:rFonts w:eastAsia="Arial"/>
                <w:b/>
                <w:noProof/>
                <w:lang w:eastAsia="en-US" w:bidi="en-US"/>
              </w:rPr>
              <w:lastRenderedPageBreak/>
              <w:t>I.</w:t>
            </w:r>
            <w:r w:rsidRPr="004F5271">
              <w:rPr>
                <w:rFonts w:eastAsia="Arial"/>
                <w:b/>
                <w:noProof/>
                <w:lang w:eastAsia="en-US" w:bidi="en-US"/>
              </w:rPr>
              <w:tab/>
              <w:t>Action to be taken if improvement is desired:</w:t>
            </w:r>
          </w:p>
        </w:tc>
      </w:tr>
      <w:tr w:rsidR="00A109C6" w:rsidRPr="004F5271" w14:paraId="72981DB7" w14:textId="77777777">
        <w:tblPrEx>
          <w:tblBorders>
            <w:top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5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81DB3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>Plan of Action</w:t>
            </w:r>
          </w:p>
        </w:tc>
        <w:tc>
          <w:tcPr>
            <w:tcW w:w="179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81DB4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>By Whom</w:t>
            </w:r>
          </w:p>
        </w:tc>
        <w:tc>
          <w:tcPr>
            <w:tcW w:w="27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81DB5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>Future Review</w:t>
            </w:r>
            <w:r w:rsidRPr="004F5271">
              <w:rPr>
                <w:rFonts w:eastAsia="Arial"/>
                <w:noProof/>
                <w:lang w:eastAsia="en-US" w:bidi="en-US"/>
              </w:rPr>
              <w:br/>
              <w:t>Dates Schedule</w:t>
            </w:r>
          </w:p>
        </w:tc>
        <w:tc>
          <w:tcPr>
            <w:tcW w:w="21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981DB6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>Completion</w:t>
            </w:r>
            <w:r w:rsidRPr="004F5271">
              <w:rPr>
                <w:rFonts w:eastAsia="Arial"/>
                <w:noProof/>
                <w:lang w:eastAsia="en-US" w:bidi="en-US"/>
              </w:rPr>
              <w:br/>
              <w:t>Date</w:t>
            </w:r>
          </w:p>
        </w:tc>
      </w:tr>
      <w:tr w:rsidR="00A109C6" w:rsidRPr="004F5271" w14:paraId="72981DBF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53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2981DB8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1799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72981DB9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2981DBA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</w:tcPr>
          <w:p w14:paraId="72981DBB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2981DBC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tcBorders>
              <w:top w:val="single" w:sz="6" w:space="0" w:color="auto"/>
            </w:tcBorders>
            <w:shd w:val="clear" w:color="auto" w:fill="auto"/>
          </w:tcPr>
          <w:p w14:paraId="72981DBD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214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2981DBE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</w:tr>
      <w:tr w:rsidR="00A109C6" w:rsidRPr="004F5271" w14:paraId="72981DC7" w14:textId="77777777">
        <w:tblPrEx>
          <w:tblBorders>
            <w:top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5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2981DC0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179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72981DC1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2981DC2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tcBorders>
              <w:bottom w:val="single" w:sz="6" w:space="0" w:color="auto"/>
            </w:tcBorders>
            <w:shd w:val="clear" w:color="auto" w:fill="auto"/>
          </w:tcPr>
          <w:p w14:paraId="72981DC3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2981DC4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675" w:type="dxa"/>
            <w:tcBorders>
              <w:bottom w:val="single" w:sz="6" w:space="0" w:color="auto"/>
            </w:tcBorders>
            <w:shd w:val="clear" w:color="auto" w:fill="auto"/>
          </w:tcPr>
          <w:p w14:paraId="72981DC5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  <w:tc>
          <w:tcPr>
            <w:tcW w:w="214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72981DC6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jc w:val="center"/>
              <w:rPr>
                <w:rFonts w:eastAsia="Arial"/>
                <w:i/>
                <w:noProof/>
                <w:lang w:eastAsia="en-US" w:bidi="en-US"/>
              </w:rPr>
            </w:pPr>
          </w:p>
        </w:tc>
      </w:tr>
      <w:tr w:rsidR="00A109C6" w:rsidRPr="00F240F9" w14:paraId="72981DD1" w14:textId="77777777">
        <w:tblPrEx>
          <w:tblBorders>
            <w:top w:val="single" w:sz="6" w:space="0" w:color="auto"/>
            <w:bottom w:val="single" w:sz="18" w:space="0" w:color="auto"/>
          </w:tblBorders>
        </w:tblPrEx>
        <w:trPr>
          <w:cantSplit/>
        </w:trPr>
        <w:tc>
          <w:tcPr>
            <w:tcW w:w="9592" w:type="dxa"/>
            <w:gridSpan w:val="13"/>
            <w:tcBorders>
              <w:top w:val="single" w:sz="6" w:space="0" w:color="auto"/>
            </w:tcBorders>
            <w:shd w:val="clear" w:color="auto" w:fill="D9D9D9"/>
          </w:tcPr>
          <w:p w14:paraId="72981DC8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eastAsia="Arial"/>
                <w:b/>
                <w:noProof/>
                <w:lang w:eastAsia="en-US" w:bidi="en-US"/>
              </w:rPr>
            </w:pPr>
            <w:r w:rsidRPr="004F5271">
              <w:rPr>
                <w:rFonts w:eastAsia="Arial"/>
                <w:b/>
                <w:noProof/>
                <w:lang w:eastAsia="en-US" w:bidi="en-US"/>
              </w:rPr>
              <w:t>J.</w:t>
            </w:r>
            <w:r w:rsidRPr="004F5271">
              <w:rPr>
                <w:rFonts w:eastAsia="Arial"/>
                <w:b/>
                <w:noProof/>
                <w:lang w:eastAsia="en-US" w:bidi="en-US"/>
              </w:rPr>
              <w:tab/>
              <w:t xml:space="preserve">Overall Performance: </w:t>
            </w:r>
          </w:p>
          <w:p w14:paraId="72981DC9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ab/>
              <w:t xml:space="preserve">Excellent (90-100) 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  <w:t xml:space="preserve">Average (70-74) 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</w:p>
          <w:p w14:paraId="72981DCA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CB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ab/>
              <w:t>Above Satisfactory (80-89)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  <w:t xml:space="preserve">Below Average (60-69) 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</w:p>
          <w:p w14:paraId="72981DCC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CD" w14:textId="77777777" w:rsidR="00A109C6" w:rsidRPr="004F5271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ab/>
              <w:t>Satisfactory (75-79)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  <w:t xml:space="preserve">Unsatisfactory (under 60) 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</w:p>
          <w:p w14:paraId="72981DCE" w14:textId="77777777" w:rsidR="00A109C6" w:rsidRPr="004F5271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noProof/>
                <w:lang w:eastAsia="en-US" w:bidi="en-US"/>
              </w:rPr>
            </w:pPr>
          </w:p>
          <w:p w14:paraId="72981DCF" w14:textId="2C47425B" w:rsidR="00A109C6" w:rsidRPr="00F240F9" w:rsidRDefault="00811ABD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  <w:r w:rsidRPr="004F5271">
              <w:rPr>
                <w:rFonts w:eastAsia="Arial"/>
                <w:noProof/>
                <w:lang w:eastAsia="en-US" w:bidi="en-US"/>
              </w:rPr>
              <w:t>Has this performance appraisal been reviewed with the employee?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  <w:t xml:space="preserve"> Yes</w:t>
            </w:r>
            <w:r w:rsidRPr="004F5271">
              <w:rPr>
                <w:rFonts w:eastAsia="Arial"/>
                <w:noProof/>
                <w:lang w:eastAsia="en-US" w:bidi="en-US"/>
              </w:rPr>
              <w:tab/>
            </w:r>
            <w:r w:rsidRPr="004F5271">
              <w:rPr>
                <w:rFonts w:eastAsia="Arial"/>
                <w:noProof/>
                <w:lang w:eastAsia="en-US" w:bidi="en-US"/>
              </w:rPr>
              <w:tab/>
              <w:t xml:space="preserve"> No</w:t>
            </w:r>
          </w:p>
          <w:p w14:paraId="72981DD0" w14:textId="77777777" w:rsidR="00A109C6" w:rsidRPr="00F240F9" w:rsidRDefault="00A109C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/>
                <w:lang w:eastAsia="en-US" w:bidi="en-US"/>
              </w:rPr>
            </w:pPr>
          </w:p>
        </w:tc>
      </w:tr>
    </w:tbl>
    <w:p w14:paraId="72981DD2" w14:textId="77777777" w:rsidR="00A109C6" w:rsidRPr="00F240F9" w:rsidRDefault="00A109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A109C6" w:rsidRPr="00F240F9">
      <w:headerReference w:type="default" r:id="rId6"/>
      <w:footerReference w:type="default" r:id="rId7"/>
      <w:pgSz w:w="12240" w:h="15840"/>
      <w:pgMar w:top="1440" w:right="1440" w:bottom="1276" w:left="1440" w:header="39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3F5EA" w14:textId="77777777" w:rsidR="00373134" w:rsidRDefault="00373134">
      <w:r>
        <w:separator/>
      </w:r>
    </w:p>
  </w:endnote>
  <w:endnote w:type="continuationSeparator" w:id="0">
    <w:p w14:paraId="1E808AF9" w14:textId="77777777" w:rsidR="00373134" w:rsidRDefault="0037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1DD4" w14:textId="77777777" w:rsidR="00A109C6" w:rsidRDefault="00A109C6">
    <w:pPr>
      <w:pStyle w:val="Footer"/>
      <w:ind w:right="360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27A94" w14:textId="77777777" w:rsidR="00373134" w:rsidRDefault="00373134">
      <w:r>
        <w:separator/>
      </w:r>
    </w:p>
  </w:footnote>
  <w:footnote w:type="continuationSeparator" w:id="0">
    <w:p w14:paraId="0B0AC9A6" w14:textId="77777777" w:rsidR="00373134" w:rsidRDefault="0037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81DD3" w14:textId="77777777" w:rsidR="00A109C6" w:rsidRDefault="00A109C6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SxMLU0sTAxMjdV0lEKTi0uzszPAykwqgUAg8al9ywAAAA="/>
    <w:docVar w:name="Description" w:val="Need an employee appraisal form? Try this template. And browse these other human resources templates to use in your business today. https://www.templateguru.co.za/documents/surveys-evaluation/"/>
    <w:docVar w:name="Excerpt" w:val="no excerpt available"/>
    <w:docVar w:name="Source" w:val="www.shipsst.com"/>
    <w:docVar w:name="Tags" w:val="Employee Appraisal Form template, Employee Appraisal Form example, Surveys, evaluation, Human resources,  business documents, entrepreneur, entrepreneurship"/>
  </w:docVars>
  <w:rsids>
    <w:rsidRoot w:val="00A109C6"/>
    <w:rsid w:val="00296CB1"/>
    <w:rsid w:val="00373134"/>
    <w:rsid w:val="00381BA3"/>
    <w:rsid w:val="003B7D6C"/>
    <w:rsid w:val="004932E4"/>
    <w:rsid w:val="004A5DF1"/>
    <w:rsid w:val="004F5271"/>
    <w:rsid w:val="00646805"/>
    <w:rsid w:val="006579BF"/>
    <w:rsid w:val="00811ABD"/>
    <w:rsid w:val="00867086"/>
    <w:rsid w:val="008C15C8"/>
    <w:rsid w:val="00A109C6"/>
    <w:rsid w:val="00AB0EC6"/>
    <w:rsid w:val="00C76D04"/>
    <w:rsid w:val="00D60909"/>
    <w:rsid w:val="00F240F9"/>
    <w:rsid w:val="00F8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1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styleId="BodyText">
    <w:name w:val="Body Text"/>
    <w:basedOn w:val="Normal"/>
    <w:qFormat/>
    <w:pPr>
      <w:widowControl w:val="0"/>
      <w:spacing w:line="480" w:lineRule="auto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spacing w:line="240" w:lineRule="auto"/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spacing w:after="240" w:line="240" w:lineRule="auto"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spacing w:after="240" w:line="240" w:lineRule="auto"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  <w:spacing w:after="240" w:line="240" w:lineRule="auto"/>
    </w:pPr>
  </w:style>
  <w:style w:type="paragraph" w:customStyle="1" w:styleId="Heading4Para">
    <w:name w:val="Heading4Para"/>
    <w:basedOn w:val="BodyText"/>
    <w:next w:val="BodyText"/>
    <w:qFormat/>
    <w:pPr>
      <w:widowControl/>
      <w:spacing w:after="240" w:line="240" w:lineRule="auto"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spacing w:after="240" w:line="240" w:lineRule="auto"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spacing w:after="240" w:line="240" w:lineRule="auto"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spacing w:after="240" w:line="240" w:lineRule="auto"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spacing w:after="240" w:line="240" w:lineRule="auto"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spacing w:after="240" w:line="240" w:lineRule="auto"/>
      <w:ind w:firstLine="5760"/>
    </w:p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character" w:customStyle="1" w:styleId="Heading1Char">
    <w:name w:val="Heading 1 Char"/>
    <w:qFormat/>
    <w:rPr>
      <w:rFonts w:ascii="Cambria" w:eastAsia="Cambria" w:hAnsi="Cambria" w:cs="Cambria"/>
      <w:b/>
      <w:bCs/>
      <w:sz w:val="32"/>
      <w:szCs w:val="32"/>
      <w:rtl w:val="0"/>
      <w:lang w:val="x-none" w:eastAsia="x-none" w:bidi="x-none"/>
    </w:rPr>
  </w:style>
  <w:style w:type="character" w:customStyle="1" w:styleId="Heading2Char">
    <w:name w:val="Heading 2 Char"/>
    <w:qFormat/>
    <w:rPr>
      <w:rFonts w:ascii="Cambria" w:eastAsia="Cambria" w:hAnsi="Cambria" w:cs="Cambria"/>
      <w:b/>
      <w:bCs/>
      <w:i/>
      <w:iCs/>
      <w:sz w:val="28"/>
      <w:szCs w:val="28"/>
      <w:rtl w:val="0"/>
      <w:lang w:val="x-none" w:eastAsia="x-none" w:bidi="x-none"/>
    </w:rPr>
  </w:style>
  <w:style w:type="character" w:customStyle="1" w:styleId="Heading3Char">
    <w:name w:val="Heading 3 Char"/>
    <w:qFormat/>
    <w:rPr>
      <w:rFonts w:ascii="Cambria" w:eastAsia="Cambria" w:hAnsi="Cambria" w:cs="Cambria"/>
      <w:b/>
      <w:bCs/>
      <w:sz w:val="26"/>
      <w:szCs w:val="26"/>
      <w:rtl w:val="0"/>
      <w:lang w:val="x-none" w:eastAsia="x-none" w:bidi="x-none"/>
    </w:rPr>
  </w:style>
  <w:style w:type="character" w:customStyle="1" w:styleId="Heading4Char">
    <w:name w:val="Heading 4 Char"/>
    <w:qFormat/>
    <w:rPr>
      <w:rFonts w:ascii="Calibri" w:eastAsia="Calibri" w:hAnsi="Calibri" w:cs="Calibri"/>
      <w:b/>
      <w:bCs/>
      <w:sz w:val="28"/>
      <w:szCs w:val="28"/>
      <w:rtl w:val="0"/>
      <w:lang w:val="x-none" w:eastAsia="x-none" w:bidi="x-none"/>
    </w:rPr>
  </w:style>
  <w:style w:type="character" w:customStyle="1" w:styleId="Heading5Char">
    <w:name w:val="Heading 5 Char"/>
    <w:qFormat/>
    <w:rPr>
      <w:rFonts w:ascii="Calibri" w:eastAsia="Calibri" w:hAnsi="Calibri" w:cs="Calibri"/>
      <w:b/>
      <w:bCs/>
      <w:i/>
      <w:iCs/>
      <w:sz w:val="26"/>
      <w:szCs w:val="26"/>
      <w:rtl w:val="0"/>
      <w:lang w:val="x-none" w:eastAsia="x-none" w:bidi="x-none"/>
    </w:rPr>
  </w:style>
  <w:style w:type="character" w:customStyle="1" w:styleId="Heading6Char">
    <w:name w:val="Heading 6 Char"/>
    <w:qFormat/>
    <w:rPr>
      <w:rFonts w:ascii="Calibri" w:eastAsia="Calibri" w:hAnsi="Calibri" w:cs="Calibri"/>
      <w:b/>
      <w:bCs/>
      <w:rtl w:val="0"/>
      <w:lang w:val="x-none" w:eastAsia="x-none" w:bidi="x-none"/>
    </w:rPr>
  </w:style>
  <w:style w:type="character" w:customStyle="1" w:styleId="Heading7Char">
    <w:name w:val="Heading 7 Char"/>
    <w:qFormat/>
    <w:rPr>
      <w:rFonts w:ascii="Calibri" w:eastAsia="Calibri" w:hAnsi="Calibri" w:cs="Calibri"/>
      <w:sz w:val="24"/>
      <w:szCs w:val="24"/>
      <w:rtl w:val="0"/>
      <w:lang w:val="x-none" w:eastAsia="x-none" w:bidi="x-none"/>
    </w:rPr>
  </w:style>
  <w:style w:type="character" w:customStyle="1" w:styleId="Heading8Char">
    <w:name w:val="Heading 8 Char"/>
    <w:qFormat/>
    <w:rPr>
      <w:rFonts w:ascii="Calibri" w:eastAsia="Calibri" w:hAnsi="Calibri" w:cs="Calibri"/>
      <w:i/>
      <w:iCs/>
      <w:sz w:val="24"/>
      <w:szCs w:val="24"/>
      <w:rtl w:val="0"/>
      <w:lang w:val="x-none" w:eastAsia="x-none" w:bidi="x-none"/>
    </w:rPr>
  </w:style>
  <w:style w:type="character" w:customStyle="1" w:styleId="Heading9Char">
    <w:name w:val="Heading 9 Char"/>
    <w:qFormat/>
    <w:rPr>
      <w:rFonts w:ascii="Cambria" w:eastAsia="Cambria" w:hAnsi="Cambria" w:cs="Cambria"/>
      <w:rtl w:val="0"/>
      <w:lang w:val="x-none" w:eastAsia="x-none" w:bidi="x-none"/>
    </w:rPr>
  </w:style>
  <w:style w:type="character" w:customStyle="1" w:styleId="BodyTextChar">
    <w:name w:val="Body Text Char"/>
    <w:qFormat/>
    <w:rPr>
      <w:sz w:val="24"/>
      <w:szCs w:val="24"/>
      <w:rtl w:val="0"/>
      <w:lang w:val="x-none" w:eastAsia="x-none" w:bidi="x-none"/>
    </w:rPr>
  </w:style>
  <w:style w:type="character" w:customStyle="1" w:styleId="HeaderChar">
    <w:name w:val="Header Char"/>
    <w:qFormat/>
    <w:rPr>
      <w:sz w:val="24"/>
      <w:szCs w:val="24"/>
      <w:rtl w:val="0"/>
      <w:lang w:val="x-none" w:eastAsia="x-none" w:bidi="x-none"/>
    </w:rPr>
  </w:style>
  <w:style w:type="character" w:customStyle="1" w:styleId="FooterChar">
    <w:name w:val="Footer Char"/>
    <w:qFormat/>
    <w:rPr>
      <w:sz w:val="24"/>
      <w:szCs w:val="24"/>
      <w:rtl w:val="0"/>
      <w:lang w:val="x-none" w:eastAsia="x-none" w:bidi="x-none"/>
    </w:rPr>
  </w:style>
  <w:style w:type="character" w:customStyle="1" w:styleId="BodyText2Char">
    <w:name w:val="Body Text 2 Char"/>
    <w:qFormat/>
    <w:rPr>
      <w:sz w:val="24"/>
      <w:szCs w:val="24"/>
      <w:rtl w:val="0"/>
      <w:lang w:val="x-none" w:eastAsia="x-none" w:bidi="x-none"/>
    </w:rPr>
  </w:style>
  <w:style w:type="character" w:styleId="FootnoteReference">
    <w:name w:val="footnote reference"/>
    <w:qFormat/>
    <w:rPr>
      <w:rFonts w:ascii="Times New Roman" w:eastAsia="Times New Roman" w:hAnsi="Times New Roman" w:cs="Times New Roman"/>
      <w:position w:val="5"/>
      <w:rtl w:val="0"/>
      <w:lang w:val="x-none" w:eastAsia="x-none" w:bidi="x-none"/>
    </w:rPr>
  </w:style>
  <w:style w:type="character" w:customStyle="1" w:styleId="FootnoteTextChar">
    <w:name w:val="Footnote Text Char"/>
    <w:qFormat/>
    <w:rPr>
      <w:sz w:val="20"/>
      <w:szCs w:val="2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  <w:style w:type="character" w:customStyle="1" w:styleId="MacroTextChar">
    <w:name w:val="Macro Text Char"/>
    <w:qFormat/>
    <w:rPr>
      <w:sz w:val="18"/>
      <w:szCs w:val="18"/>
      <w:rtl w:val="0"/>
      <w:lang w:val="x-none" w:eastAsia="x-none" w:bidi="x-none"/>
    </w:rPr>
  </w:style>
  <w:style w:type="character" w:styleId="PageNumber">
    <w:name w:val="page number"/>
    <w:qFormat/>
    <w:rPr>
      <w:rFonts w:ascii="Times New Roman" w:eastAsia="Times New Roman" w:hAnsi="Times New Roman" w:cs="Times New Roman"/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Fonts w:ascii="Times New Roman" w:eastAsia="Times New Roman" w:hAnsi="Times New Roman" w:cs="Times New Roman"/>
      <w:rtl w:val="0"/>
      <w:lang w:val="x-none" w:eastAsia="x-none" w:bidi="x-none"/>
    </w:rPr>
  </w:style>
  <w:style w:type="character" w:customStyle="1" w:styleId="QuoteChar">
    <w:name w:val="Quote Char"/>
    <w:qFormat/>
    <w:rPr>
      <w:i/>
      <w:iCs/>
      <w:color w:val="000000"/>
      <w:sz w:val="24"/>
      <w:szCs w:val="24"/>
      <w:rtl w:val="0"/>
      <w:lang w:val="x-none" w:eastAsia="x-none" w:bidi="x-none"/>
    </w:rPr>
  </w:style>
  <w:style w:type="character" w:customStyle="1" w:styleId="zzmpTrailerItem">
    <w:name w:val="zzmpTrailerItem"/>
    <w:qFormat/>
    <w:rPr>
      <w:rFonts w:ascii="Times New Roman" w:eastAsia="Times New Roman" w:hAnsi="Times New Roman" w:cs="Times New Roman"/>
      <w:color w:val="800000"/>
      <w:sz w:val="16"/>
      <w:szCs w:val="16"/>
      <w:rtl w:val="0"/>
      <w:lang w:val="x-none" w:eastAsia="x-none" w:bidi="x-none"/>
    </w:rPr>
  </w:style>
  <w:style w:type="character" w:styleId="Hyperlink">
    <w:name w:val="Hyperlink"/>
    <w:qFormat/>
    <w:rPr>
      <w:rFonts w:ascii="Times New Roman" w:eastAsia="Times New Roman" w:hAnsi="Times New Roman" w:cs="Times New Roman"/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161</Words>
  <Characters>869</Characters>
  <Application>Microsoft Office Word</Application>
  <DocSecurity>0</DocSecurity>
  <Lines>159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Appraisal Form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2018-11-26T10:05:00Z</dcterms:created>
  <dcterms:modified xsi:type="dcterms:W3CDTF">2019-10-21T19:10:00Z</dcterms:modified>
  <cp:category/>
</cp:coreProperties>
</file>